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07" w:rsidRPr="0016016A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6016A">
        <w:rPr>
          <w:b/>
          <w:color w:val="000000"/>
        </w:rPr>
        <w:t>Ivica Knežević</w:t>
      </w:r>
      <w:r w:rsidR="00FF702E">
        <w:rPr>
          <w:b/>
          <w:color w:val="000000"/>
        </w:rPr>
        <w:t xml:space="preserve">, </w:t>
      </w:r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307">
        <w:rPr>
          <w:color w:val="000000"/>
        </w:rPr>
        <w:t>51 300 Delnice</w:t>
      </w:r>
    </w:p>
    <w:p w:rsidR="008F17EB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73307">
        <w:rPr>
          <w:color w:val="000000"/>
        </w:rPr>
        <w:t>Lujzinska</w:t>
      </w:r>
      <w:proofErr w:type="spellEnd"/>
      <w:r w:rsidRPr="00A73307">
        <w:rPr>
          <w:color w:val="000000"/>
        </w:rPr>
        <w:t xml:space="preserve"> cesta 8</w:t>
      </w:r>
    </w:p>
    <w:p w:rsidR="008F17EB" w:rsidRDefault="008F17EB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FF702E">
        <w:rPr>
          <w:b/>
        </w:rPr>
        <w:t>OIB 12579522218</w:t>
      </w:r>
    </w:p>
    <w:p w:rsidR="00435B6B" w:rsidRPr="00FF702E" w:rsidRDefault="00435B6B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F17EB" w:rsidRPr="00FF702E" w:rsidRDefault="008F17EB" w:rsidP="008F1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0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SKUPŠTINA PRIMORSKO-GORANSKE ŽUPANIJE</w:t>
      </w:r>
    </w:p>
    <w:p w:rsidR="008F17EB" w:rsidRPr="00FF702E" w:rsidRDefault="008F17EB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F702E">
        <w:rPr>
          <w:b/>
          <w:color w:val="000000"/>
        </w:rPr>
        <w:t>ČLAN SKUPŠTINE IZABRAN SA LISTE GRUPE BIRAČA</w:t>
      </w:r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307">
        <w:rPr>
          <w:color w:val="000000"/>
        </w:rPr>
        <w:t xml:space="preserve">mail: </w:t>
      </w:r>
      <w:hyperlink r:id="rId5" w:history="1">
        <w:r w:rsidRPr="00A73307">
          <w:rPr>
            <w:rStyle w:val="Hiperveza"/>
          </w:rPr>
          <w:t>processus.montanus@gmail.com</w:t>
        </w:r>
      </w:hyperlink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A73307">
        <w:rPr>
          <w:color w:val="000000"/>
        </w:rPr>
        <w:t>mob: 098 210 771</w:t>
      </w:r>
      <w:r w:rsidRPr="00A73307">
        <w:t> </w:t>
      </w:r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A73307">
        <w:t> </w:t>
      </w:r>
    </w:p>
    <w:tbl>
      <w:tblPr>
        <w:tblW w:w="8443" w:type="dxa"/>
        <w:tblLook w:val="04A0" w:firstRow="1" w:lastRow="0" w:firstColumn="1" w:lastColumn="0" w:noHBand="0" w:noVBand="1"/>
      </w:tblPr>
      <w:tblGrid>
        <w:gridCol w:w="964"/>
        <w:gridCol w:w="5046"/>
        <w:gridCol w:w="741"/>
        <w:gridCol w:w="1908"/>
      </w:tblGrid>
      <w:tr w:rsidR="00A73307" w:rsidRPr="00A73307" w:rsidTr="00A73307">
        <w:trPr>
          <w:trHeight w:val="315"/>
        </w:trPr>
        <w:tc>
          <w:tcPr>
            <w:tcW w:w="8443" w:type="dxa"/>
            <w:gridSpan w:val="4"/>
            <w:noWrap/>
            <w:vAlign w:val="bottom"/>
            <w:hideMark/>
          </w:tcPr>
          <w:p w:rsidR="00435B6B" w:rsidRPr="004324A5" w:rsidRDefault="003404C9" w:rsidP="004324A5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REBALANS </w:t>
            </w:r>
            <w:r w:rsidR="00A73307" w:rsidRPr="00432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FINANCIJSK</w:t>
            </w:r>
            <w:r w:rsidRPr="00432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</w:t>
            </w:r>
            <w:r w:rsidR="00A73307" w:rsidRPr="00432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PLAN</w:t>
            </w:r>
            <w:r w:rsidRPr="00432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435B6B" w:rsidRPr="00432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3307" w:rsidRP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201</w:t>
            </w:r>
            <w:r w:rsidR="00E800E1" w:rsidRP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A73307" w:rsidRP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E800E1" w:rsidRP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5B6B" w:rsidRP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godinu</w:t>
            </w:r>
          </w:p>
          <w:p w:rsidR="003404C9" w:rsidRDefault="003404C9" w:rsidP="00435B6B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404C9" w:rsidRDefault="003404C9" w:rsidP="00340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Financijski plan za razdoblje od 01. siječnja do 31. prosinca 2018.</w:t>
            </w:r>
            <w:r w:rsid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koji je donesen  27. prosinca 2017. godine,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mijenja se na sljedeći način:</w:t>
            </w:r>
          </w:p>
          <w:p w:rsidR="003404C9" w:rsidRDefault="003404C9" w:rsidP="00340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3404C9" w:rsidRPr="0043631E" w:rsidRDefault="003404C9" w:rsidP="003404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RASHODI:                                                                                               21.000,00 kn</w:t>
            </w:r>
          </w:p>
          <w:p w:rsidR="00A97BED" w:rsidRDefault="00A97BED" w:rsidP="003404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Pr="000A79F0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Materijalni rashodi: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3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.000,00 kn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Službena putovanja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500,00 kn       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Naknade troškova volonterima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1.000,00 kn       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Ostali rashodi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1.500,00 kn</w:t>
            </w:r>
          </w:p>
          <w:p w:rsidR="003404C9" w:rsidRPr="00A73307" w:rsidRDefault="003404C9" w:rsidP="003404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Pr="000A79F0" w:rsidRDefault="00A97BED" w:rsidP="00A97BED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Rashodi za usluge: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5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.000,00 kn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Usluge promidžbe i informiranja: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2.000,00 kn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o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 toga troškovi oglašavanja: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1.000,00 kn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Intelektualne i osobne usluge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1.000,00 kn       </w:t>
            </w:r>
          </w:p>
          <w:p w:rsid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Ostale usluge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1.000,00 kn </w:t>
            </w:r>
          </w:p>
          <w:p w:rsid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Default="00A97BED" w:rsidP="00A97BED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Ostali rashodi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: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                                                                       </w:t>
            </w:r>
            <w:r w:rsid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 w:rsid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8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.000,00 kn</w:t>
            </w:r>
          </w:p>
          <w:p w:rsidR="00A97BED" w:rsidRP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4324A5" w:rsidRPr="004324A5" w:rsidRDefault="00A97BED" w:rsidP="00FE4126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Rashodi za donacije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:</w:t>
            </w: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 </w:t>
            </w:r>
            <w:r w:rsid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5</w:t>
            </w: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.000,00 kn </w:t>
            </w:r>
          </w:p>
          <w:p w:rsidR="004324A5" w:rsidRPr="004324A5" w:rsidRDefault="004324A5" w:rsidP="004324A5">
            <w:pPr>
              <w:pStyle w:val="Odlomakpopisa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4324A5" w:rsidRDefault="004324A5" w:rsidP="004324A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4324A5" w:rsidRDefault="004324A5" w:rsidP="004324A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4324A5" w:rsidRDefault="004324A5" w:rsidP="004324A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A97BED" w:rsidRPr="004324A5" w:rsidRDefault="00A97BED" w:rsidP="004324A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 w:rsidRPr="0043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</w:t>
            </w:r>
          </w:p>
          <w:p w:rsid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</w:p>
          <w:p w:rsidR="003404C9" w:rsidRDefault="00A42689" w:rsidP="00A4268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II</w:t>
            </w:r>
          </w:p>
          <w:tbl>
            <w:tblPr>
              <w:tblW w:w="8443" w:type="dxa"/>
              <w:tblLook w:val="04A0" w:firstRow="1" w:lastRow="0" w:firstColumn="1" w:lastColumn="0" w:noHBand="0" w:noVBand="1"/>
            </w:tblPr>
            <w:tblGrid>
              <w:gridCol w:w="8443"/>
            </w:tblGrid>
            <w:tr w:rsidR="008F17EB" w:rsidRPr="00A73307" w:rsidTr="00B11A26">
              <w:trPr>
                <w:trHeight w:val="615"/>
              </w:trPr>
              <w:tc>
                <w:tcPr>
                  <w:tcW w:w="8443" w:type="dxa"/>
                  <w:vAlign w:val="bottom"/>
                </w:tcPr>
                <w:p w:rsidR="00A42689" w:rsidRDefault="00A42689" w:rsidP="00A4268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Pročišćeni tekst Financijski plan za 2018. godinu nakon </w:t>
                  </w:r>
                  <w:r w:rsidR="004324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. rebalansa:</w:t>
                  </w:r>
                </w:p>
                <w:p w:rsidR="00A97BED" w:rsidRDefault="00A97BED" w:rsidP="00A4268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PRIHODI:                                                                                               2</w:t>
                  </w:r>
                  <w:r w:rsidR="00E800E1"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1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.</w:t>
                  </w:r>
                  <w:r w:rsidR="00E800E1"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0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00,00 kn  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Vlastita sredstva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               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Prihodi od donacija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   1.000,00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pravnih osoba u novcu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1.000,00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pravnih osoba u obliku proizvoda ili usluga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fizičkih osoba u novcu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fizičkih osoba u obliku proizvoda ili usluga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0,00 kn</w:t>
                  </w:r>
                </w:p>
                <w:p w:rsidR="00A97BED" w:rsidRDefault="008F17EB" w:rsidP="008F17EB">
                  <w:pPr>
                    <w:pStyle w:val="Odlomakpopisa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Ostali prihodi</w:t>
                  </w:r>
                  <w:r w:rsidR="00F462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-sredstva iz županijskog proračuna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</w:t>
                  </w:r>
                  <w:r w:rsidR="00F462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</w:t>
                  </w:r>
                  <w:r w:rsidR="00E800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20.0</w:t>
                  </w:r>
                  <w:r w:rsidR="00F462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00,00 kn</w:t>
                  </w:r>
                </w:p>
                <w:p w:rsidR="008F17EB" w:rsidRPr="00A97BED" w:rsidRDefault="008F17EB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9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 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Pr="00435B6B" w:rsidRDefault="00A97BED" w:rsidP="00A97B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435B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RASHODI:                                                                                               21.000,00 kn</w:t>
                  </w:r>
                </w:p>
                <w:p w:rsidR="00A97BED" w:rsidRDefault="00A97BED" w:rsidP="00A97B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Pr="000A79F0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Materijalni rashodi: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3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.000,00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Službena putovanja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                      500,00 kn       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Naknade troškova volonterima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1.000,00 kn       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Ostali rashodi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                 1.500,00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Pr="00A97BED" w:rsidRDefault="00A97BED" w:rsidP="00A97BED">
                  <w:pPr>
                    <w:pStyle w:val="Odlomakpopis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A9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Rashodi za usluge:                                                                         5.000,00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Usluge promidžbe i informiranja: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2.000,00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o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d toga troškovi oglašavanja: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1.000,00 kn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Intelektualne i osobne usluge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    1.000,00 kn       </w:t>
                  </w:r>
                </w:p>
                <w:p w:rsid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Ostale usluge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                               1.000,00 kn </w:t>
                  </w:r>
                </w:p>
                <w:p w:rsid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Default="00A97BED" w:rsidP="00A97BED">
                  <w:pPr>
                    <w:pStyle w:val="Odlomakpopis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Ostali rashodi                                                                            </w:t>
                  </w:r>
                  <w:r w:rsidR="004324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  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   </w:t>
                  </w:r>
                  <w:r w:rsidR="004324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8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.000,00 kn</w:t>
                  </w:r>
                </w:p>
                <w:p w:rsidR="00A97BED" w:rsidRP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</w:p>
                <w:p w:rsidR="00A97BED" w:rsidRPr="00A97BED" w:rsidRDefault="00A97BED" w:rsidP="00A97BED">
                  <w:pPr>
                    <w:pStyle w:val="Odlomakpopis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Rashodi za donacije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                                                                       </w:t>
                  </w:r>
                  <w:r w:rsidR="004324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.000,00 kn</w:t>
                  </w:r>
                </w:p>
                <w:p w:rsidR="00A97BED" w:rsidRPr="00A97BED" w:rsidRDefault="00A97BED" w:rsidP="00A97BED">
                  <w:pPr>
                    <w:pStyle w:val="Odlomakpopisa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</w:p>
                <w:p w:rsidR="00A97BED" w:rsidRP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9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    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VIŠAK PRIHODA:</w:t>
                  </w:r>
                  <w:r w:rsidR="0016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25D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/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lastRenderedPageBreak/>
                    <w:t>MANJAK PRIHODA:</w:t>
                  </w:r>
                  <w:r w:rsidR="0016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/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435B6B" w:rsidRDefault="008F17EB" w:rsidP="00BE666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 Delnicama, </w:t>
                  </w:r>
                  <w:r w:rsidR="00432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3</w:t>
                  </w:r>
                  <w:r w:rsidR="000A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0. travnja</w:t>
                  </w: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201</w:t>
                  </w:r>
                  <w:r w:rsidR="000A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8</w:t>
                  </w: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 godine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                                              </w:t>
                  </w: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Ivica Kneže</w:t>
                  </w:r>
                  <w:r w:rsidR="00435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vić</w:t>
                  </w:r>
                </w:p>
                <w:p w:rsidR="004324A5" w:rsidRPr="00A73307" w:rsidRDefault="004324A5" w:rsidP="00BE666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F17EB" w:rsidRPr="00A73307" w:rsidRDefault="008F17EB" w:rsidP="008F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315"/>
        </w:trPr>
        <w:tc>
          <w:tcPr>
            <w:tcW w:w="8443" w:type="dxa"/>
            <w:gridSpan w:val="4"/>
            <w:noWrap/>
            <w:vAlign w:val="bottom"/>
          </w:tcPr>
          <w:p w:rsidR="00A73307" w:rsidRPr="00A73307" w:rsidRDefault="00A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255"/>
        </w:trPr>
        <w:tc>
          <w:tcPr>
            <w:tcW w:w="940" w:type="dxa"/>
            <w:noWrap/>
            <w:vAlign w:val="bottom"/>
          </w:tcPr>
          <w:p w:rsidR="00A73307" w:rsidRPr="00A73307" w:rsidRDefault="00A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920" w:type="dxa"/>
            <w:noWrap/>
            <w:vAlign w:val="bottom"/>
          </w:tcPr>
          <w:p w:rsidR="00A73307" w:rsidRPr="00A73307" w:rsidRDefault="00A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noWrap/>
            <w:vAlign w:val="bottom"/>
          </w:tcPr>
          <w:p w:rsidR="00A73307" w:rsidRPr="00A73307" w:rsidRDefault="00A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A73307" w:rsidRPr="00A73307" w:rsidRDefault="00A73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7EB" w:rsidRPr="00A73307" w:rsidTr="00A73307">
        <w:trPr>
          <w:trHeight w:val="255"/>
        </w:trPr>
        <w:tc>
          <w:tcPr>
            <w:tcW w:w="940" w:type="dxa"/>
            <w:noWrap/>
            <w:vAlign w:val="bottom"/>
          </w:tcPr>
          <w:p w:rsidR="008F17EB" w:rsidRPr="00A73307" w:rsidRDefault="008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920" w:type="dxa"/>
            <w:noWrap/>
            <w:vAlign w:val="bottom"/>
          </w:tcPr>
          <w:p w:rsidR="008F17EB" w:rsidRPr="00A73307" w:rsidRDefault="008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noWrap/>
            <w:vAlign w:val="bottom"/>
          </w:tcPr>
          <w:p w:rsidR="008F17EB" w:rsidRPr="00A73307" w:rsidRDefault="008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noWrap/>
            <w:vAlign w:val="bottom"/>
          </w:tcPr>
          <w:p w:rsidR="008F17EB" w:rsidRPr="00A73307" w:rsidRDefault="008F1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315"/>
        </w:trPr>
        <w:tc>
          <w:tcPr>
            <w:tcW w:w="8443" w:type="dxa"/>
            <w:gridSpan w:val="4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255"/>
        </w:trPr>
        <w:tc>
          <w:tcPr>
            <w:tcW w:w="940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8F17EB">
        <w:trPr>
          <w:trHeight w:val="540"/>
        </w:trPr>
        <w:tc>
          <w:tcPr>
            <w:tcW w:w="8443" w:type="dxa"/>
            <w:gridSpan w:val="4"/>
            <w:vAlign w:val="bottom"/>
          </w:tcPr>
          <w:p w:rsidR="00A73307" w:rsidRPr="00A73307" w:rsidRDefault="00A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8F17EB">
        <w:trPr>
          <w:trHeight w:val="645"/>
        </w:trPr>
        <w:tc>
          <w:tcPr>
            <w:tcW w:w="8443" w:type="dxa"/>
            <w:gridSpan w:val="4"/>
            <w:vAlign w:val="bottom"/>
          </w:tcPr>
          <w:p w:rsidR="00A73307" w:rsidRPr="008F17EB" w:rsidRDefault="00A73307" w:rsidP="008F17E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B3577" w:rsidRPr="00A73307" w:rsidRDefault="000B3577">
      <w:pPr>
        <w:rPr>
          <w:rFonts w:ascii="Times New Roman" w:hAnsi="Times New Roman" w:cs="Times New Roman"/>
          <w:sz w:val="24"/>
          <w:szCs w:val="24"/>
        </w:rPr>
      </w:pPr>
    </w:p>
    <w:sectPr w:rsidR="000B3577" w:rsidRPr="00A7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577"/>
    <w:multiLevelType w:val="hybridMultilevel"/>
    <w:tmpl w:val="42285300"/>
    <w:lvl w:ilvl="0" w:tplc="6CBE1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23D"/>
    <w:multiLevelType w:val="hybridMultilevel"/>
    <w:tmpl w:val="19FA0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7A1B"/>
    <w:multiLevelType w:val="hybridMultilevel"/>
    <w:tmpl w:val="606C7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07E3"/>
    <w:multiLevelType w:val="hybridMultilevel"/>
    <w:tmpl w:val="06288912"/>
    <w:lvl w:ilvl="0" w:tplc="64AEF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C87"/>
    <w:multiLevelType w:val="hybridMultilevel"/>
    <w:tmpl w:val="784C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BB5"/>
    <w:multiLevelType w:val="hybridMultilevel"/>
    <w:tmpl w:val="DC52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6B1A"/>
    <w:multiLevelType w:val="hybridMultilevel"/>
    <w:tmpl w:val="202CB8E4"/>
    <w:lvl w:ilvl="0" w:tplc="474C7D5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A1F9A"/>
    <w:multiLevelType w:val="hybridMultilevel"/>
    <w:tmpl w:val="0EF880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07"/>
    <w:rsid w:val="000A79F0"/>
    <w:rsid w:val="000B3577"/>
    <w:rsid w:val="00125D52"/>
    <w:rsid w:val="0016016A"/>
    <w:rsid w:val="003404C9"/>
    <w:rsid w:val="004324A5"/>
    <w:rsid w:val="00435B6B"/>
    <w:rsid w:val="0043631E"/>
    <w:rsid w:val="008F17EB"/>
    <w:rsid w:val="00A42689"/>
    <w:rsid w:val="00A73307"/>
    <w:rsid w:val="00A97BED"/>
    <w:rsid w:val="00B54CE5"/>
    <w:rsid w:val="00BE6660"/>
    <w:rsid w:val="00E800E1"/>
    <w:rsid w:val="00F4627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ED4C"/>
  <w15:chartTrackingRefBased/>
  <w15:docId w15:val="{393FBE01-C2E3-42A2-8636-642B119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330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essus.montan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Knežević</dc:creator>
  <cp:keywords/>
  <dc:description/>
  <cp:lastModifiedBy>Ivica Knežević</cp:lastModifiedBy>
  <cp:revision>16</cp:revision>
  <dcterms:created xsi:type="dcterms:W3CDTF">2017-12-28T06:54:00Z</dcterms:created>
  <dcterms:modified xsi:type="dcterms:W3CDTF">2018-04-30T07:08:00Z</dcterms:modified>
</cp:coreProperties>
</file>