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608"/>
      </w:tblGrid>
      <w:tr w:rsidR="00FD1D35" w:rsidRPr="00FD1D35" w14:paraId="6FF5E465" w14:textId="77777777" w:rsidTr="00117E5E">
        <w:tc>
          <w:tcPr>
            <w:tcW w:w="4608" w:type="dxa"/>
          </w:tcPr>
          <w:p w14:paraId="07A2146A" w14:textId="77777777" w:rsidR="00117E5E" w:rsidRPr="00FD1D35" w:rsidRDefault="00117E5E" w:rsidP="00117E5E">
            <w:pPr>
              <w:pStyle w:val="Header"/>
              <w:snapToGrid w:val="0"/>
              <w:jc w:val="center"/>
              <w:rPr>
                <w:rFonts w:ascii="Arial" w:hAnsi="Arial" w:cs="Arial"/>
              </w:rPr>
            </w:pPr>
            <w:r w:rsidRPr="00FD1D35">
              <w:rPr>
                <w:rFonts w:ascii="Arial" w:hAnsi="Arial" w:cs="Arial"/>
                <w:b/>
                <w:noProof/>
              </w:rPr>
              <w:drawing>
                <wp:inline distT="0" distB="0" distL="0" distR="0" wp14:anchorId="37C01FAF" wp14:editId="608C4674">
                  <wp:extent cx="396240" cy="464820"/>
                  <wp:effectExtent l="1905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396240" cy="464820"/>
                          </a:xfrm>
                          <a:prstGeom prst="rect">
                            <a:avLst/>
                          </a:prstGeom>
                          <a:solidFill>
                            <a:srgbClr val="FFFFFF"/>
                          </a:solidFill>
                          <a:ln w="9525">
                            <a:noFill/>
                            <a:miter lim="800000"/>
                            <a:headEnd/>
                            <a:tailEnd/>
                          </a:ln>
                        </pic:spPr>
                      </pic:pic>
                    </a:graphicData>
                  </a:graphic>
                </wp:inline>
              </w:drawing>
            </w:r>
          </w:p>
        </w:tc>
      </w:tr>
      <w:tr w:rsidR="00FD1D35" w:rsidRPr="00FD1D35" w14:paraId="2F0B3E9D" w14:textId="77777777" w:rsidTr="00117E5E">
        <w:trPr>
          <w:trHeight w:val="276"/>
        </w:trPr>
        <w:tc>
          <w:tcPr>
            <w:tcW w:w="4608" w:type="dxa"/>
          </w:tcPr>
          <w:p w14:paraId="4747F83E" w14:textId="77777777" w:rsidR="00117E5E" w:rsidRPr="00FD1D35" w:rsidRDefault="00117E5E" w:rsidP="00117E5E">
            <w:pPr>
              <w:pStyle w:val="Header"/>
              <w:snapToGrid w:val="0"/>
              <w:jc w:val="center"/>
              <w:rPr>
                <w:rFonts w:ascii="Arial" w:hAnsi="Arial" w:cs="Arial"/>
                <w:iCs/>
              </w:rPr>
            </w:pPr>
            <w:r w:rsidRPr="00FD1D35">
              <w:rPr>
                <w:rFonts w:ascii="Arial" w:hAnsi="Arial" w:cs="Arial"/>
                <w:noProof/>
              </w:rPr>
              <w:drawing>
                <wp:anchor distT="0" distB="0" distL="114935" distR="114935" simplePos="0" relativeHeight="251661312" behindDoc="0" locked="0" layoutInCell="1" allowOverlap="1" wp14:anchorId="0077ADBB" wp14:editId="0A508D65">
                  <wp:simplePos x="0" y="0"/>
                  <wp:positionH relativeFrom="column">
                    <wp:posOffset>-257175</wp:posOffset>
                  </wp:positionH>
                  <wp:positionV relativeFrom="paragraph">
                    <wp:posOffset>2540</wp:posOffset>
                  </wp:positionV>
                  <wp:extent cx="292100" cy="357505"/>
                  <wp:effectExtent l="1905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2100" cy="357505"/>
                          </a:xfrm>
                          <a:prstGeom prst="rect">
                            <a:avLst/>
                          </a:prstGeom>
                          <a:solidFill>
                            <a:srgbClr val="FFFFFF"/>
                          </a:solidFill>
                          <a:ln w="9525">
                            <a:noFill/>
                            <a:miter lim="800000"/>
                            <a:headEnd/>
                            <a:tailEnd/>
                          </a:ln>
                        </pic:spPr>
                      </pic:pic>
                    </a:graphicData>
                  </a:graphic>
                </wp:anchor>
              </w:drawing>
            </w:r>
            <w:r w:rsidRPr="00FD1D35">
              <w:rPr>
                <w:rFonts w:ascii="Arial" w:hAnsi="Arial" w:cs="Arial"/>
                <w:iCs/>
              </w:rPr>
              <w:t>REPUBLIKA HRVATSKA</w:t>
            </w:r>
          </w:p>
        </w:tc>
      </w:tr>
      <w:tr w:rsidR="00FD1D35" w:rsidRPr="00FD1D35" w14:paraId="08267781" w14:textId="77777777" w:rsidTr="00117E5E">
        <w:tc>
          <w:tcPr>
            <w:tcW w:w="4608" w:type="dxa"/>
          </w:tcPr>
          <w:p w14:paraId="5D6DC993" w14:textId="77777777" w:rsidR="00117E5E" w:rsidRPr="00FD1D35" w:rsidRDefault="00117E5E" w:rsidP="00117E5E">
            <w:pPr>
              <w:pStyle w:val="Header"/>
              <w:snapToGrid w:val="0"/>
              <w:jc w:val="center"/>
              <w:rPr>
                <w:rFonts w:ascii="Arial" w:hAnsi="Arial" w:cs="Arial"/>
                <w:bCs/>
                <w:iCs/>
              </w:rPr>
            </w:pPr>
            <w:r w:rsidRPr="00FD1D35">
              <w:rPr>
                <w:rFonts w:ascii="Arial" w:hAnsi="Arial" w:cs="Arial"/>
                <w:bCs/>
                <w:iCs/>
              </w:rPr>
              <w:t>PRIMORSKO-GORANSKA ŽUPANIJA</w:t>
            </w:r>
          </w:p>
          <w:p w14:paraId="57DB039D" w14:textId="77777777" w:rsidR="00117E5E" w:rsidRPr="00FD1D35" w:rsidRDefault="00117E5E" w:rsidP="00117E5E">
            <w:pPr>
              <w:pStyle w:val="Header"/>
              <w:snapToGrid w:val="0"/>
              <w:jc w:val="center"/>
              <w:rPr>
                <w:rFonts w:ascii="Arial" w:hAnsi="Arial" w:cs="Arial"/>
                <w:bCs/>
                <w:iCs/>
                <w:sz w:val="6"/>
                <w:szCs w:val="6"/>
              </w:rPr>
            </w:pPr>
          </w:p>
        </w:tc>
      </w:tr>
      <w:tr w:rsidR="00117E5E" w:rsidRPr="00FD1D35" w14:paraId="4B48FA4C" w14:textId="77777777" w:rsidTr="00117E5E">
        <w:tc>
          <w:tcPr>
            <w:tcW w:w="4608" w:type="dxa"/>
          </w:tcPr>
          <w:p w14:paraId="46C33EB2" w14:textId="77777777" w:rsidR="00117E5E" w:rsidRPr="00FD1D35" w:rsidRDefault="00117E5E" w:rsidP="00117E5E">
            <w:pPr>
              <w:pStyle w:val="Header"/>
              <w:snapToGrid w:val="0"/>
              <w:jc w:val="center"/>
              <w:rPr>
                <w:rFonts w:ascii="Arial" w:hAnsi="Arial" w:cs="Arial"/>
                <w:b/>
                <w:bCs/>
                <w:iCs/>
              </w:rPr>
            </w:pPr>
            <w:r w:rsidRPr="00FD1D35">
              <w:rPr>
                <w:rFonts w:ascii="Arial" w:hAnsi="Arial" w:cs="Arial"/>
                <w:b/>
                <w:bCs/>
                <w:iCs/>
              </w:rPr>
              <w:t>Upravni odjel za regionalni razvoj, infrastrukturu i upravljanje projektima</w:t>
            </w:r>
          </w:p>
        </w:tc>
      </w:tr>
    </w:tbl>
    <w:p w14:paraId="49B701F6" w14:textId="77777777" w:rsidR="00117E5E" w:rsidRPr="00FD1D35" w:rsidRDefault="00117E5E" w:rsidP="00117E5E">
      <w:pPr>
        <w:jc w:val="center"/>
        <w:rPr>
          <w:rFonts w:ascii="Arial" w:hAnsi="Arial" w:cs="Arial"/>
          <w:b/>
        </w:rPr>
      </w:pPr>
    </w:p>
    <w:p w14:paraId="18F2FC5A" w14:textId="77777777" w:rsidR="00117E5E" w:rsidRPr="00FD1D35" w:rsidRDefault="00117E5E" w:rsidP="00117E5E">
      <w:pPr>
        <w:jc w:val="center"/>
        <w:rPr>
          <w:rFonts w:ascii="Arial" w:hAnsi="Arial" w:cs="Arial"/>
          <w:b/>
        </w:rPr>
      </w:pPr>
    </w:p>
    <w:p w14:paraId="3CC7C22A" w14:textId="77777777" w:rsidR="00117E5E" w:rsidRPr="00FD1D35" w:rsidRDefault="00117E5E" w:rsidP="00117E5E">
      <w:pPr>
        <w:jc w:val="center"/>
        <w:rPr>
          <w:rFonts w:ascii="Arial" w:hAnsi="Arial" w:cs="Arial"/>
          <w:b/>
          <w:sz w:val="28"/>
          <w:szCs w:val="28"/>
        </w:rPr>
      </w:pPr>
      <w:r w:rsidRPr="00FD1D35">
        <w:rPr>
          <w:rFonts w:ascii="Arial" w:hAnsi="Arial" w:cs="Arial"/>
          <w:b/>
          <w:sz w:val="28"/>
          <w:szCs w:val="28"/>
        </w:rPr>
        <w:t xml:space="preserve">J A V N I   P O Z I V </w:t>
      </w:r>
    </w:p>
    <w:p w14:paraId="5670AB4F" w14:textId="77777777" w:rsidR="00117E5E" w:rsidRPr="00FD1D35" w:rsidRDefault="00117E5E" w:rsidP="00117E5E">
      <w:pPr>
        <w:jc w:val="center"/>
        <w:rPr>
          <w:rFonts w:ascii="Arial" w:hAnsi="Arial" w:cs="Arial"/>
          <w:b/>
          <w:iCs/>
        </w:rPr>
      </w:pPr>
      <w:r w:rsidRPr="00FD1D35">
        <w:rPr>
          <w:rFonts w:ascii="Arial" w:hAnsi="Arial" w:cs="Arial"/>
          <w:b/>
          <w:iCs/>
        </w:rPr>
        <w:t xml:space="preserve">za sufinanciranje projekata </w:t>
      </w:r>
    </w:p>
    <w:p w14:paraId="3B68DEAD" w14:textId="74594F2F" w:rsidR="00117E5E" w:rsidRPr="00FD1D35" w:rsidRDefault="00117E5E" w:rsidP="00117E5E">
      <w:pPr>
        <w:pStyle w:val="Header"/>
        <w:jc w:val="center"/>
        <w:rPr>
          <w:rFonts w:ascii="Arial" w:hAnsi="Arial" w:cs="Arial"/>
          <w:b/>
          <w:iCs/>
        </w:rPr>
      </w:pPr>
      <w:r w:rsidRPr="00FD1D35">
        <w:rPr>
          <w:rFonts w:ascii="Arial" w:hAnsi="Arial" w:cs="Arial"/>
          <w:b/>
          <w:iCs/>
        </w:rPr>
        <w:t xml:space="preserve"> „Razvoj</w:t>
      </w:r>
      <w:r w:rsidR="00744E83" w:rsidRPr="00FD1D35">
        <w:rPr>
          <w:rFonts w:ascii="Arial" w:hAnsi="Arial" w:cs="Arial"/>
          <w:b/>
          <w:iCs/>
        </w:rPr>
        <w:t>a</w:t>
      </w:r>
      <w:r w:rsidRPr="00FD1D35">
        <w:rPr>
          <w:rFonts w:ascii="Arial" w:hAnsi="Arial" w:cs="Arial"/>
          <w:b/>
          <w:iCs/>
        </w:rPr>
        <w:t xml:space="preserve"> mreže sanjkališta u Gorskom kotaru“ </w:t>
      </w:r>
    </w:p>
    <w:p w14:paraId="413358AE" w14:textId="4EA0482B" w:rsidR="00117E5E" w:rsidRPr="00FD1D35" w:rsidRDefault="00117E5E" w:rsidP="00117E5E">
      <w:pPr>
        <w:pStyle w:val="Header"/>
        <w:jc w:val="center"/>
        <w:rPr>
          <w:rFonts w:ascii="Arial" w:hAnsi="Arial" w:cs="Arial"/>
          <w:b/>
        </w:rPr>
      </w:pPr>
      <w:r w:rsidRPr="00FD1D35">
        <w:rPr>
          <w:rFonts w:ascii="Arial" w:hAnsi="Arial" w:cs="Arial"/>
          <w:b/>
          <w:iCs/>
        </w:rPr>
        <w:t>iz Proračuna Pri</w:t>
      </w:r>
      <w:r w:rsidR="00744E83" w:rsidRPr="00FD1D35">
        <w:rPr>
          <w:rFonts w:ascii="Arial" w:hAnsi="Arial" w:cs="Arial"/>
          <w:b/>
          <w:iCs/>
        </w:rPr>
        <w:t>morsko-goranske županije za 2025</w:t>
      </w:r>
      <w:r w:rsidRPr="00FD1D35">
        <w:rPr>
          <w:rFonts w:ascii="Arial" w:hAnsi="Arial" w:cs="Arial"/>
          <w:b/>
          <w:iCs/>
        </w:rPr>
        <w:t>. godinu</w:t>
      </w:r>
    </w:p>
    <w:p w14:paraId="69DDF023" w14:textId="77777777" w:rsidR="00117E5E" w:rsidRPr="00FD1D35" w:rsidRDefault="00117E5E" w:rsidP="00117E5E">
      <w:pPr>
        <w:jc w:val="center"/>
        <w:rPr>
          <w:rFonts w:ascii="Arial" w:hAnsi="Arial" w:cs="Arial"/>
          <w:b/>
          <w:iCs/>
        </w:rPr>
      </w:pPr>
    </w:p>
    <w:p w14:paraId="02526242" w14:textId="77777777" w:rsidR="00117E5E" w:rsidRPr="00FD1D35" w:rsidRDefault="00117E5E" w:rsidP="00117E5E">
      <w:pPr>
        <w:rPr>
          <w:rFonts w:ascii="Arial" w:hAnsi="Arial" w:cs="Arial"/>
          <w:b/>
        </w:rPr>
      </w:pPr>
    </w:p>
    <w:p w14:paraId="2D9034E7" w14:textId="77777777" w:rsidR="00117E5E" w:rsidRPr="00FD1D35" w:rsidRDefault="00117E5E" w:rsidP="00025CC5">
      <w:pPr>
        <w:numPr>
          <w:ilvl w:val="0"/>
          <w:numId w:val="5"/>
        </w:numPr>
        <w:jc w:val="both"/>
        <w:rPr>
          <w:rFonts w:ascii="Arial" w:hAnsi="Arial" w:cs="Arial"/>
          <w:b/>
        </w:rPr>
      </w:pPr>
      <w:r w:rsidRPr="00FD1D35">
        <w:rPr>
          <w:rFonts w:ascii="Arial" w:hAnsi="Arial" w:cs="Arial"/>
          <w:b/>
        </w:rPr>
        <w:t>UVOD</w:t>
      </w:r>
    </w:p>
    <w:p w14:paraId="104A3ADE" w14:textId="77777777" w:rsidR="00117E5E" w:rsidRPr="00FD1D35" w:rsidRDefault="00117E5E" w:rsidP="00117E5E">
      <w:pPr>
        <w:ind w:left="720"/>
        <w:jc w:val="both"/>
        <w:rPr>
          <w:rFonts w:ascii="Arial" w:hAnsi="Arial" w:cs="Arial"/>
          <w:b/>
        </w:rPr>
      </w:pPr>
    </w:p>
    <w:p w14:paraId="0AC122EE" w14:textId="77777777" w:rsidR="00117E5E" w:rsidRPr="00FD1D35" w:rsidRDefault="00117E5E" w:rsidP="00117E5E">
      <w:pPr>
        <w:ind w:firstLine="708"/>
        <w:jc w:val="both"/>
        <w:rPr>
          <w:rFonts w:ascii="Arial" w:hAnsi="Arial" w:cs="Arial"/>
        </w:rPr>
      </w:pPr>
      <w:r w:rsidRPr="00FD1D35">
        <w:rPr>
          <w:rFonts w:ascii="Arial" w:hAnsi="Arial" w:cs="Arial"/>
        </w:rPr>
        <w:t>Primorsko-goranska županija kontinuirano provodi aktivnosti i sufinancira razvojne projekte jedinica lokalne samouprave na području Gorskog kotara s ciljem poticanja njihova održivog razvoja te gospodarske, socijalne i demografske revitalizacije.</w:t>
      </w:r>
    </w:p>
    <w:p w14:paraId="2E65B47E" w14:textId="77777777" w:rsidR="00117E5E" w:rsidRPr="00FD1D35" w:rsidRDefault="00117E5E" w:rsidP="00117E5E">
      <w:pPr>
        <w:ind w:firstLine="708"/>
        <w:jc w:val="both"/>
        <w:rPr>
          <w:rFonts w:ascii="Arial" w:hAnsi="Arial" w:cs="Arial"/>
        </w:rPr>
      </w:pPr>
      <w:r w:rsidRPr="00FD1D35">
        <w:rPr>
          <w:rFonts w:ascii="Arial" w:hAnsi="Arial" w:cs="Arial"/>
        </w:rPr>
        <w:t xml:space="preserve">Županijska skupština Primorsko-goranske županije je dana 27. ožujka 2014. godine usvojila Deklaraciju o opstojnosti Gorskog kotara s ciljem da se Gorski kotar uvaži kao područje posebnih prirodnih i društvenih ograničenja čiji je razvoj potrebno dodatno poticati.  </w:t>
      </w:r>
    </w:p>
    <w:p w14:paraId="77E72156" w14:textId="48DFB1D9" w:rsidR="00117E5E" w:rsidRPr="00FD1D35" w:rsidRDefault="00B313E3" w:rsidP="00117E5E">
      <w:pPr>
        <w:ind w:firstLine="705"/>
        <w:jc w:val="both"/>
        <w:rPr>
          <w:rFonts w:ascii="Arial" w:hAnsi="Arial" w:cs="Arial"/>
        </w:rPr>
      </w:pPr>
      <w:r w:rsidRPr="00FD1D35">
        <w:rPr>
          <w:rFonts w:ascii="Arial" w:hAnsi="Arial" w:cs="Arial"/>
        </w:rPr>
        <w:t xml:space="preserve">Slijedom navedenog, </w:t>
      </w:r>
      <w:r w:rsidR="00117E5E" w:rsidRPr="00FD1D35">
        <w:rPr>
          <w:rFonts w:ascii="Arial" w:hAnsi="Arial" w:cs="Arial"/>
        </w:rPr>
        <w:t xml:space="preserve">Primorsko-goranska županija </w:t>
      </w:r>
      <w:r w:rsidR="004E3AE9" w:rsidRPr="00FD1D35">
        <w:rPr>
          <w:rFonts w:ascii="Arial" w:hAnsi="Arial" w:cs="Arial"/>
        </w:rPr>
        <w:t xml:space="preserve">je 2021. godine pokrenula </w:t>
      </w:r>
      <w:r w:rsidR="00744E83" w:rsidRPr="00FD1D35">
        <w:rPr>
          <w:rFonts w:ascii="Arial" w:hAnsi="Arial" w:cs="Arial"/>
        </w:rPr>
        <w:t>sufinanciranje</w:t>
      </w:r>
      <w:r w:rsidR="00117E5E" w:rsidRPr="00FD1D35">
        <w:rPr>
          <w:rFonts w:ascii="Arial" w:hAnsi="Arial" w:cs="Arial"/>
        </w:rPr>
        <w:t xml:space="preserve"> „Razvoj</w:t>
      </w:r>
      <w:r w:rsidR="00744E83" w:rsidRPr="00FD1D35">
        <w:rPr>
          <w:rFonts w:ascii="Arial" w:hAnsi="Arial" w:cs="Arial"/>
        </w:rPr>
        <w:t>a</w:t>
      </w:r>
      <w:r w:rsidR="00117E5E" w:rsidRPr="00FD1D35">
        <w:rPr>
          <w:rFonts w:ascii="Arial" w:hAnsi="Arial" w:cs="Arial"/>
        </w:rPr>
        <w:t xml:space="preserve"> mreže sanjkališta u Gorskom kotaru</w:t>
      </w:r>
      <w:r w:rsidR="002C19E9" w:rsidRPr="00FD1D35">
        <w:rPr>
          <w:rFonts w:ascii="Arial" w:hAnsi="Arial" w:cs="Arial"/>
        </w:rPr>
        <w:t>“</w:t>
      </w:r>
      <w:r w:rsidR="004E3AE9" w:rsidRPr="00FD1D35">
        <w:rPr>
          <w:rFonts w:ascii="Arial" w:hAnsi="Arial" w:cs="Arial"/>
        </w:rPr>
        <w:t xml:space="preserve">, </w:t>
      </w:r>
      <w:r w:rsidR="00117E5E" w:rsidRPr="00FD1D35">
        <w:rPr>
          <w:rFonts w:ascii="Arial" w:hAnsi="Arial" w:cs="Arial"/>
        </w:rPr>
        <w:t xml:space="preserve">kao nastavak svih dosadašnjih aktivnosti u poticanju razvoja Gorskog kotara. </w:t>
      </w:r>
    </w:p>
    <w:p w14:paraId="78F6E9F5" w14:textId="77777777" w:rsidR="00117E5E" w:rsidRPr="00FD1D35" w:rsidRDefault="00117E5E" w:rsidP="00117E5E">
      <w:pPr>
        <w:ind w:firstLine="708"/>
        <w:jc w:val="both"/>
        <w:rPr>
          <w:rFonts w:ascii="Arial" w:hAnsi="Arial" w:cs="Arial"/>
          <w:bCs/>
        </w:rPr>
      </w:pPr>
    </w:p>
    <w:p w14:paraId="337A56D0" w14:textId="77777777" w:rsidR="00117E5E" w:rsidRPr="00FD1D35" w:rsidRDefault="00117E5E" w:rsidP="00025CC5">
      <w:pPr>
        <w:numPr>
          <w:ilvl w:val="0"/>
          <w:numId w:val="5"/>
        </w:numPr>
        <w:jc w:val="both"/>
        <w:rPr>
          <w:rFonts w:ascii="Arial" w:hAnsi="Arial" w:cs="Arial"/>
          <w:b/>
        </w:rPr>
      </w:pPr>
      <w:r w:rsidRPr="00FD1D35">
        <w:rPr>
          <w:rFonts w:ascii="Arial" w:hAnsi="Arial" w:cs="Arial"/>
          <w:b/>
        </w:rPr>
        <w:t>SVRHA</w:t>
      </w:r>
    </w:p>
    <w:p w14:paraId="7761384F" w14:textId="77777777" w:rsidR="00117E5E" w:rsidRPr="00FD1D35" w:rsidRDefault="00117E5E" w:rsidP="00117E5E">
      <w:pPr>
        <w:jc w:val="both"/>
        <w:rPr>
          <w:rFonts w:ascii="Arial" w:hAnsi="Arial" w:cs="Arial"/>
        </w:rPr>
      </w:pPr>
    </w:p>
    <w:p w14:paraId="6C194C13" w14:textId="2BAC7778" w:rsidR="00117E5E" w:rsidRPr="00FD1D35" w:rsidRDefault="00117E5E" w:rsidP="006F37DF">
      <w:pPr>
        <w:ind w:firstLine="703"/>
        <w:jc w:val="both"/>
        <w:rPr>
          <w:rFonts w:ascii="Arial" w:hAnsi="Arial" w:cs="Arial"/>
        </w:rPr>
      </w:pPr>
      <w:r w:rsidRPr="00FD1D35">
        <w:rPr>
          <w:rFonts w:ascii="Arial" w:hAnsi="Arial" w:cs="Arial"/>
        </w:rPr>
        <w:t>Svrha</w:t>
      </w:r>
      <w:r w:rsidR="00744E83" w:rsidRPr="00FD1D35">
        <w:rPr>
          <w:rFonts w:ascii="Arial" w:hAnsi="Arial" w:cs="Arial"/>
        </w:rPr>
        <w:t xml:space="preserve"> sufinanciranja „Razvoja mreže sanjkališta u Gorskom kotaru“  </w:t>
      </w:r>
      <w:r w:rsidRPr="00FD1D35">
        <w:rPr>
          <w:rFonts w:ascii="Arial" w:hAnsi="Arial" w:cs="Arial"/>
        </w:rPr>
        <w:t>je pridonijeti stvaranju preduvjeta za gospodarski razvoj, unapređenje turističke ponude i privlačenje što većeg broja posjetitelja u zimskim mjesecima. Dodatno, planira se unapređenje postojeć</w:t>
      </w:r>
      <w:r w:rsidR="005F4752" w:rsidRPr="00FD1D35">
        <w:rPr>
          <w:rFonts w:ascii="Arial" w:hAnsi="Arial" w:cs="Arial"/>
        </w:rPr>
        <w:t>ih i razvoj novih sanjkališta s</w:t>
      </w:r>
      <w:r w:rsidRPr="00FD1D35">
        <w:rPr>
          <w:rFonts w:ascii="Arial" w:hAnsi="Arial" w:cs="Arial"/>
        </w:rPr>
        <w:t xml:space="preserve"> krajnjim ciljem uspostave mreže istih na području Gorskog kotara.</w:t>
      </w:r>
    </w:p>
    <w:p w14:paraId="62269FA6" w14:textId="77777777" w:rsidR="006F37DF" w:rsidRPr="00FD1D35" w:rsidRDefault="006F37DF" w:rsidP="006F37DF">
      <w:pPr>
        <w:ind w:firstLine="703"/>
        <w:jc w:val="both"/>
        <w:rPr>
          <w:rFonts w:ascii="Arial" w:hAnsi="Arial" w:cs="Arial"/>
        </w:rPr>
      </w:pPr>
    </w:p>
    <w:p w14:paraId="21886659" w14:textId="77777777" w:rsidR="00117E5E" w:rsidRPr="00FD1D35" w:rsidRDefault="00117E5E" w:rsidP="00025CC5">
      <w:pPr>
        <w:pStyle w:val="ListParagraph"/>
        <w:numPr>
          <w:ilvl w:val="0"/>
          <w:numId w:val="5"/>
        </w:numPr>
        <w:jc w:val="both"/>
        <w:rPr>
          <w:rFonts w:ascii="Arial" w:hAnsi="Arial" w:cs="Arial"/>
          <w:b/>
        </w:rPr>
      </w:pPr>
      <w:r w:rsidRPr="00FD1D35">
        <w:rPr>
          <w:rFonts w:ascii="Arial" w:hAnsi="Arial" w:cs="Arial"/>
          <w:b/>
        </w:rPr>
        <w:t>FINANCIRANJE</w:t>
      </w:r>
    </w:p>
    <w:p w14:paraId="08CB181C" w14:textId="77777777" w:rsidR="00117E5E" w:rsidRPr="00FD1D35" w:rsidRDefault="00117E5E" w:rsidP="00117E5E">
      <w:pPr>
        <w:pStyle w:val="ListParagraph"/>
        <w:ind w:left="720"/>
        <w:jc w:val="both"/>
        <w:rPr>
          <w:rFonts w:ascii="Arial" w:hAnsi="Arial" w:cs="Arial"/>
          <w:b/>
        </w:rPr>
      </w:pPr>
    </w:p>
    <w:p w14:paraId="1AB2C4E7" w14:textId="66D078E1" w:rsidR="0054644F" w:rsidRPr="00FD1D35" w:rsidRDefault="00117E5E" w:rsidP="0054644F">
      <w:pPr>
        <w:ind w:firstLine="708"/>
        <w:jc w:val="both"/>
        <w:rPr>
          <w:rFonts w:ascii="Arial" w:hAnsi="Arial" w:cs="Arial"/>
        </w:rPr>
      </w:pPr>
      <w:r w:rsidRPr="00FD1D35">
        <w:rPr>
          <w:rFonts w:ascii="Arial" w:hAnsi="Arial" w:cs="Arial"/>
        </w:rPr>
        <w:t>U Proračunu Primorsko-goranske županije za 20</w:t>
      </w:r>
      <w:r w:rsidR="00744E83" w:rsidRPr="00FD1D35">
        <w:rPr>
          <w:rFonts w:ascii="Arial" w:hAnsi="Arial" w:cs="Arial"/>
        </w:rPr>
        <w:t>25</w:t>
      </w:r>
      <w:r w:rsidRPr="00FD1D35">
        <w:rPr>
          <w:rFonts w:ascii="Arial" w:hAnsi="Arial" w:cs="Arial"/>
        </w:rPr>
        <w:t>. godinu, Razdjel 9. Upravni odjel za regionalni razvoj, infrastrukturu i upr</w:t>
      </w:r>
      <w:r w:rsidR="00744E83" w:rsidRPr="00FD1D35">
        <w:rPr>
          <w:rFonts w:ascii="Arial" w:hAnsi="Arial" w:cs="Arial"/>
        </w:rPr>
        <w:t>avljanje projektima, planirano je sufinanciranja „Razvoja mreže sanjkališta u Gorskom kotaru“</w:t>
      </w:r>
      <w:r w:rsidRPr="00FD1D35">
        <w:rPr>
          <w:rFonts w:ascii="Arial" w:hAnsi="Arial" w:cs="Arial"/>
        </w:rPr>
        <w:t xml:space="preserve"> </w:t>
      </w:r>
      <w:r w:rsidR="00744E83" w:rsidRPr="00FD1D35">
        <w:rPr>
          <w:rFonts w:ascii="Arial" w:hAnsi="Arial" w:cs="Arial"/>
        </w:rPr>
        <w:t>u okviru čega</w:t>
      </w:r>
      <w:r w:rsidRPr="00FD1D35">
        <w:rPr>
          <w:rFonts w:ascii="Arial" w:hAnsi="Arial" w:cs="Arial"/>
        </w:rPr>
        <w:t xml:space="preserve"> su sredstva namijenjena za sufinanciranje projekata razvoja sanjkališta jedinica lokalne samouprave na području Gorskog kotara.</w:t>
      </w:r>
    </w:p>
    <w:p w14:paraId="50AD17B8" w14:textId="77777777" w:rsidR="0054644F" w:rsidRPr="00FD1D35" w:rsidRDefault="0054644F" w:rsidP="0054644F">
      <w:pPr>
        <w:ind w:firstLine="708"/>
        <w:jc w:val="both"/>
        <w:rPr>
          <w:rFonts w:ascii="Arial" w:hAnsi="Arial" w:cs="Arial"/>
        </w:rPr>
      </w:pPr>
    </w:p>
    <w:p w14:paraId="4D2ADC48" w14:textId="77777777" w:rsidR="00117E5E" w:rsidRPr="00FD1D35" w:rsidRDefault="00117E5E" w:rsidP="00025CC5">
      <w:pPr>
        <w:pStyle w:val="ListParagraph"/>
        <w:numPr>
          <w:ilvl w:val="0"/>
          <w:numId w:val="5"/>
        </w:numPr>
        <w:contextualSpacing/>
        <w:jc w:val="both"/>
        <w:rPr>
          <w:rFonts w:ascii="Arial" w:hAnsi="Arial" w:cs="Arial"/>
          <w:b/>
        </w:rPr>
      </w:pPr>
      <w:r w:rsidRPr="00FD1D35">
        <w:rPr>
          <w:rFonts w:ascii="Arial" w:hAnsi="Arial" w:cs="Arial"/>
          <w:b/>
        </w:rPr>
        <w:t>PODNOŠENJE PRIJAVA</w:t>
      </w:r>
    </w:p>
    <w:p w14:paraId="00518D9A" w14:textId="77777777" w:rsidR="00117E5E" w:rsidRPr="00FD1D35" w:rsidRDefault="00117E5E" w:rsidP="00117E5E">
      <w:pPr>
        <w:pStyle w:val="ListParagraph"/>
        <w:ind w:left="720"/>
        <w:contextualSpacing/>
        <w:jc w:val="both"/>
        <w:rPr>
          <w:rFonts w:ascii="Arial" w:hAnsi="Arial" w:cs="Arial"/>
          <w:b/>
        </w:rPr>
      </w:pPr>
    </w:p>
    <w:p w14:paraId="53B1FF72" w14:textId="2A40E32D" w:rsidR="00117E5E" w:rsidRPr="00FD1D35" w:rsidRDefault="00117E5E" w:rsidP="00117E5E">
      <w:pPr>
        <w:ind w:firstLine="708"/>
        <w:jc w:val="both"/>
        <w:rPr>
          <w:rFonts w:ascii="Arial" w:hAnsi="Arial" w:cs="Arial"/>
        </w:rPr>
      </w:pPr>
      <w:r w:rsidRPr="00FD1D35">
        <w:rPr>
          <w:rFonts w:ascii="Arial" w:hAnsi="Arial" w:cs="Arial"/>
        </w:rPr>
        <w:t xml:space="preserve">Podnositelj prijave </w:t>
      </w:r>
      <w:r w:rsidR="00116B61" w:rsidRPr="00FD1D35">
        <w:rPr>
          <w:rFonts w:ascii="Arial" w:hAnsi="Arial" w:cs="Arial"/>
        </w:rPr>
        <w:t>može podnijeti</w:t>
      </w:r>
      <w:r w:rsidRPr="00FD1D35">
        <w:rPr>
          <w:rFonts w:ascii="Arial" w:hAnsi="Arial" w:cs="Arial"/>
        </w:rPr>
        <w:t xml:space="preserve"> </w:t>
      </w:r>
      <w:r w:rsidR="00116B61" w:rsidRPr="00FD1D35">
        <w:rPr>
          <w:rFonts w:ascii="Arial" w:hAnsi="Arial" w:cs="Arial"/>
        </w:rPr>
        <w:t xml:space="preserve">jednu </w:t>
      </w:r>
      <w:r w:rsidRPr="00FD1D35">
        <w:rPr>
          <w:rFonts w:ascii="Arial" w:hAnsi="Arial" w:cs="Arial"/>
        </w:rPr>
        <w:t xml:space="preserve">prijavu za dodjelu sredstava na temelju Javnog poziva za sufinanciranje projekata </w:t>
      </w:r>
      <w:r w:rsidR="00744E83" w:rsidRPr="00FD1D35">
        <w:rPr>
          <w:rFonts w:ascii="Arial" w:hAnsi="Arial" w:cs="Arial"/>
        </w:rPr>
        <w:t>„Razvoja mreže sanjkališta u Gorskom kotaru“.</w:t>
      </w:r>
    </w:p>
    <w:p w14:paraId="6EA1A296" w14:textId="1000BCDC" w:rsidR="00117E5E" w:rsidRPr="00FD1D35" w:rsidRDefault="00117E5E" w:rsidP="00117E5E">
      <w:pPr>
        <w:ind w:firstLine="708"/>
        <w:jc w:val="both"/>
        <w:rPr>
          <w:rFonts w:ascii="Arial" w:hAnsi="Arial" w:cs="Arial"/>
        </w:rPr>
      </w:pPr>
      <w:r w:rsidRPr="00FD1D35">
        <w:rPr>
          <w:rFonts w:ascii="Arial" w:hAnsi="Arial" w:cs="Arial"/>
        </w:rPr>
        <w:lastRenderedPageBreak/>
        <w:t xml:space="preserve">Javni poziv se objavljuje na službenoj internet stranici Primorsko-goranske županije </w:t>
      </w:r>
      <w:hyperlink r:id="rId10" w:history="1">
        <w:r w:rsidRPr="00FD1D35">
          <w:rPr>
            <w:rStyle w:val="Hyperlink"/>
            <w:rFonts w:ascii="Arial" w:hAnsi="Arial" w:cs="Arial"/>
            <w:color w:val="auto"/>
          </w:rPr>
          <w:t>www.pgz.hr</w:t>
        </w:r>
      </w:hyperlink>
      <w:r w:rsidRPr="00FD1D35">
        <w:rPr>
          <w:rFonts w:ascii="Arial" w:hAnsi="Arial" w:cs="Arial"/>
        </w:rPr>
        <w:t>.</w:t>
      </w:r>
    </w:p>
    <w:p w14:paraId="0759EE8F" w14:textId="77777777" w:rsidR="005E1D7A" w:rsidRPr="00FD1D35" w:rsidRDefault="005E1D7A" w:rsidP="00117E5E">
      <w:pPr>
        <w:ind w:firstLine="708"/>
        <w:jc w:val="both"/>
        <w:rPr>
          <w:rFonts w:ascii="Arial" w:hAnsi="Arial" w:cs="Arial"/>
        </w:rPr>
      </w:pPr>
    </w:p>
    <w:p w14:paraId="4947723E" w14:textId="77777777" w:rsidR="00117E5E" w:rsidRPr="00FD1D35" w:rsidRDefault="00117E5E" w:rsidP="00025CC5">
      <w:pPr>
        <w:pStyle w:val="ListParagraph"/>
        <w:numPr>
          <w:ilvl w:val="0"/>
          <w:numId w:val="5"/>
        </w:numPr>
        <w:contextualSpacing/>
        <w:jc w:val="both"/>
        <w:rPr>
          <w:rFonts w:ascii="Arial" w:hAnsi="Arial" w:cs="Arial"/>
          <w:b/>
        </w:rPr>
      </w:pPr>
      <w:r w:rsidRPr="00FD1D35">
        <w:rPr>
          <w:rFonts w:ascii="Arial" w:hAnsi="Arial" w:cs="Arial"/>
          <w:b/>
        </w:rPr>
        <w:t>PRIHVATLJIVI PRIJAVITELJI</w:t>
      </w:r>
    </w:p>
    <w:p w14:paraId="54F69614" w14:textId="77777777" w:rsidR="00117E5E" w:rsidRPr="00FD1D35" w:rsidRDefault="00117E5E" w:rsidP="00117E5E">
      <w:pPr>
        <w:pStyle w:val="ListParagraph"/>
        <w:ind w:left="720"/>
        <w:contextualSpacing/>
        <w:jc w:val="both"/>
        <w:rPr>
          <w:rFonts w:ascii="Arial" w:hAnsi="Arial" w:cs="Arial"/>
          <w:b/>
        </w:rPr>
      </w:pPr>
    </w:p>
    <w:p w14:paraId="793C97A1" w14:textId="53E59192" w:rsidR="00117E5E" w:rsidRPr="00FD1D35" w:rsidRDefault="00117E5E" w:rsidP="00117E5E">
      <w:pPr>
        <w:jc w:val="both"/>
        <w:rPr>
          <w:rFonts w:ascii="Arial" w:hAnsi="Arial" w:cs="Arial"/>
          <w:bCs/>
        </w:rPr>
      </w:pPr>
      <w:r w:rsidRPr="00FD1D35">
        <w:rPr>
          <w:rFonts w:ascii="Arial" w:hAnsi="Arial" w:cs="Arial"/>
        </w:rPr>
        <w:t xml:space="preserve">         </w:t>
      </w:r>
      <w:r w:rsidRPr="00FD1D35">
        <w:rPr>
          <w:rFonts w:ascii="Arial" w:hAnsi="Arial" w:cs="Arial"/>
        </w:rPr>
        <w:tab/>
        <w:t xml:space="preserve">Pravo na podnošenje prijava imaju jedinice lokalne samouprave na području Gorskog kotara (dalje u tekstu: JLS). </w:t>
      </w:r>
      <w:r w:rsidRPr="00FD1D35">
        <w:rPr>
          <w:rFonts w:ascii="Arial" w:hAnsi="Arial" w:cs="Arial"/>
          <w:bCs/>
        </w:rPr>
        <w:t xml:space="preserve"> </w:t>
      </w:r>
    </w:p>
    <w:p w14:paraId="34702899" w14:textId="20C1574F" w:rsidR="006F37DF" w:rsidRPr="00FD1D35" w:rsidRDefault="006F37DF" w:rsidP="006F37DF">
      <w:pPr>
        <w:ind w:firstLine="708"/>
        <w:jc w:val="both"/>
        <w:rPr>
          <w:rFonts w:ascii="Arial" w:hAnsi="Arial" w:cs="Arial"/>
        </w:rPr>
      </w:pPr>
      <w:r w:rsidRPr="00FD1D35">
        <w:rPr>
          <w:rFonts w:ascii="Arial" w:hAnsi="Arial" w:cs="Arial"/>
        </w:rPr>
        <w:t>Sredstva planirana</w:t>
      </w:r>
      <w:r w:rsidRPr="00FD1D35">
        <w:t xml:space="preserve"> </w:t>
      </w:r>
      <w:r w:rsidRPr="00FD1D35">
        <w:rPr>
          <w:rFonts w:ascii="Arial" w:hAnsi="Arial" w:cs="Arial"/>
        </w:rPr>
        <w:t>za sufinanciranje  u okviru „Razvoj</w:t>
      </w:r>
      <w:r w:rsidR="00744E83" w:rsidRPr="00FD1D35">
        <w:rPr>
          <w:rFonts w:ascii="Arial" w:hAnsi="Arial" w:cs="Arial"/>
        </w:rPr>
        <w:t>a</w:t>
      </w:r>
      <w:r w:rsidRPr="00FD1D35">
        <w:rPr>
          <w:rFonts w:ascii="Arial" w:hAnsi="Arial" w:cs="Arial"/>
        </w:rPr>
        <w:t xml:space="preserve"> mreže sanjkališta u Gorskom kotaru“ rasporedit će se prijaviteljima prema redoslijedu zaprimanja prijava do konačne raspodjele ukupnog iznosa osiguranih proračunskih sredstava</w:t>
      </w:r>
      <w:r w:rsidR="00034F82" w:rsidRPr="00FD1D35">
        <w:rPr>
          <w:rFonts w:ascii="Arial" w:hAnsi="Arial" w:cs="Arial"/>
        </w:rPr>
        <w:t>.</w:t>
      </w:r>
    </w:p>
    <w:p w14:paraId="44E113FD" w14:textId="77777777" w:rsidR="006F37DF" w:rsidRPr="00FD1D35" w:rsidRDefault="006F37DF" w:rsidP="00117E5E">
      <w:pPr>
        <w:jc w:val="both"/>
        <w:rPr>
          <w:rFonts w:ascii="Arial" w:hAnsi="Arial" w:cs="Arial"/>
        </w:rPr>
      </w:pPr>
    </w:p>
    <w:p w14:paraId="51833920" w14:textId="77777777" w:rsidR="00117E5E" w:rsidRPr="00FD1D35" w:rsidRDefault="00117E5E" w:rsidP="00025CC5">
      <w:pPr>
        <w:numPr>
          <w:ilvl w:val="0"/>
          <w:numId w:val="5"/>
        </w:numPr>
        <w:jc w:val="both"/>
        <w:rPr>
          <w:rFonts w:ascii="Arial" w:hAnsi="Arial" w:cs="Arial"/>
          <w:b/>
        </w:rPr>
      </w:pPr>
      <w:r w:rsidRPr="00FD1D35">
        <w:rPr>
          <w:rFonts w:ascii="Arial" w:hAnsi="Arial" w:cs="Arial"/>
          <w:b/>
        </w:rPr>
        <w:t>PRIHVATLJIVE AKTIVNOSTI I TROŠKOVI</w:t>
      </w:r>
    </w:p>
    <w:p w14:paraId="32337151" w14:textId="77777777" w:rsidR="00117E5E" w:rsidRPr="00FD1D35" w:rsidRDefault="00117E5E" w:rsidP="00117E5E">
      <w:pPr>
        <w:ind w:left="720"/>
        <w:jc w:val="both"/>
        <w:rPr>
          <w:rFonts w:ascii="Arial" w:hAnsi="Arial" w:cs="Arial"/>
          <w:b/>
        </w:rPr>
      </w:pPr>
    </w:p>
    <w:p w14:paraId="1775AD94" w14:textId="2446C586" w:rsidR="00F071C9" w:rsidRPr="00FD1D35" w:rsidRDefault="00166A98" w:rsidP="00F071C9">
      <w:pPr>
        <w:ind w:firstLine="720"/>
        <w:jc w:val="both"/>
        <w:rPr>
          <w:rFonts w:ascii="Arial" w:hAnsi="Arial" w:cs="Arial"/>
          <w:strike/>
        </w:rPr>
      </w:pPr>
      <w:r w:rsidRPr="00FD1D35">
        <w:rPr>
          <w:rFonts w:ascii="Arial" w:hAnsi="Arial" w:cs="Arial"/>
        </w:rPr>
        <w:t xml:space="preserve">Prihvatljivi troškovi u </w:t>
      </w:r>
      <w:r w:rsidR="004244E6" w:rsidRPr="00FD1D35">
        <w:rPr>
          <w:rFonts w:ascii="Arial" w:hAnsi="Arial" w:cs="Arial"/>
        </w:rPr>
        <w:t xml:space="preserve">svrhu realizacije razvoja mreže sanjkališta odnose se na nabavu </w:t>
      </w:r>
      <w:proofErr w:type="spellStart"/>
      <w:r w:rsidR="004244E6" w:rsidRPr="00FD1D35">
        <w:rPr>
          <w:rFonts w:ascii="Arial" w:hAnsi="Arial" w:cs="Arial"/>
        </w:rPr>
        <w:t>ratraka</w:t>
      </w:r>
      <w:proofErr w:type="spellEnd"/>
      <w:r w:rsidR="004244E6" w:rsidRPr="00FD1D35">
        <w:rPr>
          <w:rFonts w:ascii="Arial" w:hAnsi="Arial" w:cs="Arial"/>
        </w:rPr>
        <w:t xml:space="preserve"> (novi ili rabljeni), nabavu motornih sanjki (nove ili rabljene), nabavu i ugradnju pokretne trake (nove ili rabljene), nabavu i ugradnju sanjkališta s podlogom od umjetnih materijala, nabavu i ugradnja </w:t>
      </w:r>
      <w:proofErr w:type="spellStart"/>
      <w:r w:rsidR="004244E6" w:rsidRPr="00FD1D35">
        <w:rPr>
          <w:rFonts w:ascii="Arial" w:hAnsi="Arial" w:cs="Arial"/>
        </w:rPr>
        <w:t>tubinga</w:t>
      </w:r>
      <w:proofErr w:type="spellEnd"/>
      <w:r w:rsidR="004244E6" w:rsidRPr="00FD1D35">
        <w:rPr>
          <w:rFonts w:ascii="Arial" w:hAnsi="Arial" w:cs="Arial"/>
        </w:rPr>
        <w:t xml:space="preserve">, radove na uređenju sanjkališta (primjerice pripremni, zemljani, betonski, obrtnički, instalaterski i drugi radovi),  nabavu i ugradnju ostale opreme za sanjkališta (primjerice oprema za </w:t>
      </w:r>
      <w:proofErr w:type="spellStart"/>
      <w:r w:rsidR="004244E6" w:rsidRPr="00FD1D35">
        <w:rPr>
          <w:rFonts w:ascii="Arial" w:hAnsi="Arial" w:cs="Arial"/>
        </w:rPr>
        <w:t>zasnježenje</w:t>
      </w:r>
      <w:proofErr w:type="spellEnd"/>
      <w:r w:rsidR="004244E6" w:rsidRPr="00FD1D35">
        <w:rPr>
          <w:rFonts w:ascii="Arial" w:hAnsi="Arial" w:cs="Arial"/>
        </w:rPr>
        <w:t xml:space="preserve">, rasvjeta, oprema za mjerenje brzine, ograde, sanjke i </w:t>
      </w:r>
      <w:r w:rsidR="00F071C9" w:rsidRPr="00FD1D35">
        <w:rPr>
          <w:rFonts w:ascii="Arial" w:hAnsi="Arial" w:cs="Arial"/>
        </w:rPr>
        <w:t xml:space="preserve">drugo), </w:t>
      </w:r>
      <w:r w:rsidR="004244E6" w:rsidRPr="00FD1D35">
        <w:rPr>
          <w:rFonts w:ascii="Arial" w:hAnsi="Arial" w:cs="Arial"/>
        </w:rPr>
        <w:t xml:space="preserve">nabavu i ugradnju ostale opreme za </w:t>
      </w:r>
      <w:proofErr w:type="spellStart"/>
      <w:r w:rsidR="004244E6" w:rsidRPr="00FD1D35">
        <w:rPr>
          <w:rFonts w:ascii="Arial" w:hAnsi="Arial" w:cs="Arial"/>
        </w:rPr>
        <w:t>tubing</w:t>
      </w:r>
      <w:proofErr w:type="spellEnd"/>
      <w:r w:rsidR="004244E6" w:rsidRPr="00FD1D35">
        <w:rPr>
          <w:rFonts w:ascii="Arial" w:hAnsi="Arial" w:cs="Arial"/>
        </w:rPr>
        <w:t xml:space="preserve"> (primjerice podloge, sanjke, koluti za </w:t>
      </w:r>
      <w:proofErr w:type="spellStart"/>
      <w:r w:rsidR="004244E6" w:rsidRPr="00FD1D35">
        <w:rPr>
          <w:rFonts w:ascii="Arial" w:hAnsi="Arial" w:cs="Arial"/>
        </w:rPr>
        <w:t>tubing</w:t>
      </w:r>
      <w:proofErr w:type="spellEnd"/>
      <w:r w:rsidR="004244E6" w:rsidRPr="00FD1D35">
        <w:rPr>
          <w:rFonts w:ascii="Arial" w:hAnsi="Arial" w:cs="Arial"/>
        </w:rPr>
        <w:t>, startne rampe, rubnici i drugo)</w:t>
      </w:r>
      <w:r w:rsidR="00F071C9" w:rsidRPr="00FD1D35">
        <w:rPr>
          <w:rFonts w:ascii="Arial" w:hAnsi="Arial" w:cs="Arial"/>
        </w:rPr>
        <w:t xml:space="preserve"> te nabavu dodatnih sadržaja kao što su: infrastruktura za sanjkališta, adrenalinski sadržaji i sadržaji za nordijske discipline, akumulacije, svlačionice, garderobe, info zone, piknik i roštilj zone, dječja igrališta te ostale opreme</w:t>
      </w:r>
      <w:r w:rsidR="00147C37" w:rsidRPr="00FD1D35">
        <w:rPr>
          <w:rFonts w:ascii="Arial" w:hAnsi="Arial" w:cs="Arial"/>
        </w:rPr>
        <w:t>.</w:t>
      </w:r>
      <w:r w:rsidR="00F071C9" w:rsidRPr="00FD1D35">
        <w:rPr>
          <w:rFonts w:ascii="Arial" w:hAnsi="Arial" w:cs="Arial"/>
        </w:rPr>
        <w:t xml:space="preserve"> </w:t>
      </w:r>
    </w:p>
    <w:p w14:paraId="1890D4C5" w14:textId="77777777" w:rsidR="00F071C9" w:rsidRPr="00FD1D35" w:rsidRDefault="00F071C9" w:rsidP="00F071C9">
      <w:pPr>
        <w:ind w:firstLine="720"/>
        <w:jc w:val="both"/>
        <w:rPr>
          <w:rFonts w:ascii="Arial" w:hAnsi="Arial" w:cs="Arial"/>
        </w:rPr>
      </w:pPr>
    </w:p>
    <w:p w14:paraId="073F406B" w14:textId="77777777" w:rsidR="00F071C9" w:rsidRPr="00FD1D35" w:rsidRDefault="00F071C9" w:rsidP="00F071C9">
      <w:pPr>
        <w:pStyle w:val="ListParagraph"/>
        <w:spacing w:after="120"/>
        <w:ind w:left="0"/>
        <w:jc w:val="both"/>
        <w:rPr>
          <w:rFonts w:ascii="Arial" w:hAnsi="Arial" w:cs="Arial"/>
        </w:rPr>
      </w:pPr>
      <w:r w:rsidRPr="00FD1D35">
        <w:rPr>
          <w:rFonts w:ascii="Arial" w:hAnsi="Arial" w:cs="Arial"/>
        </w:rPr>
        <w:tab/>
        <w:t>Svaka JLS može prijaviti sufinanciranje:</w:t>
      </w:r>
    </w:p>
    <w:p w14:paraId="2096FADA" w14:textId="77777777" w:rsidR="00F071C9" w:rsidRPr="00FD1D35" w:rsidRDefault="00F071C9" w:rsidP="00F071C9">
      <w:pPr>
        <w:pStyle w:val="ListParagraph"/>
        <w:numPr>
          <w:ilvl w:val="0"/>
          <w:numId w:val="14"/>
        </w:numPr>
        <w:spacing w:after="120"/>
        <w:contextualSpacing/>
        <w:jc w:val="both"/>
        <w:rPr>
          <w:rFonts w:ascii="Arial" w:hAnsi="Arial" w:cs="Arial"/>
        </w:rPr>
      </w:pPr>
      <w:r w:rsidRPr="00FD1D35">
        <w:rPr>
          <w:rFonts w:ascii="Arial" w:hAnsi="Arial" w:cs="Arial"/>
        </w:rPr>
        <w:t xml:space="preserve">1 (jedne) pokretne trake, </w:t>
      </w:r>
    </w:p>
    <w:p w14:paraId="53F2F43A" w14:textId="43B2BCF2" w:rsidR="00E8288B" w:rsidRPr="00FD1D35" w:rsidRDefault="00E8288B" w:rsidP="00F071C9">
      <w:pPr>
        <w:pStyle w:val="ListParagraph"/>
        <w:numPr>
          <w:ilvl w:val="0"/>
          <w:numId w:val="14"/>
        </w:numPr>
        <w:ind w:left="782"/>
        <w:contextualSpacing/>
        <w:jc w:val="both"/>
        <w:rPr>
          <w:rFonts w:ascii="Arial" w:hAnsi="Arial" w:cs="Arial"/>
        </w:rPr>
      </w:pPr>
      <w:r w:rsidRPr="00FD1D35">
        <w:rPr>
          <w:rFonts w:ascii="Arial" w:hAnsi="Arial" w:cs="Arial"/>
        </w:rPr>
        <w:t>1 (jednih) motornih sanjki</w:t>
      </w:r>
      <w:r w:rsidR="00586176" w:rsidRPr="00FD1D35">
        <w:rPr>
          <w:rFonts w:ascii="Arial" w:hAnsi="Arial" w:cs="Arial"/>
        </w:rPr>
        <w:t>,</w:t>
      </w:r>
    </w:p>
    <w:p w14:paraId="5B223697" w14:textId="26422E32" w:rsidR="00F071C9" w:rsidRPr="00FD1D35" w:rsidRDefault="00F071C9" w:rsidP="00F071C9">
      <w:pPr>
        <w:pStyle w:val="ListParagraph"/>
        <w:numPr>
          <w:ilvl w:val="0"/>
          <w:numId w:val="14"/>
        </w:numPr>
        <w:ind w:left="782"/>
        <w:contextualSpacing/>
        <w:jc w:val="both"/>
        <w:rPr>
          <w:rFonts w:ascii="Arial" w:hAnsi="Arial" w:cs="Arial"/>
        </w:rPr>
      </w:pPr>
      <w:r w:rsidRPr="00FD1D35">
        <w:rPr>
          <w:rFonts w:ascii="Arial" w:hAnsi="Arial" w:cs="Arial"/>
        </w:rPr>
        <w:t xml:space="preserve">1 (jednog) </w:t>
      </w:r>
      <w:proofErr w:type="spellStart"/>
      <w:r w:rsidRPr="00FD1D35">
        <w:rPr>
          <w:rFonts w:ascii="Arial" w:hAnsi="Arial" w:cs="Arial"/>
        </w:rPr>
        <w:t>ratraka</w:t>
      </w:r>
      <w:proofErr w:type="spellEnd"/>
      <w:r w:rsidRPr="00FD1D35">
        <w:rPr>
          <w:rFonts w:ascii="Arial" w:hAnsi="Arial" w:cs="Arial"/>
        </w:rPr>
        <w:t>,</w:t>
      </w:r>
    </w:p>
    <w:p w14:paraId="4A951DF0" w14:textId="77777777" w:rsidR="00F071C9" w:rsidRPr="00FD1D35" w:rsidRDefault="00F071C9" w:rsidP="00F071C9">
      <w:pPr>
        <w:pStyle w:val="ListParagraph"/>
        <w:numPr>
          <w:ilvl w:val="0"/>
          <w:numId w:val="14"/>
        </w:numPr>
        <w:contextualSpacing/>
        <w:jc w:val="both"/>
        <w:rPr>
          <w:rFonts w:ascii="Arial" w:hAnsi="Arial" w:cs="Arial"/>
        </w:rPr>
      </w:pPr>
      <w:r w:rsidRPr="00FD1D35">
        <w:rPr>
          <w:rFonts w:ascii="Arial" w:hAnsi="Arial" w:cs="Arial"/>
        </w:rPr>
        <w:t>sanjkališta s podlogom od umjetnih materijala,</w:t>
      </w:r>
    </w:p>
    <w:p w14:paraId="55AA6D48" w14:textId="77777777" w:rsidR="00F071C9" w:rsidRPr="00FD1D35" w:rsidRDefault="00F071C9" w:rsidP="00F071C9">
      <w:pPr>
        <w:pStyle w:val="ListParagraph"/>
        <w:numPr>
          <w:ilvl w:val="0"/>
          <w:numId w:val="14"/>
        </w:numPr>
        <w:contextualSpacing/>
        <w:jc w:val="both"/>
        <w:rPr>
          <w:rFonts w:ascii="Arial" w:hAnsi="Arial" w:cs="Arial"/>
        </w:rPr>
      </w:pPr>
      <w:proofErr w:type="spellStart"/>
      <w:r w:rsidRPr="00FD1D35">
        <w:rPr>
          <w:rFonts w:ascii="Arial" w:hAnsi="Arial" w:cs="Arial"/>
        </w:rPr>
        <w:t>tubinga</w:t>
      </w:r>
      <w:proofErr w:type="spellEnd"/>
      <w:r w:rsidRPr="00FD1D35">
        <w:rPr>
          <w:rFonts w:ascii="Arial" w:hAnsi="Arial" w:cs="Arial"/>
        </w:rPr>
        <w:t>,</w:t>
      </w:r>
    </w:p>
    <w:p w14:paraId="062F4EFB" w14:textId="77777777" w:rsidR="00F071C9" w:rsidRPr="00FD1D35" w:rsidRDefault="00F071C9" w:rsidP="00F071C9">
      <w:pPr>
        <w:pStyle w:val="ListParagraph"/>
        <w:numPr>
          <w:ilvl w:val="0"/>
          <w:numId w:val="14"/>
        </w:numPr>
        <w:ind w:left="782"/>
        <w:contextualSpacing/>
        <w:jc w:val="both"/>
        <w:rPr>
          <w:rFonts w:ascii="Arial" w:hAnsi="Arial" w:cs="Arial"/>
        </w:rPr>
      </w:pPr>
      <w:r w:rsidRPr="00FD1D35">
        <w:rPr>
          <w:rFonts w:ascii="Arial" w:hAnsi="Arial" w:cs="Arial"/>
        </w:rPr>
        <w:t>radova uređenja sanjkališta,</w:t>
      </w:r>
    </w:p>
    <w:p w14:paraId="5FF5B545" w14:textId="77777777" w:rsidR="00F071C9" w:rsidRPr="00FD1D35" w:rsidRDefault="00F071C9" w:rsidP="00F071C9">
      <w:pPr>
        <w:pStyle w:val="ListParagraph"/>
        <w:numPr>
          <w:ilvl w:val="0"/>
          <w:numId w:val="14"/>
        </w:numPr>
        <w:ind w:left="782"/>
        <w:contextualSpacing/>
        <w:jc w:val="both"/>
        <w:rPr>
          <w:rFonts w:ascii="Arial" w:hAnsi="Arial" w:cs="Arial"/>
        </w:rPr>
      </w:pPr>
      <w:r w:rsidRPr="00FD1D35">
        <w:rPr>
          <w:rFonts w:ascii="Arial" w:hAnsi="Arial" w:cs="Arial"/>
        </w:rPr>
        <w:t xml:space="preserve">ostale opreme za sanjkališta i </w:t>
      </w:r>
      <w:proofErr w:type="spellStart"/>
      <w:r w:rsidRPr="00FD1D35">
        <w:rPr>
          <w:rFonts w:ascii="Arial" w:hAnsi="Arial" w:cs="Arial"/>
        </w:rPr>
        <w:t>tubing</w:t>
      </w:r>
      <w:proofErr w:type="spellEnd"/>
      <w:r w:rsidRPr="00FD1D35">
        <w:rPr>
          <w:rFonts w:ascii="Arial" w:hAnsi="Arial" w:cs="Arial"/>
        </w:rPr>
        <w:t xml:space="preserve">. </w:t>
      </w:r>
    </w:p>
    <w:p w14:paraId="02B48B10" w14:textId="795880F6" w:rsidR="00F071C9" w:rsidRPr="00FD1D35" w:rsidRDefault="00F071C9" w:rsidP="00326F91">
      <w:pPr>
        <w:pStyle w:val="ListParagraph"/>
        <w:numPr>
          <w:ilvl w:val="0"/>
          <w:numId w:val="14"/>
        </w:numPr>
        <w:contextualSpacing/>
        <w:jc w:val="both"/>
        <w:rPr>
          <w:rFonts w:ascii="Arial" w:hAnsi="Arial" w:cs="Arial"/>
        </w:rPr>
      </w:pPr>
      <w:r w:rsidRPr="00FD1D35">
        <w:rPr>
          <w:rFonts w:ascii="Arial" w:hAnsi="Arial" w:cs="Arial"/>
        </w:rPr>
        <w:t>dodatnih sadržaja kao što su: infrastruktura za sanjkališta, adrenalinski sadržaji i sadržaji za nordijske discipline, akumulacije, svlačionice, garderobe, info zone, piknik i roštilj zone, dječja igrališta te ostala oprema</w:t>
      </w:r>
      <w:r w:rsidR="0002117B" w:rsidRPr="00FD1D35">
        <w:rPr>
          <w:rFonts w:ascii="Arial" w:hAnsi="Arial" w:cs="Arial"/>
        </w:rPr>
        <w:t>.</w:t>
      </w:r>
      <w:r w:rsidRPr="00FD1D35">
        <w:rPr>
          <w:rFonts w:ascii="Arial" w:hAnsi="Arial" w:cs="Arial"/>
        </w:rPr>
        <w:t xml:space="preserve"> </w:t>
      </w:r>
    </w:p>
    <w:p w14:paraId="367D8183" w14:textId="35120EF8" w:rsidR="00147C37" w:rsidRPr="00FD1D35" w:rsidRDefault="00147C37" w:rsidP="00147C37">
      <w:pPr>
        <w:ind w:left="780"/>
        <w:jc w:val="both"/>
        <w:rPr>
          <w:rFonts w:ascii="Arial" w:hAnsi="Arial" w:cs="Arial"/>
        </w:rPr>
      </w:pPr>
    </w:p>
    <w:p w14:paraId="06F55BDA" w14:textId="59CD5D34" w:rsidR="00117E5E" w:rsidRPr="00FD1D35" w:rsidRDefault="00117E5E" w:rsidP="00147C37">
      <w:pPr>
        <w:ind w:firstLine="708"/>
        <w:jc w:val="both"/>
        <w:rPr>
          <w:rFonts w:ascii="Arial" w:hAnsi="Arial" w:cs="Arial"/>
        </w:rPr>
      </w:pPr>
      <w:r w:rsidRPr="00FD1D35">
        <w:rPr>
          <w:rFonts w:ascii="Arial" w:hAnsi="Arial" w:cs="Arial"/>
        </w:rPr>
        <w:t>Porez na dodanu vrijednost nije prihvatljivi trošak u dijelu u kojem ga prijavitelj može koristiti kao pretporez u smislu Zakona o porezu na dodanu vrijednost.</w:t>
      </w:r>
    </w:p>
    <w:p w14:paraId="0DD17458" w14:textId="7909F626" w:rsidR="00117E5E" w:rsidRPr="00FD1D35" w:rsidRDefault="00117E5E" w:rsidP="00117E5E">
      <w:pPr>
        <w:spacing w:line="276" w:lineRule="auto"/>
        <w:ind w:firstLine="708"/>
        <w:jc w:val="both"/>
        <w:rPr>
          <w:rFonts w:ascii="Arial" w:hAnsi="Arial" w:cs="Arial"/>
        </w:rPr>
      </w:pPr>
      <w:r w:rsidRPr="00FD1D35">
        <w:rPr>
          <w:rFonts w:ascii="Arial" w:hAnsi="Arial" w:cs="Arial"/>
        </w:rPr>
        <w:t xml:space="preserve">Za prihvatljive aktivnosti prihvatljivost troškova </w:t>
      </w:r>
      <w:r w:rsidR="00F071C9" w:rsidRPr="00FD1D35">
        <w:rPr>
          <w:rFonts w:ascii="Arial" w:hAnsi="Arial" w:cs="Arial"/>
        </w:rPr>
        <w:t>počinje s danom 1. siječnja 2025</w:t>
      </w:r>
      <w:r w:rsidRPr="00FD1D35">
        <w:rPr>
          <w:rFonts w:ascii="Arial" w:hAnsi="Arial" w:cs="Arial"/>
        </w:rPr>
        <w:t>. godine.</w:t>
      </w:r>
    </w:p>
    <w:p w14:paraId="376905A6" w14:textId="46403E47" w:rsidR="00117E5E" w:rsidRPr="00FD1D35" w:rsidRDefault="00117E5E" w:rsidP="00117E5E">
      <w:pPr>
        <w:ind w:firstLine="708"/>
        <w:jc w:val="both"/>
        <w:rPr>
          <w:rFonts w:ascii="Arial" w:hAnsi="Arial" w:cs="Arial"/>
        </w:rPr>
      </w:pPr>
      <w:r w:rsidRPr="00FD1D35">
        <w:rPr>
          <w:rFonts w:ascii="Arial" w:hAnsi="Arial" w:cs="Arial"/>
        </w:rPr>
        <w:t>Projekti se ne mogu sufinancirati iz proračunskih razdjela drugih upravnih tijela Pr</w:t>
      </w:r>
      <w:r w:rsidR="00F071C9" w:rsidRPr="00FD1D35">
        <w:rPr>
          <w:rFonts w:ascii="Arial" w:hAnsi="Arial" w:cs="Arial"/>
        </w:rPr>
        <w:t>imorsko-goranske županije u 2025</w:t>
      </w:r>
      <w:r w:rsidRPr="00FD1D35">
        <w:rPr>
          <w:rFonts w:ascii="Arial" w:hAnsi="Arial" w:cs="Arial"/>
        </w:rPr>
        <w:t>. godini.</w:t>
      </w:r>
    </w:p>
    <w:p w14:paraId="56B33DBB" w14:textId="7C365EFC" w:rsidR="00383875" w:rsidRPr="00FD1D35" w:rsidRDefault="00383875" w:rsidP="00383875">
      <w:pPr>
        <w:ind w:firstLine="709"/>
        <w:jc w:val="both"/>
        <w:rPr>
          <w:rFonts w:ascii="Arial" w:hAnsi="Arial" w:cs="Arial"/>
        </w:rPr>
      </w:pPr>
      <w:r w:rsidRPr="00FD1D35">
        <w:rPr>
          <w:rFonts w:ascii="Arial" w:hAnsi="Arial" w:cs="Arial"/>
        </w:rPr>
        <w:t>Prijavljeni projekt koji se već financira iz nekog drugog javnog izvora</w:t>
      </w:r>
      <w:r w:rsidR="00285FD4" w:rsidRPr="00FD1D35">
        <w:rPr>
          <w:rFonts w:ascii="Arial" w:hAnsi="Arial" w:cs="Arial"/>
        </w:rPr>
        <w:t xml:space="preserve"> i/ili po posebnim propisima</w:t>
      </w:r>
      <w:r w:rsidRPr="00FD1D35">
        <w:rPr>
          <w:rFonts w:ascii="Arial" w:hAnsi="Arial" w:cs="Arial"/>
        </w:rPr>
        <w:t>, a kada je u pitanju ista aktivnost, koja se provodi na istom području, u isto vrijeme i za iste korisnike, neće se financirati iz proračunskih sredstava Županije, osim ako se radi o koordiniranom sufinanciranju iz više različitih izvora.</w:t>
      </w:r>
    </w:p>
    <w:p w14:paraId="530A7530" w14:textId="77777777" w:rsidR="00117E5E" w:rsidRPr="00FD1D35" w:rsidRDefault="00117E5E" w:rsidP="00117E5E">
      <w:pPr>
        <w:ind w:firstLine="708"/>
        <w:jc w:val="both"/>
        <w:rPr>
          <w:rFonts w:ascii="Arial" w:hAnsi="Arial" w:cs="Arial"/>
        </w:rPr>
      </w:pPr>
      <w:r w:rsidRPr="00FD1D35">
        <w:rPr>
          <w:rFonts w:ascii="Arial" w:hAnsi="Arial" w:cs="Arial"/>
        </w:rPr>
        <w:t>Troškovi operativnog poslovanja pravne osobe koja će biti nositelj upravljanja sanjkalištem nisu prihvatljivi.</w:t>
      </w:r>
    </w:p>
    <w:p w14:paraId="014D2EFB" w14:textId="77777777" w:rsidR="00117E5E" w:rsidRPr="00FD1D35" w:rsidRDefault="00117E5E" w:rsidP="00025CC5">
      <w:pPr>
        <w:numPr>
          <w:ilvl w:val="0"/>
          <w:numId w:val="5"/>
        </w:numPr>
        <w:jc w:val="both"/>
        <w:rPr>
          <w:rFonts w:ascii="Arial" w:hAnsi="Arial" w:cs="Arial"/>
          <w:b/>
        </w:rPr>
      </w:pPr>
      <w:r w:rsidRPr="00FD1D35">
        <w:rPr>
          <w:rFonts w:ascii="Arial" w:hAnsi="Arial" w:cs="Arial"/>
          <w:b/>
        </w:rPr>
        <w:lastRenderedPageBreak/>
        <w:t>KRITERIJI ZA ODABIR</w:t>
      </w:r>
    </w:p>
    <w:p w14:paraId="090FF43B" w14:textId="77777777" w:rsidR="00117E5E" w:rsidRPr="00FD1D35" w:rsidRDefault="00117E5E" w:rsidP="00117E5E">
      <w:pPr>
        <w:ind w:left="720"/>
        <w:jc w:val="both"/>
        <w:rPr>
          <w:rFonts w:ascii="Arial" w:hAnsi="Arial" w:cs="Arial"/>
          <w:b/>
        </w:rPr>
      </w:pPr>
    </w:p>
    <w:p w14:paraId="02805EED" w14:textId="59C49ACF" w:rsidR="00383875" w:rsidRPr="00FD1D35" w:rsidRDefault="005F4752" w:rsidP="00117E5E">
      <w:pPr>
        <w:widowControl w:val="0"/>
        <w:autoSpaceDE w:val="0"/>
        <w:autoSpaceDN w:val="0"/>
        <w:adjustRightInd w:val="0"/>
        <w:ind w:firstLine="708"/>
        <w:jc w:val="both"/>
        <w:rPr>
          <w:rFonts w:ascii="Arial" w:hAnsi="Arial" w:cs="Arial"/>
        </w:rPr>
      </w:pPr>
      <w:r w:rsidRPr="00FD1D35">
        <w:rPr>
          <w:rFonts w:ascii="Arial" w:hAnsi="Arial" w:cs="Arial"/>
        </w:rPr>
        <w:t>Kriteriji koji</w:t>
      </w:r>
      <w:r w:rsidR="00117E5E" w:rsidRPr="00FD1D35">
        <w:rPr>
          <w:rFonts w:ascii="Arial" w:hAnsi="Arial" w:cs="Arial"/>
        </w:rPr>
        <w:t xml:space="preserve"> moraju biti ispunjeni prilikom odobravanja sredstava temeljem „Razvoj</w:t>
      </w:r>
      <w:r w:rsidR="009A7D3F" w:rsidRPr="00FD1D35">
        <w:rPr>
          <w:rFonts w:ascii="Arial" w:hAnsi="Arial" w:cs="Arial"/>
        </w:rPr>
        <w:t>a</w:t>
      </w:r>
      <w:r w:rsidR="00117E5E" w:rsidRPr="00FD1D35">
        <w:rPr>
          <w:rFonts w:ascii="Arial" w:hAnsi="Arial" w:cs="Arial"/>
        </w:rPr>
        <w:t xml:space="preserve"> mreže sanjkališta u Gorskom kotaru“ su sljedeći:</w:t>
      </w:r>
    </w:p>
    <w:p w14:paraId="441932E2" w14:textId="102BFC72" w:rsidR="00117E5E" w:rsidRPr="00FD1D35" w:rsidRDefault="00117E5E" w:rsidP="00117E5E">
      <w:pPr>
        <w:widowControl w:val="0"/>
        <w:autoSpaceDE w:val="0"/>
        <w:autoSpaceDN w:val="0"/>
        <w:adjustRightInd w:val="0"/>
        <w:ind w:firstLine="708"/>
        <w:jc w:val="both"/>
        <w:rPr>
          <w:rFonts w:ascii="Arial" w:hAnsi="Arial" w:cs="Arial"/>
        </w:rPr>
      </w:pPr>
      <w:r w:rsidRPr="00FD1D35">
        <w:rPr>
          <w:rFonts w:ascii="Arial" w:hAnsi="Arial" w:cs="Arial"/>
        </w:rPr>
        <w:t xml:space="preserve"> </w:t>
      </w:r>
    </w:p>
    <w:p w14:paraId="15C1D6F7" w14:textId="77777777" w:rsidR="00117E5E" w:rsidRPr="00FD1D35" w:rsidRDefault="00117E5E" w:rsidP="00025CC5">
      <w:pPr>
        <w:pStyle w:val="ListParagraph"/>
        <w:widowControl w:val="0"/>
        <w:numPr>
          <w:ilvl w:val="0"/>
          <w:numId w:val="15"/>
        </w:numPr>
        <w:autoSpaceDE w:val="0"/>
        <w:autoSpaceDN w:val="0"/>
        <w:adjustRightInd w:val="0"/>
        <w:contextualSpacing/>
        <w:jc w:val="both"/>
        <w:rPr>
          <w:rFonts w:ascii="Arial" w:hAnsi="Arial" w:cs="Arial"/>
        </w:rPr>
      </w:pPr>
      <w:r w:rsidRPr="00FD1D35">
        <w:rPr>
          <w:rFonts w:ascii="Arial" w:hAnsi="Arial" w:cs="Arial"/>
        </w:rPr>
        <w:t>projekt ne smije biti sufinanciran iz proračunskih razdjela drugih upravnih tijela Primorsko-goranske županije u tekućoj godini,</w:t>
      </w:r>
    </w:p>
    <w:p w14:paraId="48608F35" w14:textId="77777777" w:rsidR="00117E5E" w:rsidRPr="00FD1D35" w:rsidRDefault="00117E5E" w:rsidP="00025CC5">
      <w:pPr>
        <w:pStyle w:val="ListParagraph"/>
        <w:numPr>
          <w:ilvl w:val="0"/>
          <w:numId w:val="15"/>
        </w:numPr>
        <w:contextualSpacing/>
        <w:jc w:val="both"/>
        <w:rPr>
          <w:rFonts w:ascii="Arial" w:hAnsi="Arial" w:cs="Arial"/>
        </w:rPr>
      </w:pPr>
      <w:r w:rsidRPr="00FD1D35">
        <w:rPr>
          <w:rFonts w:ascii="Arial" w:hAnsi="Arial" w:cs="Arial"/>
        </w:rPr>
        <w:t xml:space="preserve">ukoliko se radi o projektu koji uključuju radove moraju biti ispunjeni svi zakonom propisani uvjeti za početak gradnje, </w:t>
      </w:r>
    </w:p>
    <w:p w14:paraId="3B62B70D" w14:textId="77777777" w:rsidR="00117E5E" w:rsidRPr="00FD1D35" w:rsidRDefault="00117E5E" w:rsidP="00025CC5">
      <w:pPr>
        <w:pStyle w:val="ListParagraph"/>
        <w:numPr>
          <w:ilvl w:val="0"/>
          <w:numId w:val="15"/>
        </w:numPr>
        <w:contextualSpacing/>
        <w:jc w:val="both"/>
        <w:rPr>
          <w:rFonts w:ascii="Arial" w:hAnsi="Arial" w:cs="Arial"/>
        </w:rPr>
      </w:pPr>
      <w:r w:rsidRPr="00FD1D35">
        <w:rPr>
          <w:rFonts w:ascii="Arial" w:hAnsi="Arial" w:cs="Arial"/>
        </w:rPr>
        <w:t>lokacija projekta mora biti na području jedinice lokalne samouprave koja podnosi prijavu na javni poziv,</w:t>
      </w:r>
    </w:p>
    <w:p w14:paraId="55153C8C" w14:textId="77777777" w:rsidR="00117E5E" w:rsidRPr="00FD1D35" w:rsidRDefault="00117E5E" w:rsidP="00025CC5">
      <w:pPr>
        <w:pStyle w:val="ListParagraph"/>
        <w:numPr>
          <w:ilvl w:val="0"/>
          <w:numId w:val="15"/>
        </w:numPr>
        <w:contextualSpacing/>
        <w:jc w:val="both"/>
        <w:rPr>
          <w:rFonts w:ascii="Arial" w:hAnsi="Arial" w:cs="Arial"/>
        </w:rPr>
      </w:pPr>
      <w:r w:rsidRPr="00FD1D35">
        <w:rPr>
          <w:rFonts w:ascii="Arial" w:hAnsi="Arial" w:cs="Arial"/>
        </w:rPr>
        <w:t>projekt mora doprinijeti održivom razvoju mreže sanjkališta na području Gorskog kotara.</w:t>
      </w:r>
    </w:p>
    <w:p w14:paraId="2AC0A3FF" w14:textId="77777777" w:rsidR="00117E5E" w:rsidRPr="00FD1D35" w:rsidRDefault="00117E5E" w:rsidP="00117E5E">
      <w:pPr>
        <w:contextualSpacing/>
        <w:jc w:val="both"/>
        <w:rPr>
          <w:rFonts w:ascii="Arial" w:hAnsi="Arial" w:cs="Arial"/>
        </w:rPr>
      </w:pPr>
    </w:p>
    <w:p w14:paraId="3B603F02" w14:textId="77777777" w:rsidR="00117E5E" w:rsidRPr="00FD1D35" w:rsidRDefault="00117E5E" w:rsidP="00025CC5">
      <w:pPr>
        <w:numPr>
          <w:ilvl w:val="0"/>
          <w:numId w:val="16"/>
        </w:numPr>
        <w:jc w:val="both"/>
        <w:rPr>
          <w:rFonts w:ascii="Arial" w:hAnsi="Arial" w:cs="Arial"/>
          <w:b/>
        </w:rPr>
      </w:pPr>
      <w:r w:rsidRPr="00FD1D35">
        <w:rPr>
          <w:rFonts w:ascii="Arial" w:hAnsi="Arial" w:cs="Arial"/>
          <w:b/>
        </w:rPr>
        <w:t xml:space="preserve">MAKSIMALNA VISINA IZNOSA SUFINANCIRANJA </w:t>
      </w:r>
    </w:p>
    <w:p w14:paraId="765E139A" w14:textId="77777777" w:rsidR="00117E5E" w:rsidRPr="00FD1D35" w:rsidRDefault="00117E5E" w:rsidP="00117E5E">
      <w:pPr>
        <w:spacing w:before="100" w:beforeAutospacing="1" w:after="100" w:afterAutospacing="1"/>
        <w:contextualSpacing/>
        <w:jc w:val="both"/>
        <w:rPr>
          <w:rFonts w:ascii="Arial" w:hAnsi="Arial" w:cs="Arial"/>
          <w:strike/>
        </w:rPr>
      </w:pPr>
      <w:r w:rsidRPr="00FD1D35">
        <w:rPr>
          <w:rFonts w:ascii="Arial" w:hAnsi="Arial" w:cs="Arial"/>
        </w:rPr>
        <w:t xml:space="preserve"> </w:t>
      </w:r>
    </w:p>
    <w:p w14:paraId="12230005" w14:textId="775BFBF6" w:rsidR="00117E5E" w:rsidRPr="00FD1D35" w:rsidRDefault="00117E5E" w:rsidP="00117E5E">
      <w:pPr>
        <w:spacing w:before="100" w:beforeAutospacing="1" w:after="100" w:afterAutospacing="1"/>
        <w:contextualSpacing/>
        <w:jc w:val="both"/>
        <w:rPr>
          <w:rFonts w:ascii="Arial" w:hAnsi="Arial" w:cs="Arial"/>
        </w:rPr>
      </w:pPr>
      <w:r w:rsidRPr="00FD1D35">
        <w:rPr>
          <w:rFonts w:ascii="Arial" w:hAnsi="Arial" w:cs="Arial"/>
        </w:rPr>
        <w:tab/>
      </w:r>
      <w:bookmarkStart w:id="0" w:name="_Hlk82429491"/>
      <w:r w:rsidRPr="00FD1D35">
        <w:rPr>
          <w:rFonts w:ascii="Arial" w:hAnsi="Arial" w:cs="Arial"/>
        </w:rPr>
        <w:t xml:space="preserve">Primorsko-goranska županija će sudjelovati </w:t>
      </w:r>
      <w:r w:rsidR="009A7D3F" w:rsidRPr="00FD1D35">
        <w:rPr>
          <w:rFonts w:ascii="Arial" w:hAnsi="Arial" w:cs="Arial"/>
        </w:rPr>
        <w:t>u sufinanciranju do 10</w:t>
      </w:r>
      <w:r w:rsidRPr="00FD1D35">
        <w:rPr>
          <w:rFonts w:ascii="Arial" w:hAnsi="Arial" w:cs="Arial"/>
        </w:rPr>
        <w:t>0% iznosa prijavljenog proj</w:t>
      </w:r>
      <w:r w:rsidR="00BE01A7" w:rsidRPr="00FD1D35">
        <w:rPr>
          <w:rFonts w:ascii="Arial" w:hAnsi="Arial" w:cs="Arial"/>
        </w:rPr>
        <w:t>ekta, ali ne iznad iznosa od 100.000,00 eura</w:t>
      </w:r>
      <w:r w:rsidRPr="00FD1D35">
        <w:rPr>
          <w:rFonts w:ascii="Arial" w:hAnsi="Arial" w:cs="Arial"/>
        </w:rPr>
        <w:t xml:space="preserve"> po prijavitelju.</w:t>
      </w:r>
      <w:bookmarkEnd w:id="0"/>
    </w:p>
    <w:p w14:paraId="05F1AE9B" w14:textId="7AEDCC4C" w:rsidR="00117E5E" w:rsidRPr="00FD1D35" w:rsidRDefault="00117E5E" w:rsidP="00117E5E">
      <w:pPr>
        <w:spacing w:before="100" w:beforeAutospacing="1" w:after="100" w:afterAutospacing="1"/>
        <w:ind w:firstLine="708"/>
        <w:contextualSpacing/>
        <w:jc w:val="both"/>
        <w:rPr>
          <w:rFonts w:ascii="Arial" w:hAnsi="Arial" w:cs="Arial"/>
        </w:rPr>
      </w:pPr>
      <w:r w:rsidRPr="00FD1D35">
        <w:rPr>
          <w:rFonts w:ascii="Arial" w:hAnsi="Arial" w:cs="Arial"/>
        </w:rPr>
        <w:t xml:space="preserve">Iskazani maksimalni iznos sufinanciranja po prijavitelju odnosi se na ukupan iznos sufinanciranja koji može biti dodijeljen jednom prijavitelju tijekom razdoblja od </w:t>
      </w:r>
      <w:r w:rsidR="009A7D3F" w:rsidRPr="00FD1D35">
        <w:rPr>
          <w:rFonts w:ascii="Arial" w:hAnsi="Arial" w:cs="Arial"/>
        </w:rPr>
        <w:t>2025. do 2028. godine.</w:t>
      </w:r>
    </w:p>
    <w:p w14:paraId="388651B5" w14:textId="77777777" w:rsidR="00117E5E" w:rsidRPr="00FD1D35" w:rsidRDefault="00117E5E" w:rsidP="00117E5E">
      <w:pPr>
        <w:spacing w:before="100" w:beforeAutospacing="1" w:after="100" w:afterAutospacing="1"/>
        <w:ind w:firstLine="708"/>
        <w:contextualSpacing/>
        <w:jc w:val="both"/>
        <w:rPr>
          <w:rFonts w:ascii="Arial" w:hAnsi="Arial" w:cs="Arial"/>
        </w:rPr>
      </w:pPr>
      <w:r w:rsidRPr="00FD1D35">
        <w:rPr>
          <w:rFonts w:ascii="Arial" w:hAnsi="Arial" w:cs="Arial"/>
        </w:rPr>
        <w:t>Odobrena sredstva od strane Primorsko-goranske županije u okviru ovog Javnog poziva su strogo namjenska i ne mogu se koristiti ni prenamijeniti u druge svrhe osim prihvatljivih aktivnosti sukladno ovom Javnom pozivu.</w:t>
      </w:r>
    </w:p>
    <w:p w14:paraId="13F95C1B" w14:textId="77777777" w:rsidR="00117E5E" w:rsidRPr="00FD1D35" w:rsidRDefault="00117E5E" w:rsidP="00117E5E">
      <w:pPr>
        <w:widowControl w:val="0"/>
        <w:autoSpaceDE w:val="0"/>
        <w:autoSpaceDN w:val="0"/>
        <w:adjustRightInd w:val="0"/>
        <w:jc w:val="both"/>
        <w:rPr>
          <w:rFonts w:ascii="Arial" w:hAnsi="Arial" w:cs="Arial"/>
        </w:rPr>
      </w:pPr>
    </w:p>
    <w:p w14:paraId="604F38FF" w14:textId="77777777" w:rsidR="00117E5E" w:rsidRPr="00FD1D35" w:rsidRDefault="00117E5E" w:rsidP="00025CC5">
      <w:pPr>
        <w:numPr>
          <w:ilvl w:val="0"/>
          <w:numId w:val="17"/>
        </w:numPr>
        <w:jc w:val="both"/>
        <w:rPr>
          <w:rFonts w:ascii="Arial" w:hAnsi="Arial" w:cs="Arial"/>
          <w:b/>
        </w:rPr>
      </w:pPr>
      <w:r w:rsidRPr="00FD1D35">
        <w:rPr>
          <w:rFonts w:ascii="Arial" w:hAnsi="Arial" w:cs="Arial"/>
          <w:b/>
        </w:rPr>
        <w:t>POSEBNI UVJETI</w:t>
      </w:r>
    </w:p>
    <w:p w14:paraId="5A4A6986" w14:textId="77777777" w:rsidR="00117E5E" w:rsidRPr="00FD1D35" w:rsidRDefault="00117E5E" w:rsidP="00117E5E">
      <w:pPr>
        <w:jc w:val="both"/>
        <w:rPr>
          <w:rFonts w:ascii="Arial" w:hAnsi="Arial" w:cs="Arial"/>
          <w:b/>
        </w:rPr>
      </w:pPr>
    </w:p>
    <w:p w14:paraId="73BF202E" w14:textId="7B408027" w:rsidR="00117E5E" w:rsidRPr="00FD1D35" w:rsidRDefault="00117E5E" w:rsidP="00117E5E">
      <w:pPr>
        <w:ind w:firstLine="708"/>
        <w:jc w:val="both"/>
        <w:rPr>
          <w:rFonts w:ascii="Arial" w:hAnsi="Arial" w:cs="Arial"/>
          <w:bCs/>
        </w:rPr>
      </w:pPr>
      <w:r w:rsidRPr="00FD1D35">
        <w:rPr>
          <w:rFonts w:ascii="Arial" w:hAnsi="Arial" w:cs="Arial"/>
          <w:iCs/>
        </w:rPr>
        <w:t xml:space="preserve">Svaka JLS </w:t>
      </w:r>
      <w:r w:rsidRPr="00FD1D35">
        <w:rPr>
          <w:rFonts w:ascii="Arial" w:hAnsi="Arial" w:cs="Arial"/>
          <w:bCs/>
        </w:rPr>
        <w:t>je u obvezi osigurati da su za postavljanje pokretne trake</w:t>
      </w:r>
      <w:r w:rsidR="00BC1191" w:rsidRPr="00FD1D35">
        <w:rPr>
          <w:rFonts w:ascii="Arial" w:hAnsi="Arial" w:cs="Arial"/>
          <w:bCs/>
        </w:rPr>
        <w:t xml:space="preserve"> </w:t>
      </w:r>
      <w:r w:rsidR="00BC1191" w:rsidRPr="00FD1D35">
        <w:rPr>
          <w:rFonts w:ascii="Arial" w:hAnsi="Arial" w:cs="Arial"/>
          <w:iCs/>
        </w:rPr>
        <w:t>i druge opreme</w:t>
      </w:r>
      <w:r w:rsidRPr="00FD1D35">
        <w:rPr>
          <w:rFonts w:ascii="Arial" w:hAnsi="Arial" w:cs="Arial"/>
          <w:bCs/>
        </w:rPr>
        <w:t xml:space="preserve"> ispunjeni svi propisani zakonski uvjeti, a o čemu se dostavlja ovjerena izjava odgovorne osobe prijavitelja.</w:t>
      </w:r>
    </w:p>
    <w:p w14:paraId="06427123" w14:textId="33A30704" w:rsidR="00117E5E" w:rsidRPr="00FD1D35" w:rsidRDefault="00117E5E" w:rsidP="00117E5E">
      <w:pPr>
        <w:jc w:val="both"/>
        <w:rPr>
          <w:rFonts w:ascii="Arial" w:hAnsi="Arial" w:cs="Arial"/>
          <w:bCs/>
        </w:rPr>
      </w:pPr>
      <w:r w:rsidRPr="00FD1D35">
        <w:rPr>
          <w:rFonts w:ascii="Arial" w:hAnsi="Arial" w:cs="Arial"/>
          <w:bCs/>
        </w:rPr>
        <w:tab/>
        <w:t xml:space="preserve">Svaka JLS je u obvezi osigurati sve potrebne tehničke uvjete, instalacije i priključke, kao i </w:t>
      </w:r>
      <w:proofErr w:type="spellStart"/>
      <w:r w:rsidRPr="00FD1D35">
        <w:rPr>
          <w:rFonts w:ascii="Arial" w:hAnsi="Arial" w:cs="Arial"/>
          <w:bCs/>
        </w:rPr>
        <w:t>ishodovati</w:t>
      </w:r>
      <w:proofErr w:type="spellEnd"/>
      <w:r w:rsidRPr="00FD1D35">
        <w:rPr>
          <w:rFonts w:ascii="Arial" w:hAnsi="Arial" w:cs="Arial"/>
          <w:bCs/>
        </w:rPr>
        <w:t xml:space="preserve"> svu potrebnu (projektnu) dokumentaciju i akte za ugradnju pokretne trake</w:t>
      </w:r>
      <w:r w:rsidR="00BC1191" w:rsidRPr="00FD1D35">
        <w:rPr>
          <w:rFonts w:ascii="Arial" w:hAnsi="Arial" w:cs="Arial"/>
          <w:bCs/>
        </w:rPr>
        <w:t xml:space="preserve"> i druge opreme</w:t>
      </w:r>
      <w:r w:rsidRPr="00FD1D35">
        <w:rPr>
          <w:rFonts w:ascii="Arial" w:hAnsi="Arial" w:cs="Arial"/>
          <w:bCs/>
        </w:rPr>
        <w:t xml:space="preserve">. </w:t>
      </w:r>
    </w:p>
    <w:p w14:paraId="3DFAF8E6" w14:textId="58E132DE" w:rsidR="00117E5E" w:rsidRPr="00FD1D35" w:rsidRDefault="00117E5E" w:rsidP="00117E5E">
      <w:pPr>
        <w:ind w:firstLine="708"/>
        <w:jc w:val="both"/>
        <w:rPr>
          <w:rFonts w:ascii="Arial" w:hAnsi="Arial" w:cs="Arial"/>
          <w:bCs/>
        </w:rPr>
      </w:pPr>
      <w:r w:rsidRPr="00FD1D35">
        <w:rPr>
          <w:rFonts w:ascii="Arial" w:hAnsi="Arial" w:cs="Arial"/>
          <w:bCs/>
        </w:rPr>
        <w:t>Svaka JLS je u obvezi prethodno riješiti imovinsko-pravne odnose na nekretninama u zoni zahvata projekta (lokacija postavljanja pokretne trake</w:t>
      </w:r>
      <w:r w:rsidR="00BC1191" w:rsidRPr="00FD1D35">
        <w:rPr>
          <w:rFonts w:ascii="Arial" w:hAnsi="Arial" w:cs="Arial"/>
          <w:bCs/>
        </w:rPr>
        <w:t xml:space="preserve"> i druge opreme</w:t>
      </w:r>
      <w:r w:rsidRPr="00FD1D35">
        <w:rPr>
          <w:rFonts w:ascii="Arial" w:hAnsi="Arial" w:cs="Arial"/>
          <w:bCs/>
        </w:rPr>
        <w:t xml:space="preserve"> te zona sanjkališta).</w:t>
      </w:r>
    </w:p>
    <w:p w14:paraId="602B5756" w14:textId="1B9B83C2" w:rsidR="00117E5E" w:rsidRPr="00FD1D35" w:rsidRDefault="00117E5E" w:rsidP="00B313E3">
      <w:pPr>
        <w:ind w:firstLine="708"/>
        <w:jc w:val="both"/>
        <w:rPr>
          <w:rFonts w:ascii="Arial" w:hAnsi="Arial" w:cs="Arial"/>
          <w:iCs/>
        </w:rPr>
      </w:pPr>
      <w:r w:rsidRPr="00FD1D35">
        <w:rPr>
          <w:rFonts w:ascii="Arial" w:hAnsi="Arial" w:cs="Arial"/>
          <w:iCs/>
        </w:rPr>
        <w:t xml:space="preserve">JLS se obvezuje da će snositi sve troškove operativnog upravljanja sanjkalištem odnosno troškove održavanja i operativnog rada sufinancirane pokretne trake, motornih sanjki ili </w:t>
      </w:r>
      <w:proofErr w:type="spellStart"/>
      <w:r w:rsidRPr="00FD1D35">
        <w:rPr>
          <w:rFonts w:ascii="Arial" w:hAnsi="Arial" w:cs="Arial"/>
          <w:iCs/>
        </w:rPr>
        <w:t>ratraka</w:t>
      </w:r>
      <w:proofErr w:type="spellEnd"/>
      <w:r w:rsidR="00BC1191" w:rsidRPr="00FD1D35">
        <w:rPr>
          <w:rFonts w:ascii="Arial" w:hAnsi="Arial" w:cs="Arial"/>
          <w:iCs/>
        </w:rPr>
        <w:t xml:space="preserve"> i druge opreme</w:t>
      </w:r>
      <w:r w:rsidRPr="00FD1D35">
        <w:rPr>
          <w:rFonts w:ascii="Arial" w:hAnsi="Arial" w:cs="Arial"/>
          <w:iCs/>
        </w:rPr>
        <w:t>.</w:t>
      </w:r>
    </w:p>
    <w:p w14:paraId="79C25887" w14:textId="77777777" w:rsidR="00117E5E" w:rsidRPr="00FD1D35" w:rsidRDefault="00117E5E" w:rsidP="00117E5E">
      <w:pPr>
        <w:jc w:val="both"/>
        <w:rPr>
          <w:rFonts w:ascii="Arial" w:hAnsi="Arial" w:cs="Arial"/>
          <w:b/>
        </w:rPr>
      </w:pPr>
    </w:p>
    <w:p w14:paraId="2FCB2E87" w14:textId="77777777" w:rsidR="00117E5E" w:rsidRPr="00FD1D35" w:rsidRDefault="00117E5E" w:rsidP="00025CC5">
      <w:pPr>
        <w:numPr>
          <w:ilvl w:val="0"/>
          <w:numId w:val="17"/>
        </w:numPr>
        <w:jc w:val="both"/>
        <w:rPr>
          <w:rFonts w:ascii="Arial" w:hAnsi="Arial" w:cs="Arial"/>
          <w:b/>
        </w:rPr>
      </w:pPr>
      <w:r w:rsidRPr="00FD1D35">
        <w:rPr>
          <w:rFonts w:ascii="Arial" w:hAnsi="Arial" w:cs="Arial"/>
          <w:b/>
        </w:rPr>
        <w:t xml:space="preserve">SADRŽAJ PRIJAVE </w:t>
      </w:r>
    </w:p>
    <w:p w14:paraId="20C4B1B5" w14:textId="77777777" w:rsidR="00117E5E" w:rsidRPr="00FD1D35" w:rsidRDefault="00117E5E" w:rsidP="00117E5E">
      <w:pPr>
        <w:ind w:left="720"/>
        <w:jc w:val="both"/>
        <w:rPr>
          <w:rFonts w:ascii="Arial" w:hAnsi="Arial" w:cs="Arial"/>
          <w:b/>
        </w:rPr>
      </w:pPr>
    </w:p>
    <w:p w14:paraId="34E23D3A" w14:textId="77777777" w:rsidR="00117E5E" w:rsidRPr="00FD1D35" w:rsidRDefault="00117E5E" w:rsidP="00117E5E">
      <w:pPr>
        <w:ind w:firstLine="708"/>
        <w:jc w:val="both"/>
        <w:rPr>
          <w:rFonts w:ascii="Arial" w:hAnsi="Arial" w:cs="Arial"/>
          <w:bCs/>
          <w:iCs/>
        </w:rPr>
      </w:pPr>
      <w:r w:rsidRPr="00FD1D35">
        <w:rPr>
          <w:rFonts w:ascii="Arial" w:hAnsi="Arial" w:cs="Arial"/>
          <w:bCs/>
          <w:iCs/>
        </w:rPr>
        <w:t xml:space="preserve">Prijava projekta provodi se ispunjavanjem sadržaja i dostavom obrasca za prijavu  i pripadajućih izjava koji se </w:t>
      </w:r>
      <w:r w:rsidRPr="00FD1D35">
        <w:rPr>
          <w:rFonts w:ascii="Arial" w:hAnsi="Arial" w:cs="Arial"/>
        </w:rPr>
        <w:t xml:space="preserve">preuzimaju na internet stranici Primorsko-goranske županije </w:t>
      </w:r>
      <w:hyperlink r:id="rId11" w:history="1">
        <w:r w:rsidRPr="00FD1D35">
          <w:rPr>
            <w:rStyle w:val="Hyperlink"/>
            <w:rFonts w:ascii="Arial" w:hAnsi="Arial" w:cs="Arial"/>
            <w:color w:val="auto"/>
          </w:rPr>
          <w:t>www.pgz.hr</w:t>
        </w:r>
      </w:hyperlink>
      <w:r w:rsidRPr="00FD1D35">
        <w:rPr>
          <w:rFonts w:ascii="Arial" w:hAnsi="Arial" w:cs="Arial"/>
        </w:rPr>
        <w:t>.</w:t>
      </w:r>
    </w:p>
    <w:p w14:paraId="6F59C61C" w14:textId="1A1C3A70" w:rsidR="00897533" w:rsidRPr="00FD1D35" w:rsidRDefault="00117E5E" w:rsidP="00E0017E">
      <w:pPr>
        <w:jc w:val="both"/>
        <w:rPr>
          <w:rFonts w:ascii="Arial" w:hAnsi="Arial" w:cs="Arial"/>
        </w:rPr>
      </w:pPr>
      <w:r w:rsidRPr="00FD1D35">
        <w:rPr>
          <w:rFonts w:ascii="Arial" w:hAnsi="Arial" w:cs="Arial"/>
          <w:bCs/>
          <w:iCs/>
        </w:rPr>
        <w:tab/>
        <w:t xml:space="preserve">Obrazac za prijavu mora biti ispunjen, potpisan i ovjeren </w:t>
      </w:r>
      <w:r w:rsidRPr="00FD1D35">
        <w:rPr>
          <w:rFonts w:ascii="Arial" w:hAnsi="Arial" w:cs="Arial"/>
        </w:rPr>
        <w:t xml:space="preserve">uz prateće priloge sukladno Uputama za prijavitelje koje su dostupne na internet stranici Primorsko-goranske županije </w:t>
      </w:r>
      <w:hyperlink r:id="rId12" w:history="1">
        <w:r w:rsidRPr="00FD1D35">
          <w:rPr>
            <w:rStyle w:val="Hyperlink"/>
            <w:rFonts w:ascii="Arial" w:hAnsi="Arial" w:cs="Arial"/>
            <w:color w:val="auto"/>
          </w:rPr>
          <w:t>www.pgz.hr</w:t>
        </w:r>
      </w:hyperlink>
      <w:r w:rsidRPr="00FD1D35">
        <w:rPr>
          <w:rFonts w:ascii="Arial" w:hAnsi="Arial" w:cs="Arial"/>
        </w:rPr>
        <w:t>.</w:t>
      </w:r>
    </w:p>
    <w:p w14:paraId="1F7FB498" w14:textId="50DD45F8" w:rsidR="00724672" w:rsidRPr="00FD1D35" w:rsidRDefault="00724672" w:rsidP="00117E5E">
      <w:pPr>
        <w:rPr>
          <w:rFonts w:ascii="Arial" w:hAnsi="Arial" w:cs="Arial"/>
          <w:b/>
        </w:rPr>
      </w:pPr>
    </w:p>
    <w:p w14:paraId="53D21442" w14:textId="2992656A" w:rsidR="00B626D8" w:rsidRPr="00FD1D35" w:rsidRDefault="00B626D8" w:rsidP="00117E5E">
      <w:pPr>
        <w:rPr>
          <w:rFonts w:ascii="Arial" w:hAnsi="Arial" w:cs="Arial"/>
          <w:b/>
        </w:rPr>
      </w:pPr>
    </w:p>
    <w:p w14:paraId="704966AD" w14:textId="3C8D4C6F" w:rsidR="00B626D8" w:rsidRPr="00FD1D35" w:rsidRDefault="00B626D8" w:rsidP="00117E5E">
      <w:pPr>
        <w:rPr>
          <w:rFonts w:ascii="Arial" w:hAnsi="Arial" w:cs="Arial"/>
          <w:b/>
        </w:rPr>
      </w:pPr>
    </w:p>
    <w:p w14:paraId="58C43339" w14:textId="77777777" w:rsidR="00117E5E" w:rsidRPr="00FD1D35" w:rsidRDefault="00117E5E" w:rsidP="00025CC5">
      <w:pPr>
        <w:numPr>
          <w:ilvl w:val="0"/>
          <w:numId w:val="17"/>
        </w:numPr>
        <w:jc w:val="both"/>
        <w:rPr>
          <w:rFonts w:ascii="Arial" w:hAnsi="Arial" w:cs="Arial"/>
          <w:b/>
        </w:rPr>
      </w:pPr>
      <w:bookmarkStart w:id="1" w:name="_GoBack"/>
      <w:bookmarkEnd w:id="1"/>
      <w:r w:rsidRPr="00FD1D35">
        <w:rPr>
          <w:rFonts w:ascii="Arial" w:hAnsi="Arial" w:cs="Arial"/>
          <w:b/>
        </w:rPr>
        <w:t>NAČIN PRIJAVE</w:t>
      </w:r>
    </w:p>
    <w:p w14:paraId="79EDEFAA" w14:textId="77777777" w:rsidR="00117E5E" w:rsidRPr="00FD1D35" w:rsidRDefault="00117E5E" w:rsidP="00117E5E">
      <w:pPr>
        <w:ind w:left="720"/>
        <w:jc w:val="both"/>
        <w:rPr>
          <w:rFonts w:ascii="Arial" w:hAnsi="Arial" w:cs="Arial"/>
          <w:b/>
        </w:rPr>
      </w:pPr>
    </w:p>
    <w:p w14:paraId="01A4505D" w14:textId="0F85EE3A" w:rsidR="00117E5E" w:rsidRPr="00FD1D35" w:rsidRDefault="00117E5E" w:rsidP="002B5E04">
      <w:pPr>
        <w:jc w:val="both"/>
        <w:rPr>
          <w:rFonts w:ascii="Arial" w:hAnsi="Arial" w:cs="Arial"/>
          <w:b/>
          <w:u w:val="single"/>
        </w:rPr>
      </w:pPr>
      <w:r w:rsidRPr="00FD1D35">
        <w:rPr>
          <w:rFonts w:ascii="Arial" w:hAnsi="Arial" w:cs="Arial"/>
        </w:rPr>
        <w:tab/>
      </w:r>
      <w:r w:rsidRPr="00FD1D35">
        <w:rPr>
          <w:rFonts w:ascii="Arial" w:hAnsi="Arial" w:cs="Arial"/>
          <w:b/>
          <w:u w:val="single"/>
        </w:rPr>
        <w:t xml:space="preserve">Prijave </w:t>
      </w:r>
      <w:r w:rsidR="002B5E04" w:rsidRPr="00FD1D35">
        <w:rPr>
          <w:rFonts w:ascii="Arial" w:hAnsi="Arial" w:cs="Arial"/>
          <w:b/>
          <w:u w:val="single"/>
        </w:rPr>
        <w:t xml:space="preserve">se mogu dostaviti </w:t>
      </w:r>
      <w:r w:rsidRPr="00FD1D35">
        <w:rPr>
          <w:rFonts w:ascii="Arial" w:hAnsi="Arial" w:cs="Arial"/>
          <w:b/>
          <w:u w:val="single"/>
        </w:rPr>
        <w:t>poštom preporučeno na adresu:</w:t>
      </w:r>
    </w:p>
    <w:p w14:paraId="2010D707" w14:textId="77777777" w:rsidR="002B5E04" w:rsidRPr="00FD1D35" w:rsidRDefault="002B5E04" w:rsidP="002B5E04">
      <w:pPr>
        <w:jc w:val="both"/>
        <w:rPr>
          <w:rFonts w:ascii="Arial" w:hAnsi="Arial" w:cs="Arial"/>
        </w:rPr>
      </w:pPr>
    </w:p>
    <w:p w14:paraId="17AB9F2F" w14:textId="77777777" w:rsidR="00117E5E" w:rsidRPr="00FD1D35" w:rsidRDefault="00117E5E" w:rsidP="00117E5E">
      <w:pPr>
        <w:pStyle w:val="Heading2"/>
        <w:spacing w:before="0" w:after="0"/>
        <w:jc w:val="center"/>
        <w:rPr>
          <w:rFonts w:ascii="Arial" w:hAnsi="Arial" w:cs="Arial"/>
          <w:bCs w:val="0"/>
          <w:i w:val="0"/>
          <w:iCs w:val="0"/>
          <w:sz w:val="24"/>
          <w:szCs w:val="24"/>
        </w:rPr>
      </w:pPr>
      <w:r w:rsidRPr="00FD1D35">
        <w:rPr>
          <w:rFonts w:ascii="Arial" w:hAnsi="Arial" w:cs="Arial"/>
          <w:bCs w:val="0"/>
          <w:i w:val="0"/>
          <w:iCs w:val="0"/>
          <w:sz w:val="24"/>
          <w:szCs w:val="24"/>
        </w:rPr>
        <w:t>PRIMORSKO-GORANSKA  ŽUPANIJA</w:t>
      </w:r>
    </w:p>
    <w:p w14:paraId="2E0685AC" w14:textId="77777777" w:rsidR="00117E5E" w:rsidRPr="00FD1D35" w:rsidRDefault="00117E5E" w:rsidP="00117E5E">
      <w:pPr>
        <w:jc w:val="center"/>
        <w:rPr>
          <w:rFonts w:ascii="Arial" w:hAnsi="Arial" w:cs="Arial"/>
          <w:b/>
        </w:rPr>
      </w:pPr>
      <w:r w:rsidRPr="00FD1D35">
        <w:rPr>
          <w:rFonts w:ascii="Arial" w:hAnsi="Arial" w:cs="Arial"/>
          <w:b/>
        </w:rPr>
        <w:t>Upravni odjel za regionalni razvoj, infrastrukturu i upravljanje projektima</w:t>
      </w:r>
    </w:p>
    <w:p w14:paraId="4B42F448" w14:textId="34D96AFD" w:rsidR="00117E5E" w:rsidRPr="00FD1D35" w:rsidRDefault="00117E5E" w:rsidP="00117E5E">
      <w:pPr>
        <w:jc w:val="center"/>
        <w:rPr>
          <w:rFonts w:ascii="Arial" w:hAnsi="Arial" w:cs="Arial"/>
          <w:b/>
          <w:iCs/>
        </w:rPr>
      </w:pPr>
      <w:r w:rsidRPr="00FD1D35">
        <w:rPr>
          <w:rFonts w:ascii="Arial" w:hAnsi="Arial" w:cs="Arial"/>
          <w:b/>
        </w:rPr>
        <w:t>"</w:t>
      </w:r>
      <w:r w:rsidRPr="00FD1D35">
        <w:rPr>
          <w:rFonts w:ascii="Arial" w:hAnsi="Arial" w:cs="Arial"/>
          <w:b/>
          <w:iCs/>
        </w:rPr>
        <w:t>Prijava na Javni poziv za sufinanciranje projekata „Razvoj</w:t>
      </w:r>
      <w:r w:rsidR="004D63EC" w:rsidRPr="00FD1D35">
        <w:rPr>
          <w:rFonts w:ascii="Arial" w:hAnsi="Arial" w:cs="Arial"/>
          <w:b/>
          <w:iCs/>
        </w:rPr>
        <w:t>a</w:t>
      </w:r>
      <w:r w:rsidRPr="00FD1D35">
        <w:rPr>
          <w:rFonts w:ascii="Arial" w:hAnsi="Arial" w:cs="Arial"/>
          <w:b/>
          <w:iCs/>
        </w:rPr>
        <w:t xml:space="preserve"> mreže sanjkališta u Gorskom kotaru“ iz Proračuna Primorsko-goranske županij</w:t>
      </w:r>
      <w:r w:rsidR="00BE01A7" w:rsidRPr="00FD1D35">
        <w:rPr>
          <w:rFonts w:ascii="Arial" w:hAnsi="Arial" w:cs="Arial"/>
          <w:b/>
          <w:iCs/>
        </w:rPr>
        <w:t>e za 2</w:t>
      </w:r>
      <w:r w:rsidR="004D63EC" w:rsidRPr="00FD1D35">
        <w:rPr>
          <w:rFonts w:ascii="Arial" w:hAnsi="Arial" w:cs="Arial"/>
          <w:b/>
          <w:iCs/>
        </w:rPr>
        <w:t>025</w:t>
      </w:r>
      <w:r w:rsidRPr="00FD1D35">
        <w:rPr>
          <w:rFonts w:ascii="Arial" w:hAnsi="Arial" w:cs="Arial"/>
          <w:b/>
          <w:iCs/>
        </w:rPr>
        <w:t>. godinu</w:t>
      </w:r>
      <w:r w:rsidRPr="00FD1D35">
        <w:rPr>
          <w:rFonts w:ascii="Arial" w:hAnsi="Arial" w:cs="Arial"/>
          <w:b/>
        </w:rPr>
        <w:t>"</w:t>
      </w:r>
    </w:p>
    <w:p w14:paraId="62A259B7" w14:textId="77777777" w:rsidR="00117E5E" w:rsidRPr="00FD1D35" w:rsidRDefault="00117E5E" w:rsidP="00117E5E">
      <w:pPr>
        <w:jc w:val="center"/>
        <w:rPr>
          <w:rFonts w:ascii="Arial" w:hAnsi="Arial" w:cs="Arial"/>
          <w:b/>
        </w:rPr>
      </w:pPr>
      <w:r w:rsidRPr="00FD1D35">
        <w:rPr>
          <w:rFonts w:ascii="Arial" w:hAnsi="Arial" w:cs="Arial"/>
          <w:b/>
        </w:rPr>
        <w:t>Riva 10,  51 000  Rijeka</w:t>
      </w:r>
    </w:p>
    <w:p w14:paraId="0958A4B0" w14:textId="77777777" w:rsidR="00117E5E" w:rsidRPr="00FD1D35" w:rsidRDefault="00117E5E" w:rsidP="00117E5E">
      <w:pPr>
        <w:jc w:val="center"/>
        <w:rPr>
          <w:rFonts w:ascii="Arial" w:hAnsi="Arial" w:cs="Arial"/>
          <w:b/>
        </w:rPr>
      </w:pPr>
    </w:p>
    <w:p w14:paraId="67F243D7" w14:textId="77777777" w:rsidR="00117E5E" w:rsidRPr="00FD1D35" w:rsidRDefault="00117E5E" w:rsidP="00117E5E">
      <w:pPr>
        <w:jc w:val="both"/>
        <w:rPr>
          <w:rFonts w:ascii="Arial" w:hAnsi="Arial" w:cs="Arial"/>
          <w:b/>
        </w:rPr>
      </w:pPr>
    </w:p>
    <w:p w14:paraId="54218318" w14:textId="77777777" w:rsidR="00117E5E" w:rsidRPr="00FD1D35" w:rsidRDefault="00117E5E" w:rsidP="00025CC5">
      <w:pPr>
        <w:numPr>
          <w:ilvl w:val="0"/>
          <w:numId w:val="17"/>
        </w:numPr>
        <w:jc w:val="both"/>
        <w:rPr>
          <w:rFonts w:ascii="Arial" w:hAnsi="Arial" w:cs="Arial"/>
          <w:b/>
        </w:rPr>
      </w:pPr>
      <w:r w:rsidRPr="00FD1D35">
        <w:rPr>
          <w:rFonts w:ascii="Arial" w:hAnsi="Arial" w:cs="Arial"/>
          <w:b/>
        </w:rPr>
        <w:t xml:space="preserve"> ROK ZA PODNOŠENJE PRIJAVA</w:t>
      </w:r>
    </w:p>
    <w:p w14:paraId="24AF1074" w14:textId="77777777" w:rsidR="00117E5E" w:rsidRPr="00FD1D35" w:rsidRDefault="00117E5E" w:rsidP="00117E5E">
      <w:pPr>
        <w:ind w:left="720"/>
        <w:jc w:val="both"/>
        <w:rPr>
          <w:rFonts w:ascii="Arial" w:hAnsi="Arial" w:cs="Arial"/>
          <w:b/>
        </w:rPr>
      </w:pPr>
    </w:p>
    <w:p w14:paraId="6B16F8B9" w14:textId="02C7B7F3" w:rsidR="00117E5E" w:rsidRPr="00FD1D35" w:rsidRDefault="00117E5E" w:rsidP="00117E5E">
      <w:pPr>
        <w:ind w:firstLine="720"/>
        <w:jc w:val="both"/>
        <w:rPr>
          <w:rFonts w:ascii="Arial" w:hAnsi="Arial" w:cs="Arial"/>
        </w:rPr>
      </w:pPr>
      <w:r w:rsidRPr="00FD1D35">
        <w:rPr>
          <w:rFonts w:ascii="Arial" w:hAnsi="Arial" w:cs="Arial"/>
        </w:rPr>
        <w:t>Javni poziv ostaje otvoren sve do iskorištenja sredstava osiguranih u Proračunu Primorsko-</w:t>
      </w:r>
      <w:r w:rsidR="004D63EC" w:rsidRPr="00FD1D35">
        <w:rPr>
          <w:rFonts w:ascii="Arial" w:hAnsi="Arial" w:cs="Arial"/>
        </w:rPr>
        <w:t>goranske županije za 2025</w:t>
      </w:r>
      <w:r w:rsidRPr="00FD1D35">
        <w:rPr>
          <w:rFonts w:ascii="Arial" w:hAnsi="Arial" w:cs="Arial"/>
        </w:rPr>
        <w:t xml:space="preserve">. godinu, razdjel 9. Upravni odjel za regionalni razvoj, infrastrukturu i upravljanje projektima, a </w:t>
      </w:r>
      <w:r w:rsidR="002D40B1" w:rsidRPr="00FD1D35">
        <w:rPr>
          <w:rFonts w:ascii="Arial" w:hAnsi="Arial" w:cs="Arial"/>
        </w:rPr>
        <w:t xml:space="preserve">najkasnije do 15. </w:t>
      </w:r>
      <w:r w:rsidR="00034F82" w:rsidRPr="00FD1D35">
        <w:rPr>
          <w:rFonts w:ascii="Arial" w:hAnsi="Arial" w:cs="Arial"/>
        </w:rPr>
        <w:t xml:space="preserve">studenog </w:t>
      </w:r>
      <w:r w:rsidR="004D63EC" w:rsidRPr="00FD1D35">
        <w:rPr>
          <w:rFonts w:ascii="Arial" w:hAnsi="Arial" w:cs="Arial"/>
        </w:rPr>
        <w:t>2025</w:t>
      </w:r>
      <w:r w:rsidRPr="00FD1D35">
        <w:rPr>
          <w:rFonts w:ascii="Arial" w:hAnsi="Arial" w:cs="Arial"/>
        </w:rPr>
        <w:t>. godine.</w:t>
      </w:r>
    </w:p>
    <w:p w14:paraId="6B50AF17" w14:textId="77777777" w:rsidR="00117E5E" w:rsidRPr="00FD1D35" w:rsidRDefault="00117E5E" w:rsidP="00117E5E">
      <w:pPr>
        <w:ind w:firstLine="708"/>
        <w:jc w:val="both"/>
        <w:rPr>
          <w:rFonts w:ascii="Arial" w:hAnsi="Arial" w:cs="Arial"/>
        </w:rPr>
      </w:pPr>
      <w:r w:rsidRPr="00FD1D35">
        <w:rPr>
          <w:rFonts w:ascii="Arial" w:hAnsi="Arial" w:cs="Arial"/>
        </w:rPr>
        <w:t>Prijave zaprimljene izvan roka za prijavu neće se razmatrati.</w:t>
      </w:r>
    </w:p>
    <w:p w14:paraId="1159F620" w14:textId="77777777" w:rsidR="00117E5E" w:rsidRPr="00FD1D35" w:rsidRDefault="00117E5E" w:rsidP="00117E5E">
      <w:pPr>
        <w:ind w:firstLine="708"/>
        <w:jc w:val="both"/>
        <w:rPr>
          <w:rFonts w:ascii="Arial" w:hAnsi="Arial" w:cs="Arial"/>
        </w:rPr>
      </w:pPr>
      <w:r w:rsidRPr="00FD1D35">
        <w:rPr>
          <w:rFonts w:ascii="Arial" w:hAnsi="Arial" w:cs="Arial"/>
        </w:rPr>
        <w:t>Odluke o odabiru donosit će se sukladno dinamici pristiglih prijava za vrijeme trajanja Javnog poziva temeljem prijedloga Povjerenstva za odabir.</w:t>
      </w:r>
    </w:p>
    <w:p w14:paraId="4343EB56" w14:textId="46ADED85" w:rsidR="00117E5E" w:rsidRPr="00FD1D35" w:rsidRDefault="00117E5E" w:rsidP="00117E5E">
      <w:pPr>
        <w:ind w:firstLine="708"/>
        <w:jc w:val="both"/>
        <w:rPr>
          <w:rFonts w:ascii="Arial" w:hAnsi="Arial" w:cs="Arial"/>
          <w:b/>
        </w:rPr>
      </w:pPr>
      <w:r w:rsidRPr="00FD1D35">
        <w:rPr>
          <w:rFonts w:ascii="Arial" w:hAnsi="Arial" w:cs="Arial"/>
        </w:rPr>
        <w:t>Sve</w:t>
      </w:r>
      <w:r w:rsidRPr="00FD1D35">
        <w:rPr>
          <w:rFonts w:ascii="Arial" w:hAnsi="Arial" w:cs="Arial"/>
          <w:b/>
        </w:rPr>
        <w:t xml:space="preserve"> </w:t>
      </w:r>
      <w:r w:rsidRPr="00FD1D35">
        <w:rPr>
          <w:rFonts w:ascii="Arial" w:hAnsi="Arial" w:cs="Arial"/>
        </w:rPr>
        <w:t xml:space="preserve">dodatne informacije mogu se dobiti telefonom na broj </w:t>
      </w:r>
      <w:r w:rsidRPr="00FD1D35">
        <w:rPr>
          <w:rFonts w:ascii="Arial" w:hAnsi="Arial" w:cs="Arial"/>
          <w:b/>
        </w:rPr>
        <w:t>051 351-90</w:t>
      </w:r>
      <w:r w:rsidR="002D40B1" w:rsidRPr="00FD1D35">
        <w:rPr>
          <w:rFonts w:ascii="Arial" w:hAnsi="Arial" w:cs="Arial"/>
          <w:b/>
        </w:rPr>
        <w:t>6</w:t>
      </w:r>
      <w:r w:rsidRPr="00FD1D35">
        <w:rPr>
          <w:rFonts w:ascii="Arial" w:hAnsi="Arial" w:cs="Arial"/>
          <w:b/>
        </w:rPr>
        <w:t xml:space="preserve"> i                   051 </w:t>
      </w:r>
      <w:r w:rsidR="00BE01A7" w:rsidRPr="00FD1D35">
        <w:rPr>
          <w:rFonts w:ascii="Arial" w:hAnsi="Arial" w:cs="Arial"/>
          <w:b/>
        </w:rPr>
        <w:t>351-900</w:t>
      </w:r>
      <w:r w:rsidRPr="00FD1D35">
        <w:rPr>
          <w:rFonts w:ascii="Arial" w:hAnsi="Arial" w:cs="Arial"/>
          <w:b/>
        </w:rPr>
        <w:t>.</w:t>
      </w:r>
    </w:p>
    <w:p w14:paraId="1FA8278C" w14:textId="77777777" w:rsidR="00117E5E" w:rsidRPr="00FD1D35" w:rsidRDefault="00117E5E" w:rsidP="00117E5E">
      <w:pPr>
        <w:jc w:val="both"/>
        <w:rPr>
          <w:rFonts w:ascii="Arial" w:hAnsi="Arial" w:cs="Arial"/>
          <w:b/>
        </w:rPr>
      </w:pPr>
    </w:p>
    <w:p w14:paraId="1101EF84" w14:textId="77777777" w:rsidR="00117E5E" w:rsidRPr="00FD1D35" w:rsidRDefault="00117E5E" w:rsidP="00025CC5">
      <w:pPr>
        <w:numPr>
          <w:ilvl w:val="0"/>
          <w:numId w:val="17"/>
        </w:numPr>
        <w:jc w:val="both"/>
        <w:rPr>
          <w:rFonts w:ascii="Arial" w:hAnsi="Arial" w:cs="Arial"/>
          <w:b/>
        </w:rPr>
      </w:pPr>
      <w:r w:rsidRPr="00FD1D35">
        <w:rPr>
          <w:rFonts w:ascii="Arial" w:hAnsi="Arial" w:cs="Arial"/>
          <w:b/>
        </w:rPr>
        <w:t>NAČIN OBJAVE INFORMACIJA</w:t>
      </w:r>
      <w:r w:rsidRPr="00FD1D35">
        <w:rPr>
          <w:rFonts w:ascii="Arial" w:hAnsi="Arial" w:cs="Arial"/>
          <w:b/>
        </w:rPr>
        <w:tab/>
      </w:r>
    </w:p>
    <w:p w14:paraId="124E63A3" w14:textId="77777777" w:rsidR="00117E5E" w:rsidRPr="00FD1D35" w:rsidRDefault="00117E5E" w:rsidP="00117E5E">
      <w:pPr>
        <w:ind w:left="720"/>
        <w:jc w:val="both"/>
        <w:rPr>
          <w:rFonts w:ascii="Arial" w:hAnsi="Arial" w:cs="Arial"/>
          <w:b/>
        </w:rPr>
      </w:pPr>
      <w:r w:rsidRPr="00FD1D35">
        <w:rPr>
          <w:rFonts w:ascii="Arial" w:hAnsi="Arial" w:cs="Arial"/>
          <w:b/>
        </w:rPr>
        <w:tab/>
      </w:r>
      <w:r w:rsidRPr="00FD1D35">
        <w:rPr>
          <w:rFonts w:ascii="Arial" w:hAnsi="Arial" w:cs="Arial"/>
          <w:b/>
        </w:rPr>
        <w:tab/>
      </w:r>
      <w:r w:rsidRPr="00FD1D35">
        <w:rPr>
          <w:rFonts w:ascii="Arial" w:hAnsi="Arial" w:cs="Arial"/>
          <w:b/>
        </w:rPr>
        <w:tab/>
      </w:r>
    </w:p>
    <w:p w14:paraId="64511F08" w14:textId="77777777" w:rsidR="00117E5E" w:rsidRPr="00FD1D35" w:rsidRDefault="00117E5E" w:rsidP="00117E5E">
      <w:pPr>
        <w:ind w:firstLine="720"/>
        <w:jc w:val="both"/>
        <w:rPr>
          <w:rFonts w:ascii="Arial" w:hAnsi="Arial" w:cs="Arial"/>
        </w:rPr>
      </w:pPr>
      <w:r w:rsidRPr="00FD1D35">
        <w:rPr>
          <w:rFonts w:ascii="Arial" w:hAnsi="Arial" w:cs="Arial"/>
        </w:rPr>
        <w:t>Sve obavijesti i promjene vezane uz Javni poziv bit će objavljene na službenoj internet stranici Primorsko-goranske županije.</w:t>
      </w:r>
    </w:p>
    <w:p w14:paraId="1720664D" w14:textId="77777777" w:rsidR="00117E5E" w:rsidRPr="00FD1D35" w:rsidRDefault="00117E5E" w:rsidP="00117E5E"/>
    <w:p w14:paraId="056D67A4" w14:textId="01C91E93" w:rsidR="00C57270" w:rsidRPr="00FD1D35" w:rsidRDefault="00C57270" w:rsidP="00C57270">
      <w:pPr>
        <w:tabs>
          <w:tab w:val="left" w:pos="1530"/>
        </w:tabs>
        <w:rPr>
          <w:rFonts w:ascii="Arial" w:hAnsi="Arial" w:cs="Arial"/>
        </w:rPr>
      </w:pPr>
    </w:p>
    <w:sectPr w:rsidR="00C57270" w:rsidRPr="00FD1D35">
      <w:headerReference w:type="default" r:id="rId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6C70DC" w16cid:durableId="259299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4204B" w14:textId="77777777" w:rsidR="00513A7B" w:rsidRDefault="00513A7B">
      <w:r>
        <w:separator/>
      </w:r>
    </w:p>
  </w:endnote>
  <w:endnote w:type="continuationSeparator" w:id="0">
    <w:p w14:paraId="31370155" w14:textId="77777777" w:rsidR="00513A7B" w:rsidRDefault="0051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BF9CE" w14:textId="77777777" w:rsidR="00513A7B" w:rsidRDefault="00513A7B">
      <w:r>
        <w:separator/>
      </w:r>
    </w:p>
  </w:footnote>
  <w:footnote w:type="continuationSeparator" w:id="0">
    <w:p w14:paraId="5B59F237" w14:textId="77777777" w:rsidR="00513A7B" w:rsidRDefault="00513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AA66" w14:textId="6A986CD7" w:rsidR="00862000" w:rsidRPr="00DC40F3" w:rsidRDefault="00862000" w:rsidP="00DC4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76A"/>
    <w:multiLevelType w:val="hybridMultilevel"/>
    <w:tmpl w:val="A7D4F1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 w15:restartNumberingAfterBreak="0">
    <w:nsid w:val="070C1867"/>
    <w:multiLevelType w:val="hybridMultilevel"/>
    <w:tmpl w:val="8FECB8F2"/>
    <w:lvl w:ilvl="0" w:tplc="682A73FE">
      <w:start w:val="1"/>
      <w:numFmt w:val="decimal"/>
      <w:lvlText w:val="%1."/>
      <w:lvlJc w:val="left"/>
      <w:pPr>
        <w:ind w:left="360" w:hanging="360"/>
      </w:pPr>
      <w:rPr>
        <w:b w:val="0"/>
      </w:rPr>
    </w:lvl>
    <w:lvl w:ilvl="1" w:tplc="041A0019">
      <w:start w:val="1"/>
      <w:numFmt w:val="lowerLetter"/>
      <w:lvlText w:val="%2."/>
      <w:lvlJc w:val="left"/>
      <w:pPr>
        <w:ind w:left="588" w:hanging="360"/>
      </w:pPr>
    </w:lvl>
    <w:lvl w:ilvl="2" w:tplc="041A001B" w:tentative="1">
      <w:start w:val="1"/>
      <w:numFmt w:val="lowerRoman"/>
      <w:lvlText w:val="%3."/>
      <w:lvlJc w:val="right"/>
      <w:pPr>
        <w:ind w:left="1308" w:hanging="180"/>
      </w:pPr>
    </w:lvl>
    <w:lvl w:ilvl="3" w:tplc="041A000F" w:tentative="1">
      <w:start w:val="1"/>
      <w:numFmt w:val="decimal"/>
      <w:lvlText w:val="%4."/>
      <w:lvlJc w:val="left"/>
      <w:pPr>
        <w:ind w:left="2028" w:hanging="360"/>
      </w:pPr>
    </w:lvl>
    <w:lvl w:ilvl="4" w:tplc="041A0019" w:tentative="1">
      <w:start w:val="1"/>
      <w:numFmt w:val="lowerLetter"/>
      <w:lvlText w:val="%5."/>
      <w:lvlJc w:val="left"/>
      <w:pPr>
        <w:ind w:left="2748" w:hanging="360"/>
      </w:pPr>
    </w:lvl>
    <w:lvl w:ilvl="5" w:tplc="041A001B" w:tentative="1">
      <w:start w:val="1"/>
      <w:numFmt w:val="lowerRoman"/>
      <w:lvlText w:val="%6."/>
      <w:lvlJc w:val="right"/>
      <w:pPr>
        <w:ind w:left="3468" w:hanging="180"/>
      </w:pPr>
    </w:lvl>
    <w:lvl w:ilvl="6" w:tplc="041A000F" w:tentative="1">
      <w:start w:val="1"/>
      <w:numFmt w:val="decimal"/>
      <w:lvlText w:val="%7."/>
      <w:lvlJc w:val="left"/>
      <w:pPr>
        <w:ind w:left="4188" w:hanging="360"/>
      </w:pPr>
    </w:lvl>
    <w:lvl w:ilvl="7" w:tplc="041A0019" w:tentative="1">
      <w:start w:val="1"/>
      <w:numFmt w:val="lowerLetter"/>
      <w:lvlText w:val="%8."/>
      <w:lvlJc w:val="left"/>
      <w:pPr>
        <w:ind w:left="4908" w:hanging="360"/>
      </w:pPr>
    </w:lvl>
    <w:lvl w:ilvl="8" w:tplc="041A001B" w:tentative="1">
      <w:start w:val="1"/>
      <w:numFmt w:val="lowerRoman"/>
      <w:lvlText w:val="%9."/>
      <w:lvlJc w:val="right"/>
      <w:pPr>
        <w:ind w:left="5628" w:hanging="180"/>
      </w:pPr>
    </w:lvl>
  </w:abstractNum>
  <w:abstractNum w:abstractNumId="3" w15:restartNumberingAfterBreak="0">
    <w:nsid w:val="07C70E79"/>
    <w:multiLevelType w:val="hybridMultilevel"/>
    <w:tmpl w:val="1CC2B5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 w15:restartNumberingAfterBreak="0">
    <w:nsid w:val="09DD18CD"/>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6" w15:restartNumberingAfterBreak="0">
    <w:nsid w:val="131C5859"/>
    <w:multiLevelType w:val="hybridMultilevel"/>
    <w:tmpl w:val="ED00A1E8"/>
    <w:lvl w:ilvl="0" w:tplc="EAF20736">
      <w:start w:val="1"/>
      <w:numFmt w:val="decimal"/>
      <w:lvlText w:val="%1."/>
      <w:lvlJc w:val="left"/>
      <w:pPr>
        <w:ind w:left="360" w:hanging="360"/>
      </w:pPr>
      <w:rPr>
        <w:rFonts w:hint="default"/>
        <w:b/>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20A16B72"/>
    <w:multiLevelType w:val="hybridMultilevel"/>
    <w:tmpl w:val="953A50F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15:restartNumberingAfterBreak="0">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D41A28"/>
    <w:multiLevelType w:val="hybridMultilevel"/>
    <w:tmpl w:val="B2667DC8"/>
    <w:lvl w:ilvl="0" w:tplc="A3C2F514">
      <w:start w:val="1"/>
      <w:numFmt w:val="decimal"/>
      <w:lvlText w:val="%1."/>
      <w:lvlJc w:val="left"/>
      <w:pPr>
        <w:ind w:left="720" w:hanging="360"/>
      </w:pPr>
      <w:rPr>
        <w:rFonts w:hint="default"/>
        <w:i w:val="0"/>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2" w15:restartNumberingAfterBreak="0">
    <w:nsid w:val="342958FC"/>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3" w15:restartNumberingAfterBreak="0">
    <w:nsid w:val="34525A9A"/>
    <w:multiLevelType w:val="hybridMultilevel"/>
    <w:tmpl w:val="F2101356"/>
    <w:lvl w:ilvl="0" w:tplc="1EF4CFD2">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5070F47"/>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5" w15:restartNumberingAfterBreak="0">
    <w:nsid w:val="3BA608A6"/>
    <w:multiLevelType w:val="hybridMultilevel"/>
    <w:tmpl w:val="242AE5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2DE100F"/>
    <w:multiLevelType w:val="hybridMultilevel"/>
    <w:tmpl w:val="3C70EFD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B275CAF"/>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9" w15:restartNumberingAfterBreak="0">
    <w:nsid w:val="530C425F"/>
    <w:multiLevelType w:val="hybridMultilevel"/>
    <w:tmpl w:val="8FECB8F2"/>
    <w:lvl w:ilvl="0" w:tplc="682A73FE">
      <w:start w:val="1"/>
      <w:numFmt w:val="decimal"/>
      <w:lvlText w:val="%1."/>
      <w:lvlJc w:val="left"/>
      <w:pPr>
        <w:ind w:left="360" w:hanging="360"/>
      </w:pPr>
      <w:rPr>
        <w:b w:val="0"/>
      </w:rPr>
    </w:lvl>
    <w:lvl w:ilvl="1" w:tplc="041A0019">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20" w15:restartNumberingAfterBreak="0">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BB7E41"/>
    <w:multiLevelType w:val="hybridMultilevel"/>
    <w:tmpl w:val="A6BA9E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F32878"/>
    <w:multiLevelType w:val="hybridMultilevel"/>
    <w:tmpl w:val="E9D669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C0D72C5"/>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25" w15:restartNumberingAfterBreak="0">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3F2D96"/>
    <w:multiLevelType w:val="hybridMultilevel"/>
    <w:tmpl w:val="F99A4C04"/>
    <w:lvl w:ilvl="0" w:tplc="4A9E0D34">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FD72D19"/>
    <w:multiLevelType w:val="hybridMultilevel"/>
    <w:tmpl w:val="AA065842"/>
    <w:lvl w:ilvl="0" w:tplc="2F7868BA">
      <w:start w:val="9"/>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8"/>
  </w:num>
  <w:num w:numId="5">
    <w:abstractNumId w:val="16"/>
  </w:num>
  <w:num w:numId="6">
    <w:abstractNumId w:val="3"/>
  </w:num>
  <w:num w:numId="7">
    <w:abstractNumId w:val="23"/>
  </w:num>
  <w:num w:numId="8">
    <w:abstractNumId w:val="25"/>
  </w:num>
  <w:num w:numId="9">
    <w:abstractNumId w:val="11"/>
  </w:num>
  <w:num w:numId="10">
    <w:abstractNumId w:val="20"/>
  </w:num>
  <w:num w:numId="11">
    <w:abstractNumId w:val="9"/>
  </w:num>
  <w:num w:numId="12">
    <w:abstractNumId w:val="1"/>
  </w:num>
  <w:num w:numId="13">
    <w:abstractNumId w:val="22"/>
  </w:num>
  <w:num w:numId="14">
    <w:abstractNumId w:val="7"/>
  </w:num>
  <w:num w:numId="15">
    <w:abstractNumId w:val="21"/>
  </w:num>
  <w:num w:numId="16">
    <w:abstractNumId w:val="26"/>
  </w:num>
  <w:num w:numId="17">
    <w:abstractNumId w:val="27"/>
  </w:num>
  <w:num w:numId="18">
    <w:abstractNumId w:val="17"/>
  </w:num>
  <w:num w:numId="19">
    <w:abstractNumId w:val="18"/>
  </w:num>
  <w:num w:numId="20">
    <w:abstractNumId w:val="6"/>
  </w:num>
  <w:num w:numId="21">
    <w:abstractNumId w:val="15"/>
  </w:num>
  <w:num w:numId="22">
    <w:abstractNumId w:val="14"/>
  </w:num>
  <w:num w:numId="23">
    <w:abstractNumId w:val="0"/>
  </w:num>
  <w:num w:numId="24">
    <w:abstractNumId w:val="5"/>
  </w:num>
  <w:num w:numId="25">
    <w:abstractNumId w:val="24"/>
  </w:num>
  <w:num w:numId="26">
    <w:abstractNumId w:val="12"/>
  </w:num>
  <w:num w:numId="27">
    <w:abstractNumId w:val="2"/>
  </w:num>
  <w:num w:numId="2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A12"/>
    <w:rsid w:val="00000DBB"/>
    <w:rsid w:val="00011B93"/>
    <w:rsid w:val="00015107"/>
    <w:rsid w:val="00015B60"/>
    <w:rsid w:val="0002117B"/>
    <w:rsid w:val="000242D4"/>
    <w:rsid w:val="00025CC5"/>
    <w:rsid w:val="00034F82"/>
    <w:rsid w:val="000466F3"/>
    <w:rsid w:val="000618B6"/>
    <w:rsid w:val="000643B8"/>
    <w:rsid w:val="00070F88"/>
    <w:rsid w:val="00086AFD"/>
    <w:rsid w:val="000879FD"/>
    <w:rsid w:val="00097616"/>
    <w:rsid w:val="000A114F"/>
    <w:rsid w:val="000B58C5"/>
    <w:rsid w:val="000C2B18"/>
    <w:rsid w:val="000D0435"/>
    <w:rsid w:val="000D098B"/>
    <w:rsid w:val="000E0094"/>
    <w:rsid w:val="000E5D4E"/>
    <w:rsid w:val="00101AB4"/>
    <w:rsid w:val="0010534F"/>
    <w:rsid w:val="001116D6"/>
    <w:rsid w:val="00115828"/>
    <w:rsid w:val="00116B61"/>
    <w:rsid w:val="00117E5E"/>
    <w:rsid w:val="001238F6"/>
    <w:rsid w:val="001262A1"/>
    <w:rsid w:val="00130C16"/>
    <w:rsid w:val="00137163"/>
    <w:rsid w:val="00147C37"/>
    <w:rsid w:val="00155B0C"/>
    <w:rsid w:val="00165F43"/>
    <w:rsid w:val="00166A98"/>
    <w:rsid w:val="001B57A2"/>
    <w:rsid w:val="001C4D8B"/>
    <w:rsid w:val="001E502D"/>
    <w:rsid w:val="001E5C87"/>
    <w:rsid w:val="001F1CC6"/>
    <w:rsid w:val="001F3205"/>
    <w:rsid w:val="00201266"/>
    <w:rsid w:val="00207179"/>
    <w:rsid w:val="002251D2"/>
    <w:rsid w:val="002432C6"/>
    <w:rsid w:val="00243E45"/>
    <w:rsid w:val="00246DCB"/>
    <w:rsid w:val="00260F56"/>
    <w:rsid w:val="00273DA4"/>
    <w:rsid w:val="00281790"/>
    <w:rsid w:val="00285FD4"/>
    <w:rsid w:val="00291797"/>
    <w:rsid w:val="00291C65"/>
    <w:rsid w:val="002964AF"/>
    <w:rsid w:val="002A689A"/>
    <w:rsid w:val="002B5E04"/>
    <w:rsid w:val="002C176E"/>
    <w:rsid w:val="002C19E9"/>
    <w:rsid w:val="002D40B1"/>
    <w:rsid w:val="002D4C4B"/>
    <w:rsid w:val="002D5279"/>
    <w:rsid w:val="00322798"/>
    <w:rsid w:val="00323288"/>
    <w:rsid w:val="003444E7"/>
    <w:rsid w:val="003600D1"/>
    <w:rsid w:val="00361452"/>
    <w:rsid w:val="0037390C"/>
    <w:rsid w:val="0038151A"/>
    <w:rsid w:val="00383875"/>
    <w:rsid w:val="00383B5A"/>
    <w:rsid w:val="00395D78"/>
    <w:rsid w:val="00396499"/>
    <w:rsid w:val="00396E19"/>
    <w:rsid w:val="003A37E8"/>
    <w:rsid w:val="003B4450"/>
    <w:rsid w:val="003B4BAC"/>
    <w:rsid w:val="003C4F7A"/>
    <w:rsid w:val="003E4659"/>
    <w:rsid w:val="0042024A"/>
    <w:rsid w:val="00422585"/>
    <w:rsid w:val="004244E6"/>
    <w:rsid w:val="0043031C"/>
    <w:rsid w:val="00430804"/>
    <w:rsid w:val="004319A1"/>
    <w:rsid w:val="0047353C"/>
    <w:rsid w:val="004812CF"/>
    <w:rsid w:val="004825C4"/>
    <w:rsid w:val="004A29FB"/>
    <w:rsid w:val="004D5B9F"/>
    <w:rsid w:val="004D63EC"/>
    <w:rsid w:val="004E0747"/>
    <w:rsid w:val="004E3AE9"/>
    <w:rsid w:val="004E60C7"/>
    <w:rsid w:val="004F2823"/>
    <w:rsid w:val="004F5F22"/>
    <w:rsid w:val="00513A7B"/>
    <w:rsid w:val="00522440"/>
    <w:rsid w:val="005234B7"/>
    <w:rsid w:val="005306AE"/>
    <w:rsid w:val="00531E96"/>
    <w:rsid w:val="0054619A"/>
    <w:rsid w:val="0054644F"/>
    <w:rsid w:val="005508B6"/>
    <w:rsid w:val="00550DE3"/>
    <w:rsid w:val="00571129"/>
    <w:rsid w:val="00586176"/>
    <w:rsid w:val="00587921"/>
    <w:rsid w:val="005A7EE3"/>
    <w:rsid w:val="005B6F18"/>
    <w:rsid w:val="005B7E24"/>
    <w:rsid w:val="005D0E56"/>
    <w:rsid w:val="005D53E3"/>
    <w:rsid w:val="005E1D7A"/>
    <w:rsid w:val="005F4752"/>
    <w:rsid w:val="005F492E"/>
    <w:rsid w:val="00607C01"/>
    <w:rsid w:val="00624B11"/>
    <w:rsid w:val="00630D9C"/>
    <w:rsid w:val="00654C71"/>
    <w:rsid w:val="00680137"/>
    <w:rsid w:val="0068528A"/>
    <w:rsid w:val="006E4E46"/>
    <w:rsid w:val="006F37DF"/>
    <w:rsid w:val="0070621D"/>
    <w:rsid w:val="00715BB4"/>
    <w:rsid w:val="00724672"/>
    <w:rsid w:val="00737B87"/>
    <w:rsid w:val="00743BA0"/>
    <w:rsid w:val="00744609"/>
    <w:rsid w:val="00744E83"/>
    <w:rsid w:val="0077071A"/>
    <w:rsid w:val="0077516E"/>
    <w:rsid w:val="007774A5"/>
    <w:rsid w:val="007834CF"/>
    <w:rsid w:val="00790CAE"/>
    <w:rsid w:val="00794A0D"/>
    <w:rsid w:val="007C4234"/>
    <w:rsid w:val="007D1CD7"/>
    <w:rsid w:val="007D3D50"/>
    <w:rsid w:val="007E6B0F"/>
    <w:rsid w:val="007E7131"/>
    <w:rsid w:val="007E7600"/>
    <w:rsid w:val="0080556B"/>
    <w:rsid w:val="00817E49"/>
    <w:rsid w:val="008463ED"/>
    <w:rsid w:val="00855A21"/>
    <w:rsid w:val="00862000"/>
    <w:rsid w:val="00872CC6"/>
    <w:rsid w:val="00877169"/>
    <w:rsid w:val="00886B06"/>
    <w:rsid w:val="00886EB8"/>
    <w:rsid w:val="00896154"/>
    <w:rsid w:val="00897533"/>
    <w:rsid w:val="008A0E29"/>
    <w:rsid w:val="008D4BE5"/>
    <w:rsid w:val="008D73E5"/>
    <w:rsid w:val="008E0888"/>
    <w:rsid w:val="008F24D6"/>
    <w:rsid w:val="008F63D4"/>
    <w:rsid w:val="008F75AD"/>
    <w:rsid w:val="00912134"/>
    <w:rsid w:val="00913DF5"/>
    <w:rsid w:val="0092520A"/>
    <w:rsid w:val="00936D9F"/>
    <w:rsid w:val="0095703C"/>
    <w:rsid w:val="009621A6"/>
    <w:rsid w:val="00974596"/>
    <w:rsid w:val="009A7D3F"/>
    <w:rsid w:val="009C4930"/>
    <w:rsid w:val="009F1CB2"/>
    <w:rsid w:val="009F649F"/>
    <w:rsid w:val="00A140B7"/>
    <w:rsid w:val="00A70778"/>
    <w:rsid w:val="00A80449"/>
    <w:rsid w:val="00A863B6"/>
    <w:rsid w:val="00A906E2"/>
    <w:rsid w:val="00A92506"/>
    <w:rsid w:val="00AA5D07"/>
    <w:rsid w:val="00AB39E6"/>
    <w:rsid w:val="00AD7436"/>
    <w:rsid w:val="00AE38F0"/>
    <w:rsid w:val="00AE626F"/>
    <w:rsid w:val="00B019DB"/>
    <w:rsid w:val="00B0253C"/>
    <w:rsid w:val="00B25387"/>
    <w:rsid w:val="00B256D6"/>
    <w:rsid w:val="00B313E3"/>
    <w:rsid w:val="00B34916"/>
    <w:rsid w:val="00B35FE7"/>
    <w:rsid w:val="00B626D8"/>
    <w:rsid w:val="00B80731"/>
    <w:rsid w:val="00B8128F"/>
    <w:rsid w:val="00B85241"/>
    <w:rsid w:val="00B944E8"/>
    <w:rsid w:val="00B979BC"/>
    <w:rsid w:val="00BA221B"/>
    <w:rsid w:val="00BB7672"/>
    <w:rsid w:val="00BC1191"/>
    <w:rsid w:val="00BD3F98"/>
    <w:rsid w:val="00BD6711"/>
    <w:rsid w:val="00BE01A7"/>
    <w:rsid w:val="00BE2441"/>
    <w:rsid w:val="00BE37FB"/>
    <w:rsid w:val="00BE69A9"/>
    <w:rsid w:val="00C039AC"/>
    <w:rsid w:val="00C05351"/>
    <w:rsid w:val="00C10B25"/>
    <w:rsid w:val="00C13D69"/>
    <w:rsid w:val="00C44A12"/>
    <w:rsid w:val="00C57270"/>
    <w:rsid w:val="00C74832"/>
    <w:rsid w:val="00C82185"/>
    <w:rsid w:val="00C84991"/>
    <w:rsid w:val="00C90D35"/>
    <w:rsid w:val="00C9640A"/>
    <w:rsid w:val="00CA5DA3"/>
    <w:rsid w:val="00D13374"/>
    <w:rsid w:val="00D17DC6"/>
    <w:rsid w:val="00D45A5E"/>
    <w:rsid w:val="00D513A7"/>
    <w:rsid w:val="00D542AA"/>
    <w:rsid w:val="00D61738"/>
    <w:rsid w:val="00D71189"/>
    <w:rsid w:val="00D73FD6"/>
    <w:rsid w:val="00D93EF9"/>
    <w:rsid w:val="00DC196A"/>
    <w:rsid w:val="00DC40F3"/>
    <w:rsid w:val="00DD4210"/>
    <w:rsid w:val="00DE257D"/>
    <w:rsid w:val="00DE5412"/>
    <w:rsid w:val="00E0017E"/>
    <w:rsid w:val="00E04B69"/>
    <w:rsid w:val="00E04DBA"/>
    <w:rsid w:val="00E16E19"/>
    <w:rsid w:val="00E23D54"/>
    <w:rsid w:val="00E259E9"/>
    <w:rsid w:val="00E31EA1"/>
    <w:rsid w:val="00E436BC"/>
    <w:rsid w:val="00E4374B"/>
    <w:rsid w:val="00E5055C"/>
    <w:rsid w:val="00E73371"/>
    <w:rsid w:val="00E73E7C"/>
    <w:rsid w:val="00E8288B"/>
    <w:rsid w:val="00E93C52"/>
    <w:rsid w:val="00EA02F6"/>
    <w:rsid w:val="00EA0CA3"/>
    <w:rsid w:val="00ED0E9D"/>
    <w:rsid w:val="00EE3B95"/>
    <w:rsid w:val="00F0410E"/>
    <w:rsid w:val="00F071C9"/>
    <w:rsid w:val="00F7271D"/>
    <w:rsid w:val="00F72AEF"/>
    <w:rsid w:val="00FA2C53"/>
    <w:rsid w:val="00FB4B30"/>
    <w:rsid w:val="00FB5252"/>
    <w:rsid w:val="00FC1DDE"/>
    <w:rsid w:val="00FD1D35"/>
    <w:rsid w:val="00FD51D8"/>
    <w:rsid w:val="00FE43A0"/>
    <w:rsid w:val="00FF41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CFD6F"/>
  <w15:chartTrackingRefBased/>
  <w15:docId w15:val="{E43E9B59-C6CE-4106-81DC-74B7D065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A12"/>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9"/>
    <w:qFormat/>
    <w:rsid w:val="00117E5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117E5E"/>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117E5E"/>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117E5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4A12"/>
    <w:pPr>
      <w:tabs>
        <w:tab w:val="center" w:pos="4536"/>
        <w:tab w:val="right" w:pos="9072"/>
      </w:tabs>
    </w:pPr>
  </w:style>
  <w:style w:type="character" w:customStyle="1" w:styleId="HeaderChar">
    <w:name w:val="Header Char"/>
    <w:basedOn w:val="DefaultParagraphFont"/>
    <w:link w:val="Header"/>
    <w:uiPriority w:val="99"/>
    <w:rsid w:val="00C44A12"/>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C44A12"/>
    <w:pPr>
      <w:tabs>
        <w:tab w:val="center" w:pos="4536"/>
        <w:tab w:val="right" w:pos="9072"/>
      </w:tabs>
    </w:pPr>
  </w:style>
  <w:style w:type="character" w:customStyle="1" w:styleId="FooterChar">
    <w:name w:val="Footer Char"/>
    <w:basedOn w:val="DefaultParagraphFont"/>
    <w:link w:val="Footer"/>
    <w:uiPriority w:val="99"/>
    <w:rsid w:val="00C44A12"/>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C44A12"/>
    <w:pPr>
      <w:ind w:left="708"/>
    </w:pPr>
  </w:style>
  <w:style w:type="character" w:customStyle="1" w:styleId="Heading1Char">
    <w:name w:val="Heading 1 Char"/>
    <w:basedOn w:val="DefaultParagraphFont"/>
    <w:link w:val="Heading1"/>
    <w:uiPriority w:val="99"/>
    <w:rsid w:val="00117E5E"/>
    <w:rPr>
      <w:rFonts w:ascii="Arial" w:eastAsia="Times New Roman" w:hAnsi="Arial" w:cs="Times New Roman"/>
      <w:b/>
      <w:bCs/>
      <w:kern w:val="32"/>
      <w:sz w:val="32"/>
      <w:szCs w:val="32"/>
      <w:lang w:eastAsia="hr-HR"/>
    </w:rPr>
  </w:style>
  <w:style w:type="character" w:customStyle="1" w:styleId="Heading2Char">
    <w:name w:val="Heading 2 Char"/>
    <w:basedOn w:val="DefaultParagraphFont"/>
    <w:link w:val="Heading2"/>
    <w:uiPriority w:val="99"/>
    <w:rsid w:val="00117E5E"/>
    <w:rPr>
      <w:rFonts w:ascii="Cambria" w:eastAsia="Times New Roman" w:hAnsi="Cambria" w:cs="Times New Roman"/>
      <w:b/>
      <w:bCs/>
      <w:i/>
      <w:iCs/>
      <w:sz w:val="28"/>
      <w:szCs w:val="28"/>
      <w:lang w:eastAsia="hr-HR"/>
    </w:rPr>
  </w:style>
  <w:style w:type="character" w:customStyle="1" w:styleId="Heading4Char">
    <w:name w:val="Heading 4 Char"/>
    <w:basedOn w:val="DefaultParagraphFont"/>
    <w:link w:val="Heading4"/>
    <w:uiPriority w:val="99"/>
    <w:rsid w:val="00117E5E"/>
    <w:rPr>
      <w:rFonts w:ascii="Times New Roman" w:eastAsia="Times New Roman" w:hAnsi="Times New Roman" w:cs="Times New Roman"/>
      <w:b/>
      <w:i/>
      <w:kern w:val="2"/>
      <w:sz w:val="20"/>
      <w:szCs w:val="20"/>
      <w:lang w:eastAsia="ar-SA"/>
    </w:rPr>
  </w:style>
  <w:style w:type="character" w:customStyle="1" w:styleId="Heading5Char">
    <w:name w:val="Heading 5 Char"/>
    <w:basedOn w:val="DefaultParagraphFont"/>
    <w:link w:val="Heading5"/>
    <w:uiPriority w:val="9"/>
    <w:rsid w:val="00117E5E"/>
    <w:rPr>
      <w:rFonts w:ascii="Calibri" w:eastAsia="Times New Roman" w:hAnsi="Calibri" w:cs="Times New Roman"/>
      <w:b/>
      <w:bCs/>
      <w:i/>
      <w:iCs/>
      <w:sz w:val="26"/>
      <w:szCs w:val="26"/>
      <w:lang w:eastAsia="hr-HR"/>
    </w:rPr>
  </w:style>
  <w:style w:type="paragraph" w:styleId="BodyText">
    <w:name w:val="Body Text"/>
    <w:basedOn w:val="Normal"/>
    <w:link w:val="BodyTextChar"/>
    <w:uiPriority w:val="99"/>
    <w:rsid w:val="00117E5E"/>
    <w:pPr>
      <w:jc w:val="both"/>
    </w:pPr>
    <w:rPr>
      <w:b/>
      <w:i/>
      <w:sz w:val="28"/>
      <w:szCs w:val="20"/>
    </w:rPr>
  </w:style>
  <w:style w:type="character" w:customStyle="1" w:styleId="BodyTextChar">
    <w:name w:val="Body Text Char"/>
    <w:basedOn w:val="DefaultParagraphFont"/>
    <w:link w:val="BodyText"/>
    <w:uiPriority w:val="99"/>
    <w:rsid w:val="00117E5E"/>
    <w:rPr>
      <w:rFonts w:ascii="Times New Roman" w:eastAsia="Times New Roman" w:hAnsi="Times New Roman" w:cs="Times New Roman"/>
      <w:b/>
      <w:i/>
      <w:sz w:val="28"/>
      <w:szCs w:val="20"/>
      <w:lang w:eastAsia="hr-HR"/>
    </w:rPr>
  </w:style>
  <w:style w:type="character" w:styleId="PageNumber">
    <w:name w:val="page number"/>
    <w:basedOn w:val="DefaultParagraphFont"/>
    <w:uiPriority w:val="99"/>
    <w:rsid w:val="00117E5E"/>
  </w:style>
  <w:style w:type="paragraph" w:styleId="BalloonText">
    <w:name w:val="Balloon Text"/>
    <w:basedOn w:val="Normal"/>
    <w:link w:val="BalloonTextChar"/>
    <w:uiPriority w:val="99"/>
    <w:rsid w:val="00117E5E"/>
    <w:rPr>
      <w:rFonts w:ascii="Tahoma" w:hAnsi="Tahoma"/>
      <w:sz w:val="16"/>
      <w:szCs w:val="16"/>
    </w:rPr>
  </w:style>
  <w:style w:type="character" w:customStyle="1" w:styleId="BalloonTextChar">
    <w:name w:val="Balloon Text Char"/>
    <w:basedOn w:val="DefaultParagraphFont"/>
    <w:link w:val="BalloonText"/>
    <w:uiPriority w:val="99"/>
    <w:rsid w:val="00117E5E"/>
    <w:rPr>
      <w:rFonts w:ascii="Tahoma" w:eastAsia="Times New Roman" w:hAnsi="Tahoma" w:cs="Times New Roman"/>
      <w:sz w:val="16"/>
      <w:szCs w:val="16"/>
      <w:lang w:eastAsia="hr-HR"/>
    </w:rPr>
  </w:style>
  <w:style w:type="paragraph" w:styleId="BodyText2">
    <w:name w:val="Body Text 2"/>
    <w:basedOn w:val="Normal"/>
    <w:link w:val="BodyText2Char"/>
    <w:rsid w:val="00117E5E"/>
    <w:pPr>
      <w:autoSpaceDE w:val="0"/>
      <w:autoSpaceDN w:val="0"/>
      <w:adjustRightInd w:val="0"/>
      <w:spacing w:before="120"/>
      <w:jc w:val="both"/>
    </w:pPr>
    <w:rPr>
      <w:rFonts w:ascii="Arial" w:hAnsi="Arial" w:cs="Arial"/>
    </w:rPr>
  </w:style>
  <w:style w:type="character" w:customStyle="1" w:styleId="BodyText2Char">
    <w:name w:val="Body Text 2 Char"/>
    <w:basedOn w:val="DefaultParagraphFont"/>
    <w:link w:val="BodyText2"/>
    <w:rsid w:val="00117E5E"/>
    <w:rPr>
      <w:rFonts w:ascii="Arial" w:eastAsia="Times New Roman" w:hAnsi="Arial" w:cs="Arial"/>
      <w:sz w:val="24"/>
      <w:szCs w:val="24"/>
      <w:lang w:eastAsia="hr-HR"/>
    </w:rPr>
  </w:style>
  <w:style w:type="paragraph" w:styleId="DocumentMap">
    <w:name w:val="Document Map"/>
    <w:basedOn w:val="Normal"/>
    <w:link w:val="DocumentMapChar"/>
    <w:semiHidden/>
    <w:rsid w:val="00117E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17E5E"/>
    <w:rPr>
      <w:rFonts w:ascii="Tahoma" w:eastAsia="Times New Roman" w:hAnsi="Tahoma" w:cs="Tahoma"/>
      <w:sz w:val="20"/>
      <w:szCs w:val="20"/>
      <w:shd w:val="clear" w:color="auto" w:fill="000080"/>
      <w:lang w:eastAsia="hr-HR"/>
    </w:rPr>
  </w:style>
  <w:style w:type="paragraph" w:customStyle="1" w:styleId="Default">
    <w:name w:val="Default"/>
    <w:rsid w:val="00117E5E"/>
    <w:pPr>
      <w:widowControl w:val="0"/>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CM24">
    <w:name w:val="CM24"/>
    <w:basedOn w:val="Default"/>
    <w:next w:val="Default"/>
    <w:uiPriority w:val="99"/>
    <w:rsid w:val="00117E5E"/>
    <w:pPr>
      <w:spacing w:after="260"/>
    </w:pPr>
    <w:rPr>
      <w:rFonts w:cs="Times New Roman"/>
      <w:color w:val="auto"/>
    </w:rPr>
  </w:style>
  <w:style w:type="paragraph" w:styleId="PlainText">
    <w:name w:val="Plain Text"/>
    <w:basedOn w:val="Normal"/>
    <w:link w:val="PlainTextChar"/>
    <w:rsid w:val="00117E5E"/>
    <w:pPr>
      <w:jc w:val="both"/>
    </w:pPr>
    <w:rPr>
      <w:rFonts w:ascii="Courier New" w:hAnsi="Courier New"/>
      <w:sz w:val="20"/>
      <w:szCs w:val="20"/>
    </w:rPr>
  </w:style>
  <w:style w:type="character" w:customStyle="1" w:styleId="PlainTextChar">
    <w:name w:val="Plain Text Char"/>
    <w:basedOn w:val="DefaultParagraphFont"/>
    <w:link w:val="PlainText"/>
    <w:rsid w:val="00117E5E"/>
    <w:rPr>
      <w:rFonts w:ascii="Courier New" w:eastAsia="Times New Roman" w:hAnsi="Courier New" w:cs="Times New Roman"/>
      <w:sz w:val="20"/>
      <w:szCs w:val="20"/>
      <w:lang w:eastAsia="hr-HR"/>
    </w:rPr>
  </w:style>
  <w:style w:type="paragraph" w:styleId="BodyTextIndent">
    <w:name w:val="Body Text Indent"/>
    <w:basedOn w:val="Normal"/>
    <w:link w:val="BodyTextIndentChar"/>
    <w:uiPriority w:val="99"/>
    <w:rsid w:val="00117E5E"/>
    <w:pPr>
      <w:spacing w:before="120"/>
      <w:ind w:firstLine="708"/>
      <w:jc w:val="both"/>
    </w:pPr>
    <w:rPr>
      <w:rFonts w:ascii="Arial" w:hAnsi="Arial"/>
    </w:rPr>
  </w:style>
  <w:style w:type="character" w:customStyle="1" w:styleId="BodyTextIndentChar">
    <w:name w:val="Body Text Indent Char"/>
    <w:basedOn w:val="DefaultParagraphFont"/>
    <w:link w:val="BodyTextIndent"/>
    <w:uiPriority w:val="99"/>
    <w:rsid w:val="00117E5E"/>
    <w:rPr>
      <w:rFonts w:ascii="Arial" w:eastAsia="Times New Roman" w:hAnsi="Arial" w:cs="Times New Roman"/>
      <w:sz w:val="24"/>
      <w:szCs w:val="24"/>
      <w:lang w:eastAsia="hr-HR"/>
    </w:rPr>
  </w:style>
  <w:style w:type="paragraph" w:styleId="BodyTextIndent2">
    <w:name w:val="Body Text Indent 2"/>
    <w:aliases w:val="  uvlaka 2"/>
    <w:basedOn w:val="Normal"/>
    <w:link w:val="BodyTextIndent2Char"/>
    <w:rsid w:val="00117E5E"/>
    <w:pPr>
      <w:spacing w:before="240"/>
      <w:ind w:left="708"/>
      <w:jc w:val="both"/>
    </w:pPr>
    <w:rPr>
      <w:rFonts w:ascii="Arial" w:hAnsi="Arial" w:cs="Arial"/>
      <w:color w:val="FF0000"/>
    </w:rPr>
  </w:style>
  <w:style w:type="character" w:customStyle="1" w:styleId="BodyTextIndent2Char">
    <w:name w:val="Body Text Indent 2 Char"/>
    <w:aliases w:val="  uvlaka 2 Char"/>
    <w:basedOn w:val="DefaultParagraphFont"/>
    <w:link w:val="BodyTextIndent2"/>
    <w:rsid w:val="00117E5E"/>
    <w:rPr>
      <w:rFonts w:ascii="Arial" w:eastAsia="Times New Roman" w:hAnsi="Arial" w:cs="Arial"/>
      <w:color w:val="FF0000"/>
      <w:sz w:val="24"/>
      <w:szCs w:val="24"/>
      <w:lang w:eastAsia="hr-HR"/>
    </w:rPr>
  </w:style>
  <w:style w:type="paragraph" w:styleId="FootnoteText">
    <w:name w:val="footnote text"/>
    <w:aliases w:val="Footnote Text Char1,Footnote Text Char Char,Char"/>
    <w:basedOn w:val="Normal"/>
    <w:link w:val="FootnoteTextChar"/>
    <w:uiPriority w:val="99"/>
    <w:rsid w:val="00117E5E"/>
    <w:rPr>
      <w:sz w:val="20"/>
      <w:szCs w:val="20"/>
    </w:rPr>
  </w:style>
  <w:style w:type="character" w:customStyle="1" w:styleId="FootnoteTextChar">
    <w:name w:val="Footnote Text Char"/>
    <w:aliases w:val="Footnote Text Char1 Char,Footnote Text Char Char Char,Char Char"/>
    <w:basedOn w:val="DefaultParagraphFont"/>
    <w:link w:val="FootnoteText"/>
    <w:uiPriority w:val="99"/>
    <w:rsid w:val="00117E5E"/>
    <w:rPr>
      <w:rFonts w:ascii="Times New Roman" w:eastAsia="Times New Roman" w:hAnsi="Times New Roman" w:cs="Times New Roman"/>
      <w:sz w:val="20"/>
      <w:szCs w:val="20"/>
      <w:lang w:eastAsia="hr-HR"/>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117E5E"/>
    <w:rPr>
      <w:vertAlign w:val="superscript"/>
    </w:rPr>
  </w:style>
  <w:style w:type="character" w:styleId="CommentReference">
    <w:name w:val="annotation reference"/>
    <w:rsid w:val="00117E5E"/>
    <w:rPr>
      <w:sz w:val="16"/>
      <w:szCs w:val="16"/>
    </w:rPr>
  </w:style>
  <w:style w:type="paragraph" w:styleId="CommentText">
    <w:name w:val="annotation text"/>
    <w:basedOn w:val="Normal"/>
    <w:link w:val="CommentTextChar"/>
    <w:rsid w:val="00117E5E"/>
    <w:rPr>
      <w:sz w:val="20"/>
      <w:szCs w:val="20"/>
    </w:rPr>
  </w:style>
  <w:style w:type="character" w:customStyle="1" w:styleId="CommentTextChar">
    <w:name w:val="Comment Text Char"/>
    <w:basedOn w:val="DefaultParagraphFont"/>
    <w:link w:val="CommentText"/>
    <w:rsid w:val="00117E5E"/>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rsid w:val="00117E5E"/>
    <w:rPr>
      <w:b/>
      <w:bCs/>
    </w:rPr>
  </w:style>
  <w:style w:type="character" w:customStyle="1" w:styleId="CommentSubjectChar">
    <w:name w:val="Comment Subject Char"/>
    <w:basedOn w:val="CommentTextChar"/>
    <w:link w:val="CommentSubject"/>
    <w:rsid w:val="00117E5E"/>
    <w:rPr>
      <w:rFonts w:ascii="Times New Roman" w:eastAsia="Times New Roman" w:hAnsi="Times New Roman" w:cs="Times New Roman"/>
      <w:b/>
      <w:bCs/>
      <w:sz w:val="20"/>
      <w:szCs w:val="20"/>
      <w:lang w:eastAsia="hr-HR"/>
    </w:rPr>
  </w:style>
  <w:style w:type="table" w:styleId="TableGrid">
    <w:name w:val="Table Grid"/>
    <w:basedOn w:val="TableNormal"/>
    <w:rsid w:val="00117E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117E5E"/>
    <w:pPr>
      <w:spacing w:before="100" w:beforeAutospacing="1" w:after="100" w:afterAutospacing="1"/>
    </w:pPr>
  </w:style>
  <w:style w:type="paragraph" w:customStyle="1" w:styleId="t-9-8">
    <w:name w:val="t-9-8"/>
    <w:basedOn w:val="Normal"/>
    <w:rsid w:val="00117E5E"/>
    <w:pPr>
      <w:spacing w:before="100" w:beforeAutospacing="1" w:after="100" w:afterAutospacing="1"/>
    </w:pPr>
  </w:style>
  <w:style w:type="numbering" w:customStyle="1" w:styleId="NoList1">
    <w:name w:val="No List1"/>
    <w:next w:val="NoList"/>
    <w:uiPriority w:val="99"/>
    <w:semiHidden/>
    <w:unhideWhenUsed/>
    <w:rsid w:val="00117E5E"/>
  </w:style>
  <w:style w:type="paragraph" w:customStyle="1" w:styleId="text">
    <w:name w:val="text"/>
    <w:basedOn w:val="Normal"/>
    <w:uiPriority w:val="99"/>
    <w:rsid w:val="00117E5E"/>
    <w:pPr>
      <w:spacing w:before="100" w:beforeAutospacing="1" w:after="100" w:afterAutospacing="1"/>
    </w:pPr>
    <w:rPr>
      <w:rFonts w:ascii="Verdana" w:hAnsi="Verdana"/>
      <w:color w:val="333333"/>
      <w:sz w:val="15"/>
      <w:szCs w:val="15"/>
    </w:rPr>
  </w:style>
  <w:style w:type="character" w:styleId="Strong">
    <w:name w:val="Strong"/>
    <w:uiPriority w:val="22"/>
    <w:qFormat/>
    <w:rsid w:val="00117E5E"/>
    <w:rPr>
      <w:rFonts w:cs="Times New Roman"/>
      <w:b/>
    </w:rPr>
  </w:style>
  <w:style w:type="table" w:customStyle="1" w:styleId="TableGrid1">
    <w:name w:val="Table Grid1"/>
    <w:basedOn w:val="TableNormal"/>
    <w:next w:val="TableGrid"/>
    <w:uiPriority w:val="99"/>
    <w:rsid w:val="00117E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117E5E"/>
    <w:pPr>
      <w:spacing w:after="0" w:line="240" w:lineRule="auto"/>
    </w:pPr>
    <w:rPr>
      <w:rFonts w:ascii="Times New Roman" w:eastAsia="Times New Roman"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117E5E"/>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117E5E"/>
    <w:pPr>
      <w:spacing w:after="0" w:line="240" w:lineRule="auto"/>
    </w:pPr>
    <w:rPr>
      <w:rFonts w:ascii="Times New Roman" w:eastAsia="Times New Roman" w:hAnsi="Times New Roman" w:cs="Times New Roman"/>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117E5E"/>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117E5E"/>
    <w:pPr>
      <w:spacing w:after="0" w:line="240" w:lineRule="auto"/>
    </w:pPr>
    <w:rPr>
      <w:rFonts w:ascii="Times New Roman" w:eastAsia="Times New Roman" w:hAnsi="Times New Roman" w:cs="Times New Roman"/>
      <w:color w:val="31849B"/>
      <w:sz w:val="20"/>
      <w:szCs w:val="20"/>
      <w:lang w:eastAsia="hr-H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117E5E"/>
    <w:pPr>
      <w:spacing w:after="0" w:line="240" w:lineRule="auto"/>
    </w:pPr>
    <w:rPr>
      <w:rFonts w:ascii="Times New Roman" w:eastAsia="Times New Roman" w:hAnsi="Times New Roman" w:cs="Times New Roman"/>
      <w:sz w:val="20"/>
      <w:szCs w:val="20"/>
      <w:lang w:eastAsia="hr-HR"/>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117E5E"/>
    <w:pPr>
      <w:spacing w:after="0" w:line="240" w:lineRule="auto"/>
    </w:pPr>
    <w:rPr>
      <w:rFonts w:ascii="Times New Roman" w:eastAsia="Times New Roman" w:hAnsi="Times New Roman" w:cs="Times New Roman"/>
      <w:b/>
      <w:bCs/>
      <w:sz w:val="20"/>
      <w:szCs w:val="20"/>
      <w:lang w:eastAsia="hr-HR"/>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117E5E"/>
    <w:pPr>
      <w:spacing w:after="0" w:line="240" w:lineRule="auto"/>
    </w:pPr>
    <w:rPr>
      <w:rFonts w:ascii="Times New Roman" w:eastAsia="Times New Roman" w:hAnsi="Times New Roman" w:cs="Times New Roman"/>
      <w:sz w:val="20"/>
      <w:szCs w:val="20"/>
      <w:lang w:eastAsia="hr-H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117E5E"/>
    <w:pPr>
      <w:spacing w:after="0" w:line="240" w:lineRule="auto"/>
    </w:pPr>
    <w:rPr>
      <w:rFonts w:ascii="Times New Roman" w:eastAsia="Times New Roman" w:hAnsi="Times New Roman" w:cs="Times New Roman"/>
      <w:sz w:val="20"/>
      <w:szCs w:val="20"/>
      <w:lang w:eastAsia="hr-HR"/>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117E5E"/>
    <w:pPr>
      <w:spacing w:after="0" w:line="240" w:lineRule="auto"/>
    </w:pPr>
    <w:rPr>
      <w:rFonts w:ascii="Cambria" w:eastAsia="SimSun" w:hAnsi="Cambria" w:cs="Times New Roman"/>
      <w:color w:val="000000"/>
      <w:sz w:val="20"/>
      <w:szCs w:val="20"/>
      <w:lang w:eastAsia="hr-H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117E5E"/>
    <w:pPr>
      <w:spacing w:after="0" w:line="240" w:lineRule="auto"/>
    </w:pPr>
    <w:rPr>
      <w:rFonts w:ascii="Cambria" w:eastAsia="SimSun" w:hAnsi="Cambria" w:cs="Times New Roman"/>
      <w:color w:val="000000"/>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117E5E"/>
    <w:pPr>
      <w:spacing w:after="0" w:line="240" w:lineRule="auto"/>
    </w:pPr>
    <w:rPr>
      <w:rFonts w:ascii="Times New Roman" w:eastAsia="Times New Roman" w:hAnsi="Times New Roman" w:cs="Times New Roman"/>
      <w:color w:val="000000"/>
      <w:sz w:val="20"/>
      <w:szCs w:val="20"/>
      <w:lang w:eastAsia="hr-HR"/>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117E5E"/>
    <w:pPr>
      <w:spacing w:after="0" w:line="240" w:lineRule="auto"/>
    </w:pPr>
    <w:rPr>
      <w:rFonts w:ascii="Times New Roman" w:eastAsia="Times New Roman" w:hAnsi="Times New Roman" w:cs="Times New Roman"/>
      <w:color w:val="000000"/>
      <w:sz w:val="20"/>
      <w:szCs w:val="20"/>
      <w:lang w:eastAsia="hr-H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117E5E"/>
    <w:pPr>
      <w:spacing w:after="0" w:line="240" w:lineRule="auto"/>
    </w:pPr>
    <w:rPr>
      <w:rFonts w:ascii="Times New Roman" w:eastAsia="Times New Roman" w:hAnsi="Times New Roman" w:cs="Times New Roman"/>
      <w:sz w:val="20"/>
      <w:szCs w:val="20"/>
      <w:lang w:eastAsia="hr-H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117E5E"/>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117E5E"/>
    <w:pPr>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117E5E"/>
    <w:rPr>
      <w:rFonts w:cs="Times New Roman"/>
      <w:color w:val="0000FF"/>
      <w:u w:val="single"/>
    </w:rPr>
  </w:style>
  <w:style w:type="character" w:styleId="FollowedHyperlink">
    <w:name w:val="FollowedHyperlink"/>
    <w:uiPriority w:val="99"/>
    <w:rsid w:val="00117E5E"/>
    <w:rPr>
      <w:rFonts w:cs="Times New Roman"/>
      <w:color w:val="800080"/>
      <w:u w:val="single"/>
    </w:rPr>
  </w:style>
  <w:style w:type="paragraph" w:styleId="NoSpacing">
    <w:name w:val="No Spacing"/>
    <w:uiPriority w:val="99"/>
    <w:qFormat/>
    <w:rsid w:val="00117E5E"/>
    <w:pPr>
      <w:spacing w:after="0" w:line="240" w:lineRule="auto"/>
    </w:pPr>
    <w:rPr>
      <w:rFonts w:ascii="Calibri" w:eastAsia="Times New Roman" w:hAnsi="Calibri" w:cs="Times New Roman"/>
    </w:rPr>
  </w:style>
  <w:style w:type="character" w:styleId="Emphasis">
    <w:name w:val="Emphasis"/>
    <w:qFormat/>
    <w:rsid w:val="00117E5E"/>
    <w:rPr>
      <w:rFonts w:cs="Times New Roman"/>
      <w:i/>
    </w:rPr>
  </w:style>
  <w:style w:type="paragraph" w:customStyle="1" w:styleId="SubTitle2">
    <w:name w:val="SubTitle 2"/>
    <w:basedOn w:val="Normal"/>
    <w:rsid w:val="00117E5E"/>
    <w:pPr>
      <w:spacing w:after="240"/>
      <w:jc w:val="center"/>
    </w:pPr>
    <w:rPr>
      <w:rFonts w:ascii="Arial" w:hAnsi="Arial"/>
      <w:b/>
      <w:sz w:val="32"/>
      <w:szCs w:val="20"/>
      <w:lang w:val="en-GB" w:eastAsia="en-US"/>
    </w:rPr>
  </w:style>
  <w:style w:type="paragraph" w:customStyle="1" w:styleId="xl66">
    <w:name w:val="xl66"/>
    <w:basedOn w:val="Normal"/>
    <w:uiPriority w:val="99"/>
    <w:rsid w:val="00117E5E"/>
    <w:pPr>
      <w:spacing w:before="100" w:beforeAutospacing="1" w:after="100" w:afterAutospacing="1"/>
      <w:jc w:val="center"/>
      <w:textAlignment w:val="center"/>
    </w:pPr>
  </w:style>
  <w:style w:type="paragraph" w:customStyle="1" w:styleId="xl67">
    <w:name w:val="xl67"/>
    <w:basedOn w:val="Normal"/>
    <w:uiPriority w:val="99"/>
    <w:rsid w:val="00117E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117E5E"/>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117E5E"/>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117E5E"/>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117E5E"/>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117E5E"/>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117E5E"/>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117E5E"/>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117E5E"/>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117E5E"/>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117E5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117E5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117E5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117E5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117E5E"/>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117E5E"/>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117E5E"/>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117E5E"/>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117E5E"/>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117E5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117E5E"/>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117E5E"/>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117E5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117E5E"/>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117E5E"/>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117E5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117E5E"/>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117E5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117E5E"/>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117E5E"/>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117E5E"/>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117E5E"/>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117E5E"/>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117E5E"/>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117E5E"/>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117E5E"/>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117E5E"/>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117E5E"/>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117E5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117E5E"/>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117E5E"/>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117E5E"/>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117E5E"/>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117E5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117E5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117E5E"/>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117E5E"/>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117E5E"/>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117E5E"/>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117E5E"/>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117E5E"/>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117E5E"/>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117E5E"/>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117E5E"/>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117E5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117E5E"/>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117E5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117E5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117E5E"/>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117E5E"/>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117E5E"/>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117E5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117E5E"/>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117E5E"/>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117E5E"/>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117E5E"/>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117E5E"/>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117E5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117E5E"/>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117E5E"/>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117E5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117E5E"/>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117E5E"/>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117E5E"/>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117E5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117E5E"/>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117E5E"/>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117E5E"/>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117E5E"/>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117E5E"/>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117E5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117E5E"/>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117E5E"/>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117E5E"/>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117E5E"/>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117E5E"/>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117E5E"/>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117E5E"/>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117E5E"/>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117E5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117E5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117E5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117E5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117E5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117E5E"/>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117E5E"/>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117E5E"/>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117E5E"/>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117E5E"/>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117E5E"/>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117E5E"/>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117E5E"/>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117E5E"/>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117E5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117E5E"/>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117E5E"/>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117E5E"/>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117E5E"/>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117E5E"/>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117E5E"/>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117E5E"/>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117E5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117E5E"/>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117E5E"/>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117E5E"/>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117E5E"/>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117E5E"/>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117E5E"/>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117E5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117E5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117E5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117E5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117E5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117E5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117E5E"/>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117E5E"/>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117E5E"/>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117E5E"/>
    <w:pPr>
      <w:spacing w:before="100" w:beforeAutospacing="1" w:after="100" w:afterAutospacing="1"/>
    </w:pPr>
  </w:style>
  <w:style w:type="paragraph" w:styleId="NormalWeb">
    <w:name w:val="Normal (Web)"/>
    <w:basedOn w:val="Normal"/>
    <w:uiPriority w:val="99"/>
    <w:rsid w:val="00117E5E"/>
    <w:pPr>
      <w:spacing w:before="100" w:beforeAutospacing="1" w:after="100" w:afterAutospacing="1"/>
    </w:pPr>
  </w:style>
  <w:style w:type="paragraph" w:customStyle="1" w:styleId="CM2">
    <w:name w:val="CM2"/>
    <w:basedOn w:val="Default"/>
    <w:next w:val="Default"/>
    <w:uiPriority w:val="99"/>
    <w:rsid w:val="00117E5E"/>
    <w:pPr>
      <w:spacing w:line="203" w:lineRule="atLeast"/>
    </w:pPr>
    <w:rPr>
      <w:rFonts w:ascii="Helvetica" w:hAnsi="Helvetica" w:cs="Times New Roman"/>
      <w:color w:val="auto"/>
    </w:rPr>
  </w:style>
  <w:style w:type="paragraph" w:customStyle="1" w:styleId="CM6">
    <w:name w:val="CM6"/>
    <w:basedOn w:val="Default"/>
    <w:next w:val="Default"/>
    <w:uiPriority w:val="99"/>
    <w:rsid w:val="00117E5E"/>
    <w:rPr>
      <w:rFonts w:ascii="Helvetica" w:hAnsi="Helvetica" w:cs="Times New Roman"/>
      <w:color w:val="auto"/>
    </w:rPr>
  </w:style>
  <w:style w:type="paragraph" w:customStyle="1" w:styleId="CM3">
    <w:name w:val="CM3"/>
    <w:basedOn w:val="Default"/>
    <w:next w:val="Default"/>
    <w:uiPriority w:val="99"/>
    <w:rsid w:val="00117E5E"/>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117E5E"/>
    <w:rPr>
      <w:rFonts w:cs="Times New Roman"/>
    </w:rPr>
  </w:style>
  <w:style w:type="character" w:customStyle="1" w:styleId="2-valuewpcf-field-valuewpcf-field-checkboxes-valuewpcf-field-prijavitelji-value">
    <w:name w:val="2-value wpcf-field-value wpcf-field-checkboxes-value wpcf-field-prijavitelji-value"/>
    <w:uiPriority w:val="99"/>
    <w:rsid w:val="00117E5E"/>
    <w:rPr>
      <w:rFonts w:cs="Times New Roman"/>
    </w:rPr>
  </w:style>
  <w:style w:type="character" w:customStyle="1" w:styleId="3-valuewpcf-field-valuewpcf-field-checkboxes-valuewpcf-field-prijavitelji-value">
    <w:name w:val="3-value wpcf-field-value wpcf-field-checkboxes-value wpcf-field-prijavitelji-value"/>
    <w:uiPriority w:val="99"/>
    <w:rsid w:val="00117E5E"/>
    <w:rPr>
      <w:rFonts w:cs="Times New Roman"/>
    </w:rPr>
  </w:style>
  <w:style w:type="character" w:customStyle="1" w:styleId="8-valuewpcf-field-valuewpcf-field-checkboxes-valuewpcf-field-prijavitelji-value">
    <w:name w:val="8-value wpcf-field-value wpcf-field-checkboxes-value wpcf-field-prijavitelji-value"/>
    <w:uiPriority w:val="99"/>
    <w:rsid w:val="00117E5E"/>
    <w:rPr>
      <w:rFonts w:cs="Times New Roman"/>
    </w:rPr>
  </w:style>
  <w:style w:type="character" w:customStyle="1" w:styleId="15-valuewpcf-field-valuewpcf-field-checkboxes-valuewpcf-field-prijavitelji-value">
    <w:name w:val="15-value wpcf-field-value wpcf-field-checkboxes-value wpcf-field-prijavitelji-value"/>
    <w:uiPriority w:val="99"/>
    <w:rsid w:val="00117E5E"/>
    <w:rPr>
      <w:rFonts w:cs="Times New Roman"/>
    </w:rPr>
  </w:style>
  <w:style w:type="character" w:customStyle="1" w:styleId="wpcf-field-valuewpcf-field-textfield-valuewpcf-field-iznosi-sredstava-value">
    <w:name w:val="wpcf-field-value wpcf-field-textfield-value wpcf-field-iznosi-sredstava-value"/>
    <w:uiPriority w:val="99"/>
    <w:rsid w:val="00117E5E"/>
    <w:rPr>
      <w:rFonts w:cs="Times New Roman"/>
    </w:rPr>
  </w:style>
  <w:style w:type="character" w:customStyle="1" w:styleId="4-valuewpcf-field-valuewpcf-field-checkboxes-valuewpcf-field-prijavitelji-value">
    <w:name w:val="4-value wpcf-field-value wpcf-field-checkboxes-value wpcf-field-prijavitelji-value"/>
    <w:rsid w:val="00117E5E"/>
    <w:rPr>
      <w:rFonts w:cs="Times New Roman"/>
    </w:rPr>
  </w:style>
  <w:style w:type="character" w:customStyle="1" w:styleId="10-valuewpcf-field-valuewpcf-field-checkboxes-valuewpcf-field-prijavitelji-value">
    <w:name w:val="10-value wpcf-field-value wpcf-field-checkboxes-value wpcf-field-prijavitelji-value"/>
    <w:uiPriority w:val="99"/>
    <w:rsid w:val="00117E5E"/>
    <w:rPr>
      <w:rFonts w:cs="Times New Roman"/>
    </w:rPr>
  </w:style>
  <w:style w:type="character" w:customStyle="1" w:styleId="13-valuewpcf-field-valuewpcf-field-checkboxes-valuewpcf-field-prijavitelji-value">
    <w:name w:val="13-value wpcf-field-value wpcf-field-checkboxes-value wpcf-field-prijavitelji-value"/>
    <w:uiPriority w:val="99"/>
    <w:rsid w:val="00117E5E"/>
    <w:rPr>
      <w:rFonts w:cs="Times New Roman"/>
    </w:rPr>
  </w:style>
  <w:style w:type="character" w:customStyle="1" w:styleId="18-valuewpcf-field-valuewpcf-field-checkboxes-valuewpcf-field-prijavitelji-value">
    <w:name w:val="18-value wpcf-field-value wpcf-field-checkboxes-value wpcf-field-prijavitelji-value"/>
    <w:uiPriority w:val="99"/>
    <w:rsid w:val="00117E5E"/>
    <w:rPr>
      <w:rFonts w:cs="Times New Roman"/>
    </w:rPr>
  </w:style>
  <w:style w:type="character" w:customStyle="1" w:styleId="1-valuewpcf-field-valuewpcf-field-checkboxes-valuewpcf-field-prijavitelji-value">
    <w:name w:val="1-value wpcf-field-value wpcf-field-checkboxes-value wpcf-field-prijavitelji-value"/>
    <w:uiPriority w:val="99"/>
    <w:rsid w:val="00117E5E"/>
    <w:rPr>
      <w:rFonts w:cs="Times New Roman"/>
    </w:rPr>
  </w:style>
  <w:style w:type="character" w:customStyle="1" w:styleId="5-valuewpcf-field-valuewpcf-field-checkboxes-valuewpcf-field-prijavitelji-value">
    <w:name w:val="5-value wpcf-field-value wpcf-field-checkboxes-value wpcf-field-prijavitelji-value"/>
    <w:uiPriority w:val="99"/>
    <w:rsid w:val="00117E5E"/>
    <w:rPr>
      <w:rFonts w:cs="Times New Roman"/>
    </w:rPr>
  </w:style>
  <w:style w:type="character" w:customStyle="1" w:styleId="6-valuewpcf-field-valuewpcf-field-checkboxes-valuewpcf-field-prijavitelji-value">
    <w:name w:val="6-value wpcf-field-value wpcf-field-checkboxes-value wpcf-field-prijavitelji-value"/>
    <w:rsid w:val="00117E5E"/>
    <w:rPr>
      <w:rFonts w:cs="Times New Roman"/>
    </w:rPr>
  </w:style>
  <w:style w:type="character" w:customStyle="1" w:styleId="7-valuewpcf-field-valuewpcf-field-checkboxes-valuewpcf-field-prijavitelji-value">
    <w:name w:val="7-value wpcf-field-value wpcf-field-checkboxes-value wpcf-field-prijavitelji-value"/>
    <w:rsid w:val="00117E5E"/>
    <w:rPr>
      <w:rFonts w:cs="Times New Roman"/>
    </w:rPr>
  </w:style>
  <w:style w:type="character" w:customStyle="1" w:styleId="14-valuewpcf-field-valuewpcf-field-checkboxes-valuewpcf-field-prijavitelji-value">
    <w:name w:val="14-value wpcf-field-value wpcf-field-checkboxes-value wpcf-field-prijavitelji-value"/>
    <w:uiPriority w:val="99"/>
    <w:rsid w:val="00117E5E"/>
    <w:rPr>
      <w:rFonts w:cs="Times New Roman"/>
    </w:rPr>
  </w:style>
  <w:style w:type="character" w:customStyle="1" w:styleId="0-valuewpcf-field-valuewpcf-field-checkboxes-valuewpcf-field-prijavitelji-value">
    <w:name w:val="0-value wpcf-field-value wpcf-field-checkboxes-value wpcf-field-prijavitelji-value"/>
    <w:uiPriority w:val="99"/>
    <w:rsid w:val="00117E5E"/>
    <w:rPr>
      <w:rFonts w:cs="Times New Roman"/>
    </w:rPr>
  </w:style>
  <w:style w:type="paragraph" w:customStyle="1" w:styleId="Style1">
    <w:name w:val="Style1"/>
    <w:basedOn w:val="Normal"/>
    <w:uiPriority w:val="99"/>
    <w:rsid w:val="00117E5E"/>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117E5E"/>
    <w:rPr>
      <w:rFonts w:cs="Times New Roman"/>
    </w:rPr>
  </w:style>
  <w:style w:type="paragraph" w:styleId="Caption">
    <w:name w:val="caption"/>
    <w:basedOn w:val="Normal"/>
    <w:next w:val="Normal"/>
    <w:uiPriority w:val="99"/>
    <w:qFormat/>
    <w:rsid w:val="00117E5E"/>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117E5E"/>
    <w:rPr>
      <w:rFonts w:cs="Times New Roman"/>
    </w:rPr>
  </w:style>
  <w:style w:type="character" w:customStyle="1" w:styleId="17-valuewpcf-field-valuewpcf-field-checkboxes-valuewpcf-field-prijavitelji-value">
    <w:name w:val="17-value wpcf-field-value wpcf-field-checkboxes-value wpcf-field-prijavitelji-value"/>
    <w:uiPriority w:val="99"/>
    <w:rsid w:val="00117E5E"/>
    <w:rPr>
      <w:rFonts w:cs="Times New Roman"/>
    </w:rPr>
  </w:style>
  <w:style w:type="character" w:customStyle="1" w:styleId="12-valuewpcf-field-valuewpcf-field-checkboxes-valuewpcf-field-prijavitelji-value">
    <w:name w:val="12-value wpcf-field-value wpcf-field-checkboxes-value wpcf-field-prijavitelji-value"/>
    <w:uiPriority w:val="99"/>
    <w:rsid w:val="00117E5E"/>
    <w:rPr>
      <w:rFonts w:cs="Times New Roman"/>
    </w:rPr>
  </w:style>
  <w:style w:type="character" w:customStyle="1" w:styleId="1-valuewpcf-field-valuewpcf-field-checkboxes-valuewpcf-field-partneri-value">
    <w:name w:val="1-value wpcf-field-value wpcf-field-checkboxes-value wpcf-field-partneri-value"/>
    <w:rsid w:val="00117E5E"/>
    <w:rPr>
      <w:rFonts w:cs="Times New Roman"/>
    </w:rPr>
  </w:style>
  <w:style w:type="character" w:customStyle="1" w:styleId="8-valuewpcf-field-valuewpcf-field-checkboxes-valuewpcf-field-partneri-value">
    <w:name w:val="8-value wpcf-field-value wpcf-field-checkboxes-value wpcf-field-partneri-value"/>
    <w:uiPriority w:val="99"/>
    <w:rsid w:val="00117E5E"/>
    <w:rPr>
      <w:rFonts w:cs="Times New Roman"/>
    </w:rPr>
  </w:style>
  <w:style w:type="character" w:customStyle="1" w:styleId="9-valuewpcf-field-valuewpcf-field-checkboxes-valuewpcf-field-partneri-value">
    <w:name w:val="9-value wpcf-field-value wpcf-field-checkboxes-value wpcf-field-partneri-value"/>
    <w:rsid w:val="00117E5E"/>
    <w:rPr>
      <w:rFonts w:cs="Times New Roman"/>
    </w:rPr>
  </w:style>
  <w:style w:type="character" w:customStyle="1" w:styleId="16-valuewpcf-field-valuewpcf-field-checkboxes-valuewpcf-field-partneri-value">
    <w:name w:val="16-value wpcf-field-value wpcf-field-checkboxes-value wpcf-field-partneri-value"/>
    <w:uiPriority w:val="99"/>
    <w:rsid w:val="00117E5E"/>
    <w:rPr>
      <w:rFonts w:cs="Times New Roman"/>
    </w:rPr>
  </w:style>
  <w:style w:type="character" w:customStyle="1" w:styleId="17-valuewpcf-field-valuewpcf-field-checkboxes-valuewpcf-field-partneri-value">
    <w:name w:val="17-value wpcf-field-value wpcf-field-checkboxes-value wpcf-field-partneri-value"/>
    <w:uiPriority w:val="99"/>
    <w:rsid w:val="00117E5E"/>
    <w:rPr>
      <w:rFonts w:cs="Times New Roman"/>
    </w:rPr>
  </w:style>
  <w:style w:type="character" w:customStyle="1" w:styleId="18-valuewpcf-field-valuewpcf-field-checkboxes-valuewpcf-field-partneri-value">
    <w:name w:val="18-value wpcf-field-value wpcf-field-checkboxes-value wpcf-field-partneri-value"/>
    <w:uiPriority w:val="99"/>
    <w:rsid w:val="00117E5E"/>
    <w:rPr>
      <w:rFonts w:cs="Times New Roman"/>
    </w:rPr>
  </w:style>
  <w:style w:type="paragraph" w:customStyle="1" w:styleId="default0">
    <w:name w:val="default"/>
    <w:basedOn w:val="Normal"/>
    <w:rsid w:val="00117E5E"/>
    <w:pPr>
      <w:autoSpaceDE w:val="0"/>
      <w:autoSpaceDN w:val="0"/>
    </w:pPr>
    <w:rPr>
      <w:color w:val="000000"/>
    </w:rPr>
  </w:style>
  <w:style w:type="numbering" w:styleId="111111">
    <w:name w:val="Outline List 2"/>
    <w:basedOn w:val="NoList"/>
    <w:uiPriority w:val="99"/>
    <w:unhideWhenUsed/>
    <w:rsid w:val="00117E5E"/>
    <w:pPr>
      <w:numPr>
        <w:numId w:val="4"/>
      </w:numPr>
    </w:pPr>
  </w:style>
  <w:style w:type="character" w:customStyle="1" w:styleId="hps">
    <w:name w:val="hps"/>
    <w:rsid w:val="00117E5E"/>
  </w:style>
  <w:style w:type="character" w:customStyle="1" w:styleId="atn">
    <w:name w:val="atn"/>
    <w:rsid w:val="00117E5E"/>
  </w:style>
  <w:style w:type="character" w:customStyle="1" w:styleId="4-value">
    <w:name w:val="4-value"/>
    <w:rsid w:val="00117E5E"/>
  </w:style>
  <w:style w:type="character" w:customStyle="1" w:styleId="6-value">
    <w:name w:val="6-value"/>
    <w:rsid w:val="00117E5E"/>
  </w:style>
  <w:style w:type="character" w:customStyle="1" w:styleId="7-value">
    <w:name w:val="7-value"/>
    <w:rsid w:val="00117E5E"/>
  </w:style>
  <w:style w:type="character" w:customStyle="1" w:styleId="1-value">
    <w:name w:val="1-value"/>
    <w:rsid w:val="00117E5E"/>
  </w:style>
  <w:style w:type="character" w:customStyle="1" w:styleId="9-value">
    <w:name w:val="9-value"/>
    <w:rsid w:val="00117E5E"/>
  </w:style>
  <w:style w:type="character" w:customStyle="1" w:styleId="0-value">
    <w:name w:val="0-value"/>
    <w:rsid w:val="00117E5E"/>
  </w:style>
  <w:style w:type="character" w:customStyle="1" w:styleId="13-value">
    <w:name w:val="13-value"/>
    <w:rsid w:val="00117E5E"/>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117E5E"/>
    <w:pPr>
      <w:spacing w:after="160" w:line="240" w:lineRule="exact"/>
    </w:pPr>
    <w:rPr>
      <w:rFonts w:asciiTheme="minorHAnsi" w:eastAsiaTheme="minorHAnsi" w:hAnsiTheme="minorHAnsi" w:cstheme="minorBidi"/>
      <w:sz w:val="22"/>
      <w:szCs w:val="22"/>
      <w:vertAlign w:val="superscript"/>
      <w:lang w:eastAsia="en-US"/>
    </w:rPr>
  </w:style>
  <w:style w:type="paragraph" w:styleId="BodyText3">
    <w:name w:val="Body Text 3"/>
    <w:basedOn w:val="Normal"/>
    <w:link w:val="BodyText3Char"/>
    <w:rsid w:val="00117E5E"/>
    <w:pPr>
      <w:spacing w:after="120"/>
    </w:pPr>
    <w:rPr>
      <w:sz w:val="16"/>
      <w:szCs w:val="16"/>
      <w:lang w:eastAsia="en-US"/>
    </w:rPr>
  </w:style>
  <w:style w:type="character" w:customStyle="1" w:styleId="BodyText3Char">
    <w:name w:val="Body Text 3 Char"/>
    <w:basedOn w:val="DefaultParagraphFont"/>
    <w:link w:val="BodyText3"/>
    <w:rsid w:val="00117E5E"/>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6337">
      <w:bodyDiv w:val="1"/>
      <w:marLeft w:val="0"/>
      <w:marRight w:val="0"/>
      <w:marTop w:val="0"/>
      <w:marBottom w:val="0"/>
      <w:divBdr>
        <w:top w:val="none" w:sz="0" w:space="0" w:color="auto"/>
        <w:left w:val="none" w:sz="0" w:space="0" w:color="auto"/>
        <w:bottom w:val="none" w:sz="0" w:space="0" w:color="auto"/>
        <w:right w:val="none" w:sz="0" w:space="0" w:color="auto"/>
      </w:divBdr>
    </w:div>
    <w:div w:id="886573214">
      <w:bodyDiv w:val="1"/>
      <w:marLeft w:val="0"/>
      <w:marRight w:val="0"/>
      <w:marTop w:val="0"/>
      <w:marBottom w:val="0"/>
      <w:divBdr>
        <w:top w:val="none" w:sz="0" w:space="0" w:color="auto"/>
        <w:left w:val="none" w:sz="0" w:space="0" w:color="auto"/>
        <w:bottom w:val="none" w:sz="0" w:space="0" w:color="auto"/>
        <w:right w:val="none" w:sz="0" w:space="0" w:color="auto"/>
      </w:divBdr>
    </w:div>
    <w:div w:id="1582446997">
      <w:bodyDiv w:val="1"/>
      <w:marLeft w:val="0"/>
      <w:marRight w:val="0"/>
      <w:marTop w:val="0"/>
      <w:marBottom w:val="0"/>
      <w:divBdr>
        <w:top w:val="none" w:sz="0" w:space="0" w:color="auto"/>
        <w:left w:val="none" w:sz="0" w:space="0" w:color="auto"/>
        <w:bottom w:val="none" w:sz="0" w:space="0" w:color="auto"/>
        <w:right w:val="none" w:sz="0" w:space="0" w:color="auto"/>
      </w:divBdr>
    </w:div>
    <w:div w:id="1720475078">
      <w:bodyDiv w:val="1"/>
      <w:marLeft w:val="0"/>
      <w:marRight w:val="0"/>
      <w:marTop w:val="0"/>
      <w:marBottom w:val="0"/>
      <w:divBdr>
        <w:top w:val="none" w:sz="0" w:space="0" w:color="auto"/>
        <w:left w:val="none" w:sz="0" w:space="0" w:color="auto"/>
        <w:bottom w:val="none" w:sz="0" w:space="0" w:color="auto"/>
        <w:right w:val="none" w:sz="0" w:space="0" w:color="auto"/>
      </w:divBdr>
    </w:div>
    <w:div w:id="18650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z.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gz.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D6143-C358-4279-825F-E4F108D9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Primorsko goranska županija</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Trbić</dc:creator>
  <cp:keywords/>
  <dc:description/>
  <cp:lastModifiedBy>Luka Dragojević</cp:lastModifiedBy>
  <cp:revision>4</cp:revision>
  <cp:lastPrinted>2024-02-26T09:16:00Z</cp:lastPrinted>
  <dcterms:created xsi:type="dcterms:W3CDTF">2025-01-30T16:13:00Z</dcterms:created>
  <dcterms:modified xsi:type="dcterms:W3CDTF">2025-01-30T16:18:00Z</dcterms:modified>
</cp:coreProperties>
</file>