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9A6537">
        <w:rPr>
          <w:rFonts w:ascii="Arial" w:hAnsi="Arial" w:cs="Arial"/>
          <w:b/>
          <w:bCs/>
          <w:lang w:val="hr-HR"/>
        </w:rPr>
        <w:t>4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1002F0">
        <w:rPr>
          <w:rFonts w:ascii="Arial" w:eastAsia="PMingLiU" w:hAnsi="Arial" w:cs="Arial"/>
          <w:lang w:val="hr-HR" w:eastAsia="zh-TW"/>
        </w:rPr>
        <w:t>manifestacija</w:t>
      </w:r>
      <w:r w:rsidR="00F81C99">
        <w:rPr>
          <w:rFonts w:ascii="Arial" w:eastAsia="PMingLiU" w:hAnsi="Arial" w:cs="Arial"/>
          <w:lang w:val="hr-HR" w:eastAsia="zh-TW"/>
        </w:rPr>
        <w:t xml:space="preserve"> </w:t>
      </w:r>
      <w:r w:rsidR="001002F0">
        <w:rPr>
          <w:rFonts w:ascii="Arial" w:eastAsia="PMingLiU" w:hAnsi="Arial" w:cs="Arial"/>
          <w:lang w:val="hr-HR" w:eastAsia="zh-TW"/>
        </w:rPr>
        <w:t>/</w:t>
      </w:r>
      <w:r w:rsidR="00F81C99">
        <w:rPr>
          <w:rFonts w:ascii="Arial" w:eastAsia="PMingLiU" w:hAnsi="Arial" w:cs="Arial"/>
          <w:lang w:val="hr-HR" w:eastAsia="zh-TW"/>
        </w:rPr>
        <w:t xml:space="preserve"> </w:t>
      </w:r>
      <w:r w:rsidR="001002F0">
        <w:rPr>
          <w:rFonts w:ascii="Arial" w:eastAsia="PMingLiU" w:hAnsi="Arial" w:cs="Arial"/>
          <w:lang w:val="hr-HR" w:eastAsia="zh-TW"/>
        </w:rPr>
        <w:t>događanje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bookmarkStart w:id="0" w:name="_GoBack"/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bookmarkEnd w:id="0"/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(</w:t>
      </w:r>
      <w:r w:rsidRPr="00F81C99">
        <w:rPr>
          <w:rFonts w:ascii="Arial" w:eastAsia="PMingLiU" w:hAnsi="Arial" w:cs="Arial"/>
          <w:i/>
          <w:lang w:val="hr-HR" w:eastAsia="zh-TW"/>
        </w:rPr>
        <w:t>naziv udruge/</w:t>
      </w:r>
      <w:r w:rsidR="0020435B" w:rsidRPr="00F81C99">
        <w:rPr>
          <w:rFonts w:ascii="Arial" w:eastAsia="PMingLiU" w:hAnsi="Arial" w:cs="Arial"/>
          <w:i/>
          <w:lang w:val="hr-HR" w:eastAsia="zh-TW"/>
        </w:rPr>
        <w:t>saveza</w:t>
      </w:r>
      <w:r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FF060D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F67A99" w:rsidRPr="00F67A99">
        <w:rPr>
          <w:rFonts w:ascii="Arial" w:eastAsia="PMingLiU" w:hAnsi="Arial" w:cs="Arial"/>
          <w:lang w:val="hr-HR" w:eastAsia="zh-TW"/>
        </w:rPr>
        <w:t>Javni poziv za dodjelu sredstava putem pokroviteljstva, financiranj</w:t>
      </w:r>
      <w:r w:rsidR="00F71527">
        <w:rPr>
          <w:rFonts w:ascii="Arial" w:eastAsia="PMingLiU" w:hAnsi="Arial" w:cs="Arial"/>
          <w:lang w:val="hr-HR" w:eastAsia="zh-TW"/>
        </w:rPr>
        <w:t>e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 manifestacija i drugi</w:t>
      </w:r>
      <w:r w:rsidR="00235044">
        <w:rPr>
          <w:rFonts w:ascii="Arial" w:eastAsia="PMingLiU" w:hAnsi="Arial" w:cs="Arial"/>
          <w:lang w:val="hr-HR" w:eastAsia="zh-TW"/>
        </w:rPr>
        <w:t xml:space="preserve">h događanja koja se provode od </w:t>
      </w:r>
      <w:r w:rsidR="00F67A99" w:rsidRPr="00F67A99">
        <w:rPr>
          <w:rFonts w:ascii="Arial" w:eastAsia="PMingLiU" w:hAnsi="Arial" w:cs="Arial"/>
          <w:lang w:val="hr-HR" w:eastAsia="zh-TW"/>
        </w:rPr>
        <w:t>1.</w:t>
      </w:r>
      <w:r w:rsidR="00F81C99">
        <w:rPr>
          <w:rFonts w:ascii="Arial" w:eastAsia="PMingLiU" w:hAnsi="Arial" w:cs="Arial"/>
          <w:lang w:val="hr-HR" w:eastAsia="zh-TW"/>
        </w:rPr>
        <w:t>1</w:t>
      </w:r>
      <w:r w:rsidR="00F67A99" w:rsidRPr="00F67A99">
        <w:rPr>
          <w:rFonts w:ascii="Arial" w:eastAsia="PMingLiU" w:hAnsi="Arial" w:cs="Arial"/>
          <w:lang w:val="hr-HR" w:eastAsia="zh-TW"/>
        </w:rPr>
        <w:t>.</w:t>
      </w:r>
      <w:r w:rsidR="00A16B65">
        <w:rPr>
          <w:rFonts w:ascii="Arial" w:eastAsia="PMingLiU" w:hAnsi="Arial" w:cs="Arial"/>
          <w:lang w:val="hr-HR" w:eastAsia="zh-TW"/>
        </w:rPr>
        <w:t xml:space="preserve"> –</w:t>
      </w:r>
      <w:r w:rsidR="00CA11A1">
        <w:rPr>
          <w:rFonts w:ascii="Arial" w:eastAsia="PMingLiU" w:hAnsi="Arial" w:cs="Arial"/>
          <w:lang w:val="hr-HR" w:eastAsia="zh-TW"/>
        </w:rPr>
        <w:t xml:space="preserve"> </w:t>
      </w:r>
      <w:r w:rsidR="00F67A99" w:rsidRPr="00F67A99">
        <w:rPr>
          <w:rFonts w:ascii="Arial" w:eastAsia="PMingLiU" w:hAnsi="Arial" w:cs="Arial"/>
          <w:lang w:val="hr-HR" w:eastAsia="zh-TW"/>
        </w:rPr>
        <w:t>3</w:t>
      </w:r>
      <w:r w:rsidR="00F81C99">
        <w:rPr>
          <w:rFonts w:ascii="Arial" w:eastAsia="PMingLiU" w:hAnsi="Arial" w:cs="Arial"/>
          <w:lang w:val="hr-HR" w:eastAsia="zh-TW"/>
        </w:rPr>
        <w:t>0</w:t>
      </w:r>
      <w:r w:rsidR="00F67A99" w:rsidRPr="00F67A99">
        <w:rPr>
          <w:rFonts w:ascii="Arial" w:eastAsia="PMingLiU" w:hAnsi="Arial" w:cs="Arial"/>
          <w:lang w:val="hr-HR" w:eastAsia="zh-TW"/>
        </w:rPr>
        <w:t>.</w:t>
      </w:r>
      <w:r w:rsidR="00F81C99">
        <w:rPr>
          <w:rFonts w:ascii="Arial" w:eastAsia="PMingLiU" w:hAnsi="Arial" w:cs="Arial"/>
          <w:lang w:val="hr-HR" w:eastAsia="zh-TW"/>
        </w:rPr>
        <w:t>6</w:t>
      </w:r>
      <w:r w:rsidR="00F67A99" w:rsidRPr="00F67A99">
        <w:rPr>
          <w:rFonts w:ascii="Arial" w:eastAsia="PMingLiU" w:hAnsi="Arial" w:cs="Arial"/>
          <w:lang w:val="hr-HR" w:eastAsia="zh-TW"/>
        </w:rPr>
        <w:t>.202</w:t>
      </w:r>
      <w:r w:rsidR="00F81C99">
        <w:rPr>
          <w:rFonts w:ascii="Arial" w:eastAsia="PMingLiU" w:hAnsi="Arial" w:cs="Arial"/>
          <w:lang w:val="hr-HR" w:eastAsia="zh-TW"/>
        </w:rPr>
        <w:t>5</w:t>
      </w:r>
      <w:r w:rsidR="00F67A99" w:rsidRPr="00F67A99">
        <w:rPr>
          <w:rFonts w:ascii="Arial" w:eastAsia="PMingLiU" w:hAnsi="Arial" w:cs="Arial"/>
          <w:lang w:val="hr-HR" w:eastAsia="zh-TW"/>
        </w:rPr>
        <w:t>. godine i od općeg su značaja za Primorsko-goransku županij</w:t>
      </w:r>
      <w:r w:rsidR="00CA11A1">
        <w:rPr>
          <w:rFonts w:ascii="Arial" w:eastAsia="PMingLiU" w:hAnsi="Arial" w:cs="Arial"/>
          <w:lang w:val="hr-HR" w:eastAsia="zh-TW"/>
        </w:rPr>
        <w:t>u</w:t>
      </w:r>
    </w:p>
    <w:p w:rsidR="00326436" w:rsidRPr="00FE1E42" w:rsidRDefault="00326436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A16B65" w:rsidRDefault="00FF060D" w:rsidP="00326436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F67A99" w:rsidRPr="00F67A99">
        <w:rPr>
          <w:rFonts w:ascii="Arial" w:eastAsia="PMingLiU" w:hAnsi="Arial" w:cs="Arial"/>
          <w:lang w:val="hr-HR" w:eastAsia="zh-TW"/>
        </w:rPr>
        <w:t>Javni poziv za dodjelu sredstava put</w:t>
      </w:r>
      <w:r w:rsidR="00F71527">
        <w:rPr>
          <w:rFonts w:ascii="Arial" w:eastAsia="PMingLiU" w:hAnsi="Arial" w:cs="Arial"/>
          <w:lang w:val="hr-HR" w:eastAsia="zh-TW"/>
        </w:rPr>
        <w:t>em pokroviteljstva, financiranje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 manifestacija i drugih događanja koja se provode od </w:t>
      </w:r>
      <w:r w:rsidR="00F81C99" w:rsidRPr="00F67A99">
        <w:rPr>
          <w:rFonts w:ascii="Arial" w:eastAsia="PMingLiU" w:hAnsi="Arial" w:cs="Arial"/>
          <w:lang w:val="hr-HR" w:eastAsia="zh-TW"/>
        </w:rPr>
        <w:t>1.</w:t>
      </w:r>
      <w:r w:rsidR="00F81C99">
        <w:rPr>
          <w:rFonts w:ascii="Arial" w:eastAsia="PMingLiU" w:hAnsi="Arial" w:cs="Arial"/>
          <w:lang w:val="hr-HR" w:eastAsia="zh-TW"/>
        </w:rPr>
        <w:t>1</w:t>
      </w:r>
      <w:r w:rsidR="00F81C99" w:rsidRPr="00F67A99">
        <w:rPr>
          <w:rFonts w:ascii="Arial" w:eastAsia="PMingLiU" w:hAnsi="Arial" w:cs="Arial"/>
          <w:lang w:val="hr-HR" w:eastAsia="zh-TW"/>
        </w:rPr>
        <w:t>.</w:t>
      </w:r>
      <w:r w:rsidR="00F81C99">
        <w:rPr>
          <w:rFonts w:ascii="Arial" w:eastAsia="PMingLiU" w:hAnsi="Arial" w:cs="Arial"/>
          <w:lang w:val="hr-HR" w:eastAsia="zh-TW"/>
        </w:rPr>
        <w:t xml:space="preserve"> – </w:t>
      </w:r>
      <w:r w:rsidR="00F81C99" w:rsidRPr="00F67A99">
        <w:rPr>
          <w:rFonts w:ascii="Arial" w:eastAsia="PMingLiU" w:hAnsi="Arial" w:cs="Arial"/>
          <w:lang w:val="hr-HR" w:eastAsia="zh-TW"/>
        </w:rPr>
        <w:t>3</w:t>
      </w:r>
      <w:r w:rsidR="00F81C99">
        <w:rPr>
          <w:rFonts w:ascii="Arial" w:eastAsia="PMingLiU" w:hAnsi="Arial" w:cs="Arial"/>
          <w:lang w:val="hr-HR" w:eastAsia="zh-TW"/>
        </w:rPr>
        <w:t>0</w:t>
      </w:r>
      <w:r w:rsidR="00F81C99" w:rsidRPr="00F67A99">
        <w:rPr>
          <w:rFonts w:ascii="Arial" w:eastAsia="PMingLiU" w:hAnsi="Arial" w:cs="Arial"/>
          <w:lang w:val="hr-HR" w:eastAsia="zh-TW"/>
        </w:rPr>
        <w:t>.</w:t>
      </w:r>
      <w:r w:rsidR="00F81C99">
        <w:rPr>
          <w:rFonts w:ascii="Arial" w:eastAsia="PMingLiU" w:hAnsi="Arial" w:cs="Arial"/>
          <w:lang w:val="hr-HR" w:eastAsia="zh-TW"/>
        </w:rPr>
        <w:t>6</w:t>
      </w:r>
      <w:r w:rsidR="00F81C99" w:rsidRPr="00F67A99">
        <w:rPr>
          <w:rFonts w:ascii="Arial" w:eastAsia="PMingLiU" w:hAnsi="Arial" w:cs="Arial"/>
          <w:lang w:val="hr-HR" w:eastAsia="zh-TW"/>
        </w:rPr>
        <w:t>.202</w:t>
      </w:r>
      <w:r w:rsidR="00F81C99">
        <w:rPr>
          <w:rFonts w:ascii="Arial" w:eastAsia="PMingLiU" w:hAnsi="Arial" w:cs="Arial"/>
          <w:lang w:val="hr-HR" w:eastAsia="zh-TW"/>
        </w:rPr>
        <w:t>5</w:t>
      </w:r>
      <w:r w:rsidR="00F81C99" w:rsidRPr="00F67A99">
        <w:rPr>
          <w:rFonts w:ascii="Arial" w:eastAsia="PMingLiU" w:hAnsi="Arial" w:cs="Arial"/>
          <w:lang w:val="hr-HR" w:eastAsia="zh-TW"/>
        </w:rPr>
        <w:t>.</w:t>
      </w:r>
      <w:r w:rsidR="009A6537" w:rsidRPr="00F67A99">
        <w:rPr>
          <w:rFonts w:ascii="Arial" w:eastAsia="PMingLiU" w:hAnsi="Arial" w:cs="Arial"/>
          <w:lang w:val="hr-HR" w:eastAsia="zh-TW"/>
        </w:rPr>
        <w:t xml:space="preserve"> godine</w:t>
      </w:r>
      <w:r w:rsidR="00235044" w:rsidRPr="00F67A99">
        <w:rPr>
          <w:rFonts w:ascii="Arial" w:eastAsia="PMingLiU" w:hAnsi="Arial" w:cs="Arial"/>
          <w:lang w:val="hr-HR" w:eastAsia="zh-TW"/>
        </w:rPr>
        <w:t xml:space="preserve"> i od općeg su značaja za Primorsko-goransku županij</w:t>
      </w:r>
      <w:r w:rsidR="00235044">
        <w:rPr>
          <w:rFonts w:ascii="Arial" w:eastAsia="PMingLiU" w:hAnsi="Arial" w:cs="Arial"/>
          <w:lang w:val="hr-HR" w:eastAsia="zh-TW"/>
        </w:rPr>
        <w:t>u</w:t>
      </w:r>
      <w:r w:rsidR="00326436">
        <w:rPr>
          <w:rFonts w:ascii="Arial" w:eastAsia="PMingLiU" w:hAnsi="Arial" w:cs="Arial"/>
          <w:lang w:val="hr-HR" w:eastAsia="zh-TW"/>
        </w:rPr>
        <w:t>.</w:t>
      </w:r>
    </w:p>
    <w:p w:rsidR="00FF060D" w:rsidRPr="00FE1E42" w:rsidRDefault="00FF060D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CA11A1" w:rsidRPr="00A16B65">
        <w:rPr>
          <w:rFonts w:ascii="Arial" w:eastAsia="PMingLiU" w:hAnsi="Arial" w:cs="Arial"/>
          <w:i/>
          <w:sz w:val="22"/>
          <w:lang w:val="hr-HR" w:eastAsia="zh-TW"/>
        </w:rPr>
        <w:t>vljena manifestacija/događanje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1C99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C6D6B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5</cp:revision>
  <cp:lastPrinted>2019-12-09T09:02:00Z</cp:lastPrinted>
  <dcterms:created xsi:type="dcterms:W3CDTF">2024-06-06T12:50:00Z</dcterms:created>
  <dcterms:modified xsi:type="dcterms:W3CDTF">2024-12-17T11:10:00Z</dcterms:modified>
</cp:coreProperties>
</file>