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r w:rsidRPr="007C599A">
        <w:t xml:space="preserve">ZA </w:t>
      </w:r>
      <w:r w:rsidR="0076341D" w:rsidRPr="00775504">
        <w:t xml:space="preserve">FINANCIRANJE </w:t>
      </w:r>
      <w:r w:rsidR="0076341D" w:rsidRPr="0076341D">
        <w:t>REDOVNIH GODIŠNJIH AKTIVNOSTI ŽUPANIJSKIH SAVEZA UDRUGA KOJI DJELUJU NA PODRUČJU PRIMORSKO – GORANSKE ŽUPANIJE U 2025. GODINI</w:t>
      </w:r>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w:t>
      </w:r>
      <w:bookmarkStart w:id="0" w:name="_GoBack"/>
      <w:bookmarkEnd w:id="0"/>
      <w:r w:rsidR="007C599A" w:rsidRPr="00224F11">
        <w:rPr>
          <w:i/>
        </w:rPr>
        <w:t>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Korisnik financiranja ne može na davatelja financijskih sredstava prenijeti odgovornost odnosno obvezu </w:t>
      </w:r>
      <w:r w:rsidRPr="00483FD4">
        <w:lastRenderedPageBreak/>
        <w:t>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532E26"/>
    <w:rsid w:val="0076341D"/>
    <w:rsid w:val="00775504"/>
    <w:rsid w:val="007C0517"/>
    <w:rsid w:val="007C599A"/>
    <w:rsid w:val="008F5F4C"/>
    <w:rsid w:val="00985B58"/>
    <w:rsid w:val="009D075F"/>
    <w:rsid w:val="00A145BE"/>
    <w:rsid w:val="00A1558C"/>
    <w:rsid w:val="00A20035"/>
    <w:rsid w:val="00AE3CDE"/>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2</cp:revision>
  <dcterms:created xsi:type="dcterms:W3CDTF">2024-12-19T07:20:00Z</dcterms:created>
  <dcterms:modified xsi:type="dcterms:W3CDTF">2024-12-19T07:20:00Z</dcterms:modified>
</cp:coreProperties>
</file>