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1C0033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1C0033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>
        <w:t>su</w:t>
      </w:r>
      <w:r w:rsidRPr="008E3803">
        <w:t>financiranju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</w:t>
      </w:r>
      <w:r w:rsidR="004A3CB8">
        <w:t>programa / projekta</w:t>
      </w:r>
      <w:r w:rsidRPr="00E33BE2">
        <w:t>:</w:t>
      </w:r>
      <w:r>
        <w:t xml:space="preserve"> </w:t>
      </w:r>
      <w:r>
        <w:rPr>
          <w:b/>
        </w:rPr>
        <w:t>________________</w:t>
      </w:r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</w:t>
      </w:r>
      <w:r w:rsidR="004A3CB8">
        <w:t>program / projekt</w:t>
      </w:r>
      <w:r w:rsidRPr="00E33BE2">
        <w:t xml:space="preserve"> iz stavka 1. ovog članka prijavio na </w:t>
      </w:r>
      <w:r w:rsidR="00574459" w:rsidRPr="00574459">
        <w:rPr>
          <w:i/>
          <w:iCs/>
        </w:rPr>
        <w:t>Javni poziv za sufinanciranje programa i projekata udruga branitelja i stradalnika koje djeluju na području Primorsko – goranske županije u 2025. godini</w:t>
      </w:r>
      <w:r w:rsidRPr="00E33BE2">
        <w:t xml:space="preserve">, objavljen </w:t>
      </w:r>
      <w:r w:rsidR="001C0033">
        <w:t>30</w:t>
      </w:r>
      <w:r w:rsidRPr="00E33BE2">
        <w:t xml:space="preserve">. </w:t>
      </w:r>
      <w:r w:rsidR="001C0033">
        <w:t>prosinca</w:t>
      </w:r>
      <w:r w:rsidR="00D63CEB">
        <w:t xml:space="preserve"> 2024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rasporedu sredstava za </w:t>
      </w:r>
      <w:r w:rsidR="00574459" w:rsidRPr="00574459">
        <w:rPr>
          <w:i/>
          <w:iCs/>
        </w:rPr>
        <w:t>programa i projekata udruga branitelja i stradalnika koje djeluju na području Primorsko – goranske županije u 2025. godini</w:t>
      </w:r>
      <w:r w:rsidRPr="000E42F1">
        <w:rPr>
          <w:rFonts w:cs="Tahoma"/>
          <w:i/>
        </w:rPr>
        <w:t xml:space="preserve">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1C0033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 xml:space="preserve">, za </w:t>
      </w:r>
      <w:r w:rsidR="00917C78">
        <w:t>program / projekt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CE077E" w:rsidRDefault="00CE077E" w:rsidP="00CE077E">
      <w:pPr>
        <w:pStyle w:val="Tekst"/>
      </w:pPr>
      <w:r>
        <w:t xml:space="preserve">Točkom </w:t>
      </w:r>
      <w:r w:rsidR="00D63CEB">
        <w:t>II</w:t>
      </w:r>
      <w:r>
        <w:t xml:space="preserve"> Odluke iz stavka 1. ovog članka utvrđeno je da će se odobrena sredstva rasporediti s aktivnosti </w:t>
      </w:r>
      <w:r w:rsidR="004A3CB8">
        <w:t>1</w:t>
      </w:r>
      <w:r w:rsidR="00574459">
        <w:t>2</w:t>
      </w:r>
      <w:r>
        <w:t xml:space="preserve"> 0</w:t>
      </w:r>
      <w:r w:rsidR="00574459">
        <w:t>3</w:t>
      </w:r>
      <w:r>
        <w:t xml:space="preserve"> 03 </w:t>
      </w:r>
      <w:r w:rsidR="004A3CB8">
        <w:t>Aktivnosti neprofitnih organizacija (civilnog društva)</w:t>
      </w:r>
      <w:r>
        <w:t>.</w:t>
      </w:r>
    </w:p>
    <w:p w:rsidR="00CE077E" w:rsidRDefault="00CE077E" w:rsidP="00CE077E">
      <w:pPr>
        <w:pStyle w:val="lanak"/>
      </w:pPr>
      <w:bookmarkStart w:id="0" w:name="_GoBack"/>
      <w:bookmarkEnd w:id="0"/>
      <w:r>
        <w:t>Članak 3.</w:t>
      </w:r>
    </w:p>
    <w:p w:rsidR="00CE077E" w:rsidRDefault="00CE077E" w:rsidP="00CE077E">
      <w:pPr>
        <w:pStyle w:val="Tekst"/>
      </w:pPr>
      <w:r>
        <w:t>Nakon dostave potpisanog i ovjerenog ugovora, odobrena sredstva uplatit će se na žiro račun Korisnika IBAN: ______________</w:t>
      </w:r>
      <w:r>
        <w:rPr>
          <w:noProof/>
        </w:rPr>
        <w:t xml:space="preserve"> </w:t>
      </w:r>
      <w:r>
        <w:t xml:space="preserve">najranije u roku od 15 dana prije početka provođenja </w:t>
      </w:r>
      <w:r w:rsidR="00917C78">
        <w:t>programa / projekta</w:t>
      </w:r>
      <w:r>
        <w:t>, a nakon dostave pisanog zahtjeva za isplatu sredstava.</w:t>
      </w:r>
    </w:p>
    <w:p w:rsidR="00CE077E" w:rsidRDefault="00CE077E" w:rsidP="00CE077E">
      <w:pPr>
        <w:pStyle w:val="Tekst"/>
      </w:pPr>
      <w:r>
        <w:t>Korisnik se obvezuje s doniranim financijskim sredstvima raspolagati strogo namjenski za Ugovorom utvrđene namjene, a prema izmijenjenom financijskom planu iz obrasca prijave na Javni poziv iz članka 1. stavka 2. ovog Ugovora.</w:t>
      </w:r>
    </w:p>
    <w:p w:rsidR="00CE077E" w:rsidRDefault="00CE077E" w:rsidP="00CE077E">
      <w:pPr>
        <w:pStyle w:val="lanak"/>
      </w:pPr>
      <w:r>
        <w:t>Članak 4.</w:t>
      </w:r>
    </w:p>
    <w:p w:rsidR="00CE077E" w:rsidRDefault="00CE077E" w:rsidP="00CE077E">
      <w:pPr>
        <w:pStyle w:val="Tekst"/>
      </w:pPr>
      <w:r w:rsidRPr="008E3803">
        <w:t xml:space="preserve">Korisnik </w:t>
      </w:r>
      <w:r>
        <w:t>može</w:t>
      </w:r>
      <w:r w:rsidRPr="008E3803">
        <w:t xml:space="preserve"> informirati javnost da je Primorsko-goranska županija sufinancirala </w:t>
      </w:r>
      <w:r w:rsidR="004A3CB8">
        <w:t>program / projekt</w:t>
      </w:r>
      <w:r w:rsidRPr="008E3803">
        <w:t xml:space="preserve"> koj</w:t>
      </w:r>
      <w:r w:rsidR="004A3CB8">
        <w:t>i</w:t>
      </w:r>
      <w:r w:rsidRPr="008E3803">
        <w:t xml:space="preserve"> je predmet ovog Ugovora. Prilikom informiranja javnosti o financijskoj potpori Županije, Korisnik je dužan uz naziv Primorsko-goranske županije koristiti znakovlje Primorsko-goranske županije, sukladno </w:t>
      </w:r>
      <w:r w:rsidRPr="00036873">
        <w:rPr>
          <w:i/>
          <w:iCs/>
        </w:rPr>
        <w:t>Pravilniku vizualnog identiteta Primorsko-goranske županije</w:t>
      </w:r>
      <w:r w:rsidRPr="008E3803">
        <w:t>. (</w:t>
      </w:r>
      <w:r>
        <w:t>„</w:t>
      </w:r>
      <w:r w:rsidRPr="008E3803">
        <w:t>Službene novine</w:t>
      </w:r>
      <w:r>
        <w:t xml:space="preserve">“ </w:t>
      </w:r>
      <w:r w:rsidRPr="008E3803">
        <w:t xml:space="preserve">broj 10/16). Pravilnik je dostupan u elektronskom formatu na: </w:t>
      </w:r>
      <w:hyperlink r:id="rId4" w:history="1">
        <w:r w:rsidRPr="007C2636">
          <w:rPr>
            <w:rStyle w:val="Hyperlink"/>
          </w:rPr>
          <w:t>http://www.pgz.hr</w:t>
        </w:r>
      </w:hyperlink>
      <w:r>
        <w:t>.</w:t>
      </w:r>
    </w:p>
    <w:p w:rsidR="00CE077E" w:rsidRDefault="00CE077E" w:rsidP="00CE077E">
      <w:pPr>
        <w:pStyle w:val="lanak"/>
      </w:pPr>
      <w:r>
        <w:t>Članak 5.</w:t>
      </w:r>
    </w:p>
    <w:p w:rsidR="00CE077E" w:rsidRDefault="00CE077E" w:rsidP="00CE077E">
      <w:pPr>
        <w:pStyle w:val="Tekst"/>
      </w:pPr>
      <w:r w:rsidRPr="008E3803">
        <w:t xml:space="preserve">Korisnik se obvezuje nakon završetka </w:t>
      </w:r>
      <w:r w:rsidR="004A3CB8">
        <w:t>programa / projekta</w:t>
      </w:r>
      <w:r w:rsidRPr="008E3803">
        <w:t xml:space="preserve">, a najkasnije </w:t>
      </w:r>
      <w:r>
        <w:t>do 31. siječnja 202</w:t>
      </w:r>
      <w:r w:rsidR="001C0033">
        <w:t>6</w:t>
      </w:r>
      <w:r>
        <w:t>. godine</w:t>
      </w:r>
      <w:r w:rsidRPr="008E3803">
        <w:t xml:space="preserve">, Županiji </w:t>
      </w:r>
      <w:r>
        <w:t xml:space="preserve">(ispunjavanjem obrasca) </w:t>
      </w:r>
      <w:r w:rsidRPr="008E3803">
        <w:t xml:space="preserve">dostaviti pismeno izvješće o provedbi </w:t>
      </w:r>
      <w:r w:rsidR="004A3CB8">
        <w:t>programa / projekta</w:t>
      </w:r>
      <w:r w:rsidRPr="008E3803">
        <w:t xml:space="preserve"> koji je predmet ovog Ugovora.</w:t>
      </w:r>
    </w:p>
    <w:p w:rsidR="00CE077E" w:rsidRDefault="00CE077E" w:rsidP="00CE077E">
      <w:pPr>
        <w:pStyle w:val="Tekst"/>
      </w:pPr>
      <w:r w:rsidRPr="00F27680">
        <w:rPr>
          <w:rFonts w:cs="Tahoma"/>
        </w:rPr>
        <w:t>Korisnik se obvezuje uz izvješće i specifikaciju troškova dostaviti i dokaz o učinjenom trošku - kopije računa u vezi provedbe aktivnosti sufinancirane ovim Ugovorom. Županija zadržava pravo od Korisnika tražiti pojašnjenje i/ili nadopunu dostavljenog izvješća.</w:t>
      </w:r>
    </w:p>
    <w:p w:rsidR="00CE077E" w:rsidRDefault="00CE077E" w:rsidP="00CE077E">
      <w:pPr>
        <w:pStyle w:val="lanak"/>
      </w:pPr>
      <w:r>
        <w:lastRenderedPageBreak/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Ukoliko Korisnik iz bilo kojeg razloga ne može provesti ili nije proveo prihvaćen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Korisnik ima pravo zatražiti prenamjenu sredstava, ali isključivo za promjene u sadržaju, za novi termin ili mjesto provedbe, drugu vrstu troška, drugi sudionici ili slično, a ne za neku nov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>/drug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nije proveo prihvaćen</w:t>
      </w:r>
      <w:r w:rsidR="004A3CB8">
        <w:t>i</w:t>
      </w:r>
      <w:r w:rsidRPr="00E33BE2">
        <w:t xml:space="preserve"> </w:t>
      </w:r>
      <w:r w:rsidR="004A3CB8">
        <w:t>program / projekt</w:t>
      </w:r>
      <w:r w:rsidRPr="00E33BE2">
        <w:t xml:space="preserve"> ili ju je proveo samo djelomično, a nije mu odobrena prenamjena sredstava, dužan je neutrošena sredstva vratiti na žiro račun Županije.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obustaviti daljnju isplatu i tražiti povrat već doznačenih financijskih sredstava uvećanih uz zakonsku zateznu kamatu.</w:t>
      </w:r>
    </w:p>
    <w:p w:rsidR="00CE077E" w:rsidRPr="00E33BE2" w:rsidRDefault="00CE077E" w:rsidP="00CE077E">
      <w:pPr>
        <w:pStyle w:val="Tekst"/>
      </w:pPr>
      <w:r w:rsidRPr="00E33BE2">
        <w:t xml:space="preserve">U slučaju iz stavka 1. i 2. ovog članka Županija ima pravo </w:t>
      </w:r>
      <w:r w:rsidR="00D63CEB">
        <w:t>raskinuti</w:t>
      </w:r>
      <w:r w:rsidRPr="00E33BE2">
        <w:t xml:space="preserve"> ovaj Ugovor.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D63CEB">
        <w:t>,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1C0033">
        <w:t>5</w:t>
      </w:r>
      <w:r w:rsidRPr="00F27680">
        <w:t xml:space="preserve">. godinu ostvare ispod planiranih, ugovorne strane su suglasne da se sredstva namijenjena sufinanciranju </w:t>
      </w:r>
      <w:r w:rsidR="004A3CB8">
        <w:t>programa / projekta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CE077E">
              <w:rPr>
                <w:i/>
              </w:rPr>
              <w:t>Korisnik</w:t>
            </w:r>
            <w:r w:rsidR="00D63CEB">
              <w:rPr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CE077E" w:rsidP="00685D32">
            <w:pPr>
              <w:pStyle w:val="Tekst"/>
              <w:ind w:firstLine="0"/>
              <w:jc w:val="center"/>
            </w:pPr>
            <w:r>
              <w:t>Pročelni</w:t>
            </w:r>
            <w:r w:rsidR="00685D32">
              <w:t>ca</w:t>
            </w:r>
            <w:r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1C0033">
        <w:rPr>
          <w:noProof/>
        </w:rPr>
        <w:t>5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1C0033"/>
    <w:rsid w:val="00221053"/>
    <w:rsid w:val="002B2B8F"/>
    <w:rsid w:val="003026F0"/>
    <w:rsid w:val="003D1DA6"/>
    <w:rsid w:val="004A3CB8"/>
    <w:rsid w:val="005123E0"/>
    <w:rsid w:val="00537D75"/>
    <w:rsid w:val="00574459"/>
    <w:rsid w:val="00685D32"/>
    <w:rsid w:val="007937F6"/>
    <w:rsid w:val="0083044B"/>
    <w:rsid w:val="008F5F4C"/>
    <w:rsid w:val="00917C78"/>
    <w:rsid w:val="00985B58"/>
    <w:rsid w:val="00A156CF"/>
    <w:rsid w:val="00A20035"/>
    <w:rsid w:val="00A8666B"/>
    <w:rsid w:val="00B375FA"/>
    <w:rsid w:val="00CE077E"/>
    <w:rsid w:val="00D63CEB"/>
    <w:rsid w:val="00D97E79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7B4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2024-12-19T09:32:00Z</dcterms:created>
  <dcterms:modified xsi:type="dcterms:W3CDTF">2024-12-19T09:32:00Z</dcterms:modified>
</cp:coreProperties>
</file>