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20" w:rsidRPr="00BC0C20" w:rsidRDefault="00BC0C20" w:rsidP="00BC0C20">
      <w:pPr>
        <w:spacing w:after="120"/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b/>
          <w:szCs w:val="24"/>
          <w:lang w:val="hr-HR"/>
        </w:rPr>
        <w:t>Primorsko-goranska županija</w:t>
      </w:r>
      <w:r w:rsidRPr="00BC0C20">
        <w:rPr>
          <w:rFonts w:ascii="Arial" w:hAnsi="Arial" w:cs="Arial"/>
          <w:szCs w:val="24"/>
          <w:lang w:val="hr-HR"/>
        </w:rPr>
        <w:t xml:space="preserve"> (dalje u tekstu: Županija) </w:t>
      </w:r>
      <w:proofErr w:type="spellStart"/>
      <w:r w:rsidRPr="00BC0C20">
        <w:rPr>
          <w:rFonts w:ascii="Arial" w:hAnsi="Arial" w:cs="Arial"/>
          <w:szCs w:val="24"/>
          <w:lang w:val="hr-HR"/>
        </w:rPr>
        <w:t>Adamićeva</w:t>
      </w:r>
      <w:proofErr w:type="spellEnd"/>
      <w:r w:rsidRPr="00BC0C20">
        <w:rPr>
          <w:rFonts w:ascii="Arial" w:hAnsi="Arial" w:cs="Arial"/>
          <w:szCs w:val="24"/>
          <w:lang w:val="hr-HR"/>
        </w:rPr>
        <w:t xml:space="preserve"> 10, Rijeka,</w:t>
      </w:r>
      <w:r w:rsidRPr="00BC0C20">
        <w:rPr>
          <w:szCs w:val="24"/>
        </w:rPr>
        <w:t xml:space="preserve"> </w:t>
      </w:r>
      <w:r w:rsidRPr="00BC0C20">
        <w:rPr>
          <w:rFonts w:ascii="Arial" w:hAnsi="Arial" w:cs="Arial"/>
          <w:szCs w:val="24"/>
          <w:lang w:val="hr-HR"/>
        </w:rPr>
        <w:t xml:space="preserve">OIB: 32420472134, zastupana po županu Zlatku Komadini, dipl. ing., s jedne strane </w:t>
      </w:r>
    </w:p>
    <w:p w:rsidR="00BC0C20" w:rsidRPr="00BC0C20" w:rsidRDefault="00BC0C20" w:rsidP="00BC0C20">
      <w:pPr>
        <w:spacing w:after="120"/>
        <w:jc w:val="left"/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>i</w:t>
      </w:r>
    </w:p>
    <w:p w:rsidR="00BC0C20" w:rsidRPr="00BC0C20" w:rsidRDefault="00BC0C20" w:rsidP="00BC0C20">
      <w:pPr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b/>
          <w:i/>
          <w:szCs w:val="24"/>
          <w:u w:val="single"/>
          <w:lang w:val="hr-HR"/>
        </w:rPr>
        <w:t xml:space="preserve">Naziv Korisnika </w:t>
      </w:r>
      <w:r w:rsidRPr="00BC0C20">
        <w:rPr>
          <w:rFonts w:ascii="Arial" w:hAnsi="Arial" w:cs="Arial"/>
          <w:szCs w:val="24"/>
          <w:lang w:val="hr-HR"/>
        </w:rPr>
        <w:t>(dalje u tekstu: Korisnik),</w:t>
      </w:r>
      <w:r w:rsidRPr="00BC0C20">
        <w:rPr>
          <w:rFonts w:ascii="Arial" w:hAnsi="Arial" w:cs="Arial"/>
          <w:i/>
          <w:szCs w:val="24"/>
          <w:lang w:val="hr-HR"/>
        </w:rPr>
        <w:t xml:space="preserve"> </w:t>
      </w:r>
      <w:r w:rsidRPr="00BC0C20">
        <w:rPr>
          <w:rFonts w:ascii="Arial" w:hAnsi="Arial" w:cs="Arial"/>
          <w:i/>
          <w:szCs w:val="24"/>
          <w:u w:val="single"/>
          <w:lang w:val="hr-HR"/>
        </w:rPr>
        <w:t>Adresa</w:t>
      </w:r>
      <w:r w:rsidRPr="00BC0C20">
        <w:rPr>
          <w:rFonts w:ascii="Arial" w:hAnsi="Arial" w:cs="Arial"/>
          <w:i/>
          <w:szCs w:val="24"/>
          <w:lang w:val="hr-HR"/>
        </w:rPr>
        <w:t xml:space="preserve">, </w:t>
      </w:r>
      <w:r w:rsidRPr="00BC0C20">
        <w:rPr>
          <w:rFonts w:ascii="Arial" w:hAnsi="Arial" w:cs="Arial"/>
          <w:i/>
          <w:szCs w:val="24"/>
          <w:u w:val="single"/>
          <w:lang w:val="hr-HR"/>
        </w:rPr>
        <w:t>Grad/Općina</w:t>
      </w:r>
      <w:r w:rsidRPr="00BC0C20">
        <w:rPr>
          <w:rFonts w:ascii="Arial" w:hAnsi="Arial" w:cs="Arial"/>
          <w:i/>
          <w:szCs w:val="24"/>
          <w:lang w:val="hr-HR"/>
        </w:rPr>
        <w:t>, OIB: _______,</w:t>
      </w:r>
      <w:r w:rsidRPr="00BC0C20">
        <w:rPr>
          <w:rFonts w:ascii="Arial" w:hAnsi="Arial" w:cs="Arial"/>
          <w:szCs w:val="24"/>
          <w:lang w:val="hr-HR"/>
        </w:rPr>
        <w:t xml:space="preserve"> zastupan po </w:t>
      </w:r>
      <w:r w:rsidRPr="00BC0C20">
        <w:rPr>
          <w:rFonts w:ascii="Arial" w:hAnsi="Arial" w:cs="Arial"/>
          <w:i/>
          <w:szCs w:val="24"/>
          <w:u w:val="single"/>
          <w:lang w:val="hr-HR"/>
        </w:rPr>
        <w:t>funkcija, ime i prezime osobe ovlaštene za zastupanje</w:t>
      </w:r>
      <w:r w:rsidRPr="00BC0C20">
        <w:rPr>
          <w:rFonts w:ascii="Arial" w:hAnsi="Arial" w:cs="Arial"/>
          <w:szCs w:val="24"/>
          <w:lang w:val="hr-HR"/>
        </w:rPr>
        <w:t xml:space="preserve"> s druge strane, </w:t>
      </w:r>
    </w:p>
    <w:p w:rsidR="00BC0C20" w:rsidRPr="00BC0C20" w:rsidRDefault="00BC0C20" w:rsidP="00BC0C20">
      <w:pPr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>zaključili su u Rijeci, ___________ 2023. godine slijede</w:t>
      </w:r>
      <w:r w:rsidRPr="00BC0C20">
        <w:rPr>
          <w:rFonts w:ascii="Arial" w:hAnsi="Arial" w:cs="Arial" w:hint="eastAsia"/>
          <w:szCs w:val="24"/>
          <w:lang w:val="hr-HR"/>
        </w:rPr>
        <w:t>ć</w:t>
      </w:r>
      <w:r w:rsidRPr="00BC0C20">
        <w:rPr>
          <w:rFonts w:ascii="Arial" w:hAnsi="Arial" w:cs="Arial"/>
          <w:szCs w:val="24"/>
          <w:lang w:val="hr-HR"/>
        </w:rPr>
        <w:t>i</w:t>
      </w:r>
    </w:p>
    <w:p w:rsidR="00BC0C20" w:rsidRPr="00BC0C20" w:rsidRDefault="00BC0C20" w:rsidP="00BC0C20">
      <w:pPr>
        <w:rPr>
          <w:rFonts w:ascii="Arial" w:hAnsi="Arial" w:cs="Arial"/>
          <w:szCs w:val="24"/>
          <w:lang w:val="hr-HR"/>
        </w:rPr>
      </w:pPr>
    </w:p>
    <w:p w:rsidR="00BC0C20" w:rsidRPr="00BC0C20" w:rsidRDefault="00BC0C20" w:rsidP="00BC0C20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 w:rsidRPr="00BC0C20">
        <w:rPr>
          <w:rFonts w:ascii="Arial" w:hAnsi="Arial" w:cs="Arial"/>
          <w:b/>
          <w:szCs w:val="24"/>
          <w:lang w:val="hr-HR"/>
        </w:rPr>
        <w:t xml:space="preserve">UGOVOR BR. ___/11/2023 </w:t>
      </w:r>
    </w:p>
    <w:p w:rsidR="00BC0C20" w:rsidRPr="00BC0C20" w:rsidRDefault="00BC0C20" w:rsidP="00BC0C20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 w:rsidRPr="00BC0C20">
        <w:rPr>
          <w:rFonts w:ascii="Arial" w:hAnsi="Arial" w:cs="Arial"/>
          <w:b/>
          <w:szCs w:val="24"/>
          <w:lang w:val="hr-HR"/>
        </w:rPr>
        <w:t xml:space="preserve">o sufinanciranju </w:t>
      </w:r>
      <w:proofErr w:type="spellStart"/>
      <w:r w:rsidRPr="00BC0C20">
        <w:rPr>
          <w:rFonts w:ascii="Arial" w:hAnsi="Arial" w:cs="Arial"/>
          <w:b/>
        </w:rPr>
        <w:t>programa</w:t>
      </w:r>
      <w:proofErr w:type="spellEnd"/>
      <w:r w:rsidRPr="00BC0C20">
        <w:rPr>
          <w:rFonts w:ascii="Arial" w:hAnsi="Arial" w:cs="Arial"/>
          <w:b/>
        </w:rPr>
        <w:t>/</w:t>
      </w:r>
      <w:proofErr w:type="spellStart"/>
      <w:r w:rsidRPr="00BC0C20">
        <w:rPr>
          <w:rFonts w:ascii="Arial" w:hAnsi="Arial" w:cs="Arial"/>
          <w:b/>
        </w:rPr>
        <w:t>projekta</w:t>
      </w:r>
      <w:proofErr w:type="spellEnd"/>
      <w:r w:rsidRPr="00BC0C20">
        <w:rPr>
          <w:rFonts w:ascii="Arial" w:hAnsi="Arial" w:cs="Arial"/>
          <w:b/>
        </w:rPr>
        <w:t>/</w:t>
      </w:r>
      <w:proofErr w:type="spellStart"/>
      <w:r w:rsidRPr="00BC0C20">
        <w:rPr>
          <w:rFonts w:ascii="Arial" w:hAnsi="Arial" w:cs="Arial"/>
          <w:b/>
        </w:rPr>
        <w:t>manifestacije</w:t>
      </w:r>
      <w:proofErr w:type="spellEnd"/>
      <w:r w:rsidRPr="00BC0C20">
        <w:rPr>
          <w:rFonts w:ascii="Arial" w:hAnsi="Arial" w:cs="Arial"/>
          <w:b/>
          <w:szCs w:val="24"/>
          <w:lang w:val="hr-HR"/>
        </w:rPr>
        <w:t xml:space="preserve"> u cilju održivog razvoja Kulturno-turisti</w:t>
      </w:r>
      <w:r w:rsidRPr="00BC0C20">
        <w:rPr>
          <w:rFonts w:ascii="Arial" w:hAnsi="Arial" w:cs="Arial" w:hint="eastAsia"/>
          <w:b/>
          <w:szCs w:val="24"/>
          <w:lang w:val="hr-HR"/>
        </w:rPr>
        <w:t>č</w:t>
      </w:r>
      <w:r w:rsidRPr="00BC0C20">
        <w:rPr>
          <w:rFonts w:ascii="Arial" w:hAnsi="Arial" w:cs="Arial"/>
          <w:b/>
          <w:szCs w:val="24"/>
          <w:lang w:val="hr-HR"/>
        </w:rPr>
        <w:t xml:space="preserve">ke rute Putovima Frankopana </w:t>
      </w:r>
    </w:p>
    <w:p w:rsidR="00BC0C20" w:rsidRPr="00BC0C20" w:rsidRDefault="00BC0C20" w:rsidP="00BC0C20">
      <w:pPr>
        <w:outlineLvl w:val="0"/>
        <w:rPr>
          <w:rFonts w:ascii="Arial" w:hAnsi="Arial" w:cs="Arial"/>
          <w:b/>
          <w:szCs w:val="24"/>
          <w:lang w:val="hr-HR"/>
        </w:rPr>
      </w:pPr>
    </w:p>
    <w:p w:rsidR="00BC0C20" w:rsidRPr="00BC0C20" w:rsidRDefault="00BC0C20" w:rsidP="00BC0C20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 w:rsidRPr="00BC0C20">
        <w:rPr>
          <w:rFonts w:ascii="Arial" w:hAnsi="Arial" w:cs="Arial"/>
          <w:b/>
          <w:szCs w:val="24"/>
          <w:lang w:val="hr-HR"/>
        </w:rPr>
        <w:t>Članak 1.</w:t>
      </w:r>
    </w:p>
    <w:p w:rsidR="00BC0C20" w:rsidRPr="00BC0C20" w:rsidRDefault="00BC0C20" w:rsidP="00BC0C20">
      <w:pPr>
        <w:ind w:firstLine="709"/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>Ovim Ugovorom ure</w:t>
      </w:r>
      <w:r w:rsidRPr="00BC0C20">
        <w:rPr>
          <w:rFonts w:ascii="Arial" w:hAnsi="Arial" w:cs="Arial" w:hint="eastAsia"/>
          <w:szCs w:val="24"/>
          <w:lang w:val="hr-HR"/>
        </w:rPr>
        <w:t>đ</w:t>
      </w:r>
      <w:r w:rsidRPr="00BC0C20">
        <w:rPr>
          <w:rFonts w:ascii="Arial" w:hAnsi="Arial" w:cs="Arial"/>
          <w:szCs w:val="24"/>
          <w:lang w:val="hr-HR"/>
        </w:rPr>
        <w:t>uju se me</w:t>
      </w:r>
      <w:r w:rsidRPr="00BC0C20">
        <w:rPr>
          <w:rFonts w:ascii="Arial" w:hAnsi="Arial" w:cs="Arial" w:hint="eastAsia"/>
          <w:szCs w:val="24"/>
          <w:lang w:val="hr-HR"/>
        </w:rPr>
        <w:t>đ</w:t>
      </w:r>
      <w:r w:rsidRPr="00BC0C20">
        <w:rPr>
          <w:rFonts w:ascii="Arial" w:hAnsi="Arial" w:cs="Arial"/>
          <w:szCs w:val="24"/>
          <w:lang w:val="hr-HR"/>
        </w:rPr>
        <w:t>usobni odnosi Županije i Korisnika vezani uz korištenje prora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>unskih sredstava Županije za sufinanciranje programa/projekta/manifestacije: ___________________.</w:t>
      </w:r>
    </w:p>
    <w:p w:rsidR="00BC0C20" w:rsidRPr="00BC0C20" w:rsidRDefault="00BC0C20" w:rsidP="00BC0C20">
      <w:pPr>
        <w:ind w:firstLine="709"/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>Ugovorne strane suglasno utvr</w:t>
      </w:r>
      <w:r w:rsidRPr="00BC0C20">
        <w:rPr>
          <w:rFonts w:ascii="Arial" w:hAnsi="Arial" w:cs="Arial" w:hint="eastAsia"/>
          <w:szCs w:val="24"/>
          <w:lang w:val="hr-HR"/>
        </w:rPr>
        <w:t>đ</w:t>
      </w:r>
      <w:r w:rsidRPr="00BC0C20">
        <w:rPr>
          <w:rFonts w:ascii="Arial" w:hAnsi="Arial" w:cs="Arial"/>
          <w:szCs w:val="24"/>
          <w:lang w:val="hr-HR"/>
        </w:rPr>
        <w:t xml:space="preserve">uju da je Korisnik program/projekt/manifestaciju iz stavka 1. ovog 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>lanka prijavio na Javni natječaj za sufinanciranje programa, projekata i manifestacija udruga i umjetni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>kih organizacija u cilju održivog razvoja Kulturno-turisti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>ke rute Putovima Frankopana iz Prora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 xml:space="preserve">una Primorsko-goranske županije za 2023. godinu. </w:t>
      </w:r>
    </w:p>
    <w:p w:rsidR="00BC0C20" w:rsidRPr="00BC0C20" w:rsidRDefault="00BC0C20" w:rsidP="00BC0C20">
      <w:pPr>
        <w:ind w:firstLine="709"/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>Po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 xml:space="preserve">etak i trajanje manifestacije kao i aktivnosti koje je Korisnik dužan provesti u dijelu sufinanciranog iznosa sastavni su dio Obrasca za prijavu Korisnika koji 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 xml:space="preserve">ini sastavni dio ovog Ugovora. </w:t>
      </w:r>
    </w:p>
    <w:p w:rsidR="00BC0C20" w:rsidRPr="00BC0C20" w:rsidRDefault="00BC0C20" w:rsidP="00BC0C20">
      <w:pPr>
        <w:rPr>
          <w:rFonts w:ascii="Arial" w:hAnsi="Arial" w:cs="Arial"/>
          <w:szCs w:val="24"/>
          <w:lang w:val="hr-HR"/>
        </w:rPr>
      </w:pPr>
    </w:p>
    <w:p w:rsidR="00BC0C20" w:rsidRPr="00BC0C20" w:rsidRDefault="00BC0C20" w:rsidP="00BC0C20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 w:rsidRPr="00BC0C20">
        <w:rPr>
          <w:rFonts w:ascii="Arial" w:hAnsi="Arial" w:cs="Arial"/>
          <w:b/>
          <w:szCs w:val="24"/>
          <w:lang w:val="hr-HR"/>
        </w:rPr>
        <w:t>Članak 2.</w:t>
      </w:r>
    </w:p>
    <w:p w:rsidR="00BC0C20" w:rsidRPr="00BC0C20" w:rsidRDefault="00BC0C20" w:rsidP="00BC0C20">
      <w:pPr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370D4" wp14:editId="53CC3647">
                <wp:simplePos x="0" y="0"/>
                <wp:positionH relativeFrom="column">
                  <wp:posOffset>4558030</wp:posOffset>
                </wp:positionH>
                <wp:positionV relativeFrom="paragraph">
                  <wp:posOffset>497205</wp:posOffset>
                </wp:positionV>
                <wp:extent cx="6572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6082D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9pt,39.15pt" to="410.6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"/>
            </w:pict>
          </mc:Fallback>
        </mc:AlternateContent>
      </w:r>
      <w:r w:rsidRPr="00BC0C20">
        <w:rPr>
          <w:rFonts w:ascii="Arial" w:hAnsi="Arial" w:cs="Arial"/>
          <w:szCs w:val="24"/>
          <w:lang w:val="hr-HR"/>
        </w:rPr>
        <w:t xml:space="preserve"> </w:t>
      </w:r>
      <w:r w:rsidRPr="00BC0C20">
        <w:rPr>
          <w:rFonts w:ascii="Arial" w:hAnsi="Arial" w:cs="Arial"/>
          <w:szCs w:val="24"/>
          <w:lang w:val="hr-HR"/>
        </w:rPr>
        <w:tab/>
        <w:t>Županija je u Prora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>unu za 2023. godinu, unutar Razdjela 11 – Upravni odjel za kulturu, sport i tehni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>ku kulturu, aktivnost 510714 Održivost rezultata projekta Kulturno-turisti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 xml:space="preserve">ka ruta Putovima Frankopana, osigurala sredstva u visini od                eura za namjenu iz 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>lanka 1. ovog Ugovora.</w:t>
      </w:r>
    </w:p>
    <w:p w:rsidR="00BC0C20" w:rsidRPr="00BC0C20" w:rsidRDefault="00BC0C20" w:rsidP="00BC0C20">
      <w:pPr>
        <w:ind w:firstLine="709"/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 xml:space="preserve">Sredstva će se doznačiti na račun Korisnika broj HR_____________, u roku od 30 dana od dana dostave zahtjeva za isplatu sredstava, opisnog izvješća te priložene dokumentacije o realiziranom trošku, kao i svih ostalih relevantnih ili dokaznih dokumenata o provedenim aktivnostima i rezultatima programa/projekta/manifestacije. </w:t>
      </w:r>
    </w:p>
    <w:p w:rsidR="00BC0C20" w:rsidRPr="00BC0C20" w:rsidRDefault="00BC0C20" w:rsidP="00BC0C20">
      <w:pPr>
        <w:ind w:firstLine="709"/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>Korisnik je dužan podnijeti zahtjev za prijenos sredstava odmah po završetku programa/projekta/manifestacije, a najkasnije do _____ 2023. godine. dostaviti Županiji izvješ</w:t>
      </w:r>
      <w:r w:rsidRPr="00BC0C20">
        <w:rPr>
          <w:rFonts w:ascii="Arial" w:hAnsi="Arial" w:cs="Arial" w:hint="eastAsia"/>
          <w:szCs w:val="24"/>
          <w:lang w:val="hr-HR"/>
        </w:rPr>
        <w:t>ć</w:t>
      </w:r>
      <w:r w:rsidRPr="00BC0C20">
        <w:rPr>
          <w:rFonts w:ascii="Arial" w:hAnsi="Arial" w:cs="Arial"/>
          <w:szCs w:val="24"/>
          <w:lang w:val="hr-HR"/>
        </w:rPr>
        <w:t>e o ostvarenom programu za 2023. godinu sa specifikacijom svih utrošenih sredstava.</w:t>
      </w:r>
    </w:p>
    <w:p w:rsidR="00BC0C20" w:rsidRPr="00BC0C20" w:rsidRDefault="00BC0C20" w:rsidP="00BC0C20">
      <w:pPr>
        <w:rPr>
          <w:rFonts w:ascii="Arial" w:hAnsi="Arial" w:cs="Arial"/>
          <w:szCs w:val="24"/>
          <w:lang w:val="hr-HR"/>
        </w:rPr>
      </w:pPr>
    </w:p>
    <w:p w:rsidR="00BC0C20" w:rsidRPr="00BC0C20" w:rsidRDefault="00BC0C20" w:rsidP="00BC0C20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 w:rsidRPr="00BC0C20">
        <w:rPr>
          <w:rFonts w:ascii="Arial" w:hAnsi="Arial" w:cs="Arial"/>
          <w:b/>
          <w:szCs w:val="24"/>
          <w:lang w:val="hr-HR"/>
        </w:rPr>
        <w:t>Članak 3.</w:t>
      </w:r>
    </w:p>
    <w:p w:rsidR="00BC0C20" w:rsidRPr="00BC0C20" w:rsidRDefault="00BC0C20" w:rsidP="00BC0C20">
      <w:pPr>
        <w:ind w:firstLine="423"/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ab/>
        <w:t>Korisnik se obvezuje dozna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>enim financijskim sredstvima raspolagati strogo namjenski za Ugovorom utvr</w:t>
      </w:r>
      <w:r w:rsidRPr="00BC0C20">
        <w:rPr>
          <w:rFonts w:ascii="Arial" w:hAnsi="Arial" w:cs="Arial" w:hint="eastAsia"/>
          <w:szCs w:val="24"/>
          <w:lang w:val="hr-HR"/>
        </w:rPr>
        <w:t>đ</w:t>
      </w:r>
      <w:r w:rsidRPr="00BC0C20">
        <w:rPr>
          <w:rFonts w:ascii="Arial" w:hAnsi="Arial" w:cs="Arial"/>
          <w:szCs w:val="24"/>
          <w:lang w:val="hr-HR"/>
        </w:rPr>
        <w:t>ene namjene, po na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 xml:space="preserve">elima dobrog gospodarenja. </w:t>
      </w:r>
    </w:p>
    <w:p w:rsidR="00BC0C20" w:rsidRPr="00BC0C20" w:rsidRDefault="00BC0C20" w:rsidP="00BC0C20">
      <w:pPr>
        <w:ind w:firstLine="423"/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ab/>
        <w:t xml:space="preserve">Korisnik se obvezuje kroz planirane promotivne aktivnosti informirati javnost, odnosno istaknuti 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 xml:space="preserve">injenicu da je Županija </w:t>
      </w:r>
      <w:proofErr w:type="spellStart"/>
      <w:r w:rsidRPr="00BC0C20">
        <w:rPr>
          <w:rFonts w:ascii="Arial" w:hAnsi="Arial" w:cs="Arial"/>
          <w:szCs w:val="24"/>
          <w:lang w:val="hr-HR"/>
        </w:rPr>
        <w:t>sufinancijer</w:t>
      </w:r>
      <w:proofErr w:type="spellEnd"/>
      <w:r w:rsidRPr="00BC0C20">
        <w:rPr>
          <w:rFonts w:ascii="Arial" w:hAnsi="Arial" w:cs="Arial"/>
          <w:szCs w:val="24"/>
          <w:lang w:val="hr-HR"/>
        </w:rPr>
        <w:t xml:space="preserve"> projekta koji je predmet ovog Ugovora. </w:t>
      </w:r>
    </w:p>
    <w:p w:rsidR="00BC0C20" w:rsidRPr="00BC0C20" w:rsidRDefault="00BC0C20" w:rsidP="00BC0C20">
      <w:pPr>
        <w:ind w:firstLine="423"/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ab/>
        <w:t xml:space="preserve">Korisnik je dužan informaciju iz stavka 2. ovog 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>lanka prenositi na potpun i to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>an na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>in, odnosno u govornom i pisanom obliku upotrebljavati potpun i to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 xml:space="preserve">an naziv </w:t>
      </w:r>
      <w:proofErr w:type="spellStart"/>
      <w:r w:rsidRPr="00BC0C20">
        <w:rPr>
          <w:rFonts w:ascii="Arial" w:hAnsi="Arial" w:cs="Arial"/>
          <w:szCs w:val="24"/>
          <w:lang w:val="hr-HR"/>
        </w:rPr>
        <w:t>sufinancijera</w:t>
      </w:r>
      <w:proofErr w:type="spellEnd"/>
      <w:r w:rsidRPr="00BC0C20">
        <w:rPr>
          <w:rFonts w:ascii="Arial" w:hAnsi="Arial" w:cs="Arial"/>
          <w:szCs w:val="24"/>
          <w:lang w:val="hr-HR"/>
        </w:rPr>
        <w:t xml:space="preserve">, koristiti </w:t>
      </w:r>
      <w:r w:rsidRPr="00BC0C20">
        <w:rPr>
          <w:rFonts w:ascii="Arial" w:hAnsi="Arial" w:cs="Arial"/>
          <w:szCs w:val="24"/>
          <w:lang w:val="hr-HR"/>
        </w:rPr>
        <w:lastRenderedPageBreak/>
        <w:t>isklju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>ivo izraz „</w:t>
      </w:r>
      <w:proofErr w:type="spellStart"/>
      <w:r w:rsidRPr="00BC0C20">
        <w:rPr>
          <w:rFonts w:ascii="Arial" w:hAnsi="Arial" w:cs="Arial"/>
          <w:szCs w:val="24"/>
          <w:lang w:val="hr-HR"/>
        </w:rPr>
        <w:t>sufinancijer</w:t>
      </w:r>
      <w:proofErr w:type="spellEnd"/>
      <w:r w:rsidRPr="00BC0C20">
        <w:rPr>
          <w:rFonts w:ascii="Arial" w:hAnsi="Arial" w:cs="Arial"/>
          <w:szCs w:val="24"/>
          <w:lang w:val="hr-HR"/>
        </w:rPr>
        <w:t>“, te ukoliko promotivne aktivnosti uklju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>uju izradu promotivnih materijala potrebno je koristiti znakovlje i grafi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>ka obilježja Županije.</w:t>
      </w:r>
    </w:p>
    <w:p w:rsidR="00BC0C20" w:rsidRPr="00BC0C20" w:rsidRDefault="00BC0C20" w:rsidP="00BC0C20">
      <w:pPr>
        <w:ind w:firstLine="423"/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ab/>
        <w:t>Znakovlje i grafi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 xml:space="preserve">ka obilježja Županije potrebno je koristiti sukladno Pravilniku vizualnog identiteta projekata i aktivnosti financiranih sredstvima Županije. Pravilnik je dostupan u elektronskom formatu na: http://www.pgz.hr </w:t>
      </w:r>
    </w:p>
    <w:p w:rsidR="00BC0C20" w:rsidRPr="00BC0C20" w:rsidRDefault="00BC0C20" w:rsidP="00BC0C20">
      <w:pPr>
        <w:ind w:firstLine="423"/>
        <w:rPr>
          <w:rFonts w:ascii="Arial" w:hAnsi="Arial" w:cs="Arial"/>
          <w:szCs w:val="24"/>
          <w:lang w:val="hr-HR"/>
        </w:rPr>
      </w:pPr>
      <w:r w:rsidRPr="00BC0C20">
        <w:rPr>
          <w:rFonts w:cs="Arial"/>
          <w:szCs w:val="24"/>
          <w:lang w:val="hr-HR"/>
        </w:rPr>
        <w:tab/>
      </w:r>
      <w:r w:rsidRPr="00BC0C20">
        <w:rPr>
          <w:rFonts w:ascii="Arial" w:hAnsi="Arial" w:cs="Arial"/>
          <w:szCs w:val="24"/>
          <w:lang w:val="hr-HR"/>
        </w:rPr>
        <w:t>Ukoliko Korisnik iz bilo kojeg razloga ne može ostvariti program za koji je podnio zahtjev, dužan je o tome uz pisano obrazloženje pravovremeno izvijestiti Županiju.</w:t>
      </w:r>
      <w:r w:rsidRPr="00BC0C20">
        <w:rPr>
          <w:rFonts w:ascii="Arial" w:hAnsi="Arial" w:cs="Arial"/>
          <w:szCs w:val="24"/>
          <w:lang w:val="hr-HR"/>
        </w:rPr>
        <w:tab/>
      </w:r>
    </w:p>
    <w:p w:rsidR="00BC0C20" w:rsidRPr="00BC0C20" w:rsidRDefault="00BC0C20" w:rsidP="00BC0C20">
      <w:pPr>
        <w:jc w:val="center"/>
        <w:rPr>
          <w:rFonts w:ascii="Arial" w:hAnsi="Arial" w:cs="Arial"/>
          <w:b/>
          <w:szCs w:val="24"/>
          <w:lang w:val="hr-HR"/>
        </w:rPr>
      </w:pPr>
    </w:p>
    <w:p w:rsidR="00BC0C20" w:rsidRPr="00BC0C20" w:rsidRDefault="00BC0C20" w:rsidP="00BC0C20">
      <w:pPr>
        <w:jc w:val="center"/>
        <w:rPr>
          <w:rFonts w:ascii="Arial" w:hAnsi="Arial" w:cs="Arial"/>
          <w:b/>
          <w:szCs w:val="24"/>
          <w:lang w:val="hr-HR"/>
        </w:rPr>
      </w:pPr>
      <w:r w:rsidRPr="00BC0C20">
        <w:rPr>
          <w:rFonts w:ascii="Arial" w:hAnsi="Arial" w:cs="Arial"/>
          <w:b/>
          <w:szCs w:val="24"/>
          <w:lang w:val="hr-HR"/>
        </w:rPr>
        <w:t>Članak 4.</w:t>
      </w:r>
    </w:p>
    <w:p w:rsidR="00BC0C20" w:rsidRPr="00BC0C20" w:rsidRDefault="00BC0C20" w:rsidP="00BC0C20">
      <w:pPr>
        <w:ind w:firstLine="708"/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>Ukoliko Korisnik iz bilo kojeg razloga nije u mogućnosti izvršiti realizaciju predmetnog programa/projekta/manifestacije dužan je o tome, uz pisano obrazloženje, pravovremeno izvijestiti Županiju, najkasnije u roku od 5 dana od nastupanja uvjeta koji to onemogućuju.</w:t>
      </w:r>
    </w:p>
    <w:p w:rsidR="00BC0C20" w:rsidRPr="00BC0C20" w:rsidRDefault="00BC0C20" w:rsidP="00BC0C20">
      <w:pPr>
        <w:rPr>
          <w:rFonts w:ascii="Arial" w:hAnsi="Arial" w:cs="Arial"/>
          <w:b/>
          <w:szCs w:val="24"/>
          <w:lang w:val="hr-HR"/>
        </w:rPr>
      </w:pPr>
    </w:p>
    <w:p w:rsidR="00BC0C20" w:rsidRPr="00BC0C20" w:rsidRDefault="00BC0C20" w:rsidP="00BC0C20">
      <w:pPr>
        <w:jc w:val="center"/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b/>
          <w:szCs w:val="24"/>
          <w:lang w:val="hr-HR"/>
        </w:rPr>
        <w:t>Članak 5.</w:t>
      </w:r>
    </w:p>
    <w:p w:rsidR="00BC0C20" w:rsidRPr="00BC0C20" w:rsidRDefault="00BC0C20" w:rsidP="00BC0C20">
      <w:pPr>
        <w:ind w:firstLine="708"/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ab/>
        <w:t>Županija ima pravo</w:t>
      </w:r>
      <w:r w:rsidRPr="00BC0C20">
        <w:rPr>
          <w:rFonts w:ascii="Arial" w:hAnsi="Arial"/>
        </w:rPr>
        <w:t xml:space="preserve"> </w:t>
      </w:r>
      <w:r w:rsidRPr="00BC0C20">
        <w:rPr>
          <w:rFonts w:ascii="Arial" w:hAnsi="Arial" w:cs="Arial"/>
          <w:szCs w:val="24"/>
          <w:lang w:val="hr-HR"/>
        </w:rPr>
        <w:t>obustaviti doznaku sredstava i tražiti povrat već doznačenih financijskih sredstava ukoliko ih Korisnik koristi nenamjenski, u slu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 xml:space="preserve">aju neizvršavanja obveze iz 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 xml:space="preserve">lanka 3. ovog Ugovora, protivno namjeni utvrđenoj ovim Ugovorom. </w:t>
      </w:r>
    </w:p>
    <w:p w:rsidR="00BC0C20" w:rsidRPr="00BC0C20" w:rsidRDefault="00BC0C20" w:rsidP="00BC0C20">
      <w:pPr>
        <w:ind w:firstLine="708"/>
        <w:rPr>
          <w:rFonts w:ascii="Arial" w:hAnsi="Arial" w:cs="Arial"/>
          <w:b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>O obvezi povrata već doznačenih financijskih sredstava, Županija će obavijestiti Korisnika pisanom obaviješću.</w:t>
      </w:r>
      <w:r w:rsidRPr="00BC0C20">
        <w:rPr>
          <w:rFonts w:ascii="Arial" w:hAnsi="Arial" w:cs="Arial"/>
          <w:b/>
          <w:szCs w:val="24"/>
          <w:lang w:val="hr-HR"/>
        </w:rPr>
        <w:t xml:space="preserve"> </w:t>
      </w:r>
    </w:p>
    <w:p w:rsidR="00BC0C20" w:rsidRPr="00BC0C20" w:rsidRDefault="00BC0C20" w:rsidP="00BC0C20">
      <w:pPr>
        <w:rPr>
          <w:rFonts w:ascii="Arial" w:hAnsi="Arial" w:cs="Arial"/>
          <w:b/>
          <w:szCs w:val="24"/>
          <w:lang w:val="hr-HR"/>
        </w:rPr>
      </w:pPr>
    </w:p>
    <w:p w:rsidR="00BC0C20" w:rsidRPr="00BC0C20" w:rsidRDefault="00BC0C20" w:rsidP="00BC0C20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 w:rsidRPr="00BC0C20">
        <w:rPr>
          <w:rFonts w:ascii="Arial" w:hAnsi="Arial" w:cs="Arial"/>
          <w:b/>
          <w:szCs w:val="24"/>
          <w:lang w:val="hr-HR"/>
        </w:rPr>
        <w:t>Članak 6.</w:t>
      </w:r>
    </w:p>
    <w:p w:rsidR="00BC0C20" w:rsidRPr="00BC0C20" w:rsidRDefault="00BC0C20" w:rsidP="00BC0C20">
      <w:pPr>
        <w:ind w:firstLine="708"/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ab/>
        <w:t>Županija zadržava pravo kontrole utroška sredstava iz članka 2. ovog Ugovora, koju može izvršiti preko ovlaštenih predstavnika. Kontrola se može izvršiti u svako doba, a Korisnik ima obvezu predočenja svih potrebnih dokumenata vezanih za korištenje doznačenih sredstava.</w:t>
      </w:r>
    </w:p>
    <w:p w:rsidR="00BC0C20" w:rsidRPr="00BC0C20" w:rsidRDefault="00BC0C20" w:rsidP="00BC0C20">
      <w:pPr>
        <w:ind w:firstLine="708"/>
        <w:rPr>
          <w:rFonts w:ascii="Arial" w:hAnsi="Arial" w:cs="Arial"/>
          <w:szCs w:val="24"/>
          <w:lang w:val="hr-HR"/>
        </w:rPr>
      </w:pPr>
    </w:p>
    <w:p w:rsidR="00BC0C20" w:rsidRPr="00BC0C20" w:rsidRDefault="00BC0C20" w:rsidP="00BC0C20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 w:rsidRPr="00BC0C20">
        <w:rPr>
          <w:rFonts w:ascii="Arial" w:hAnsi="Arial" w:cs="Arial"/>
          <w:b/>
          <w:szCs w:val="24"/>
          <w:lang w:val="hr-HR"/>
        </w:rPr>
        <w:t>Članak 7.</w:t>
      </w:r>
    </w:p>
    <w:p w:rsidR="00BC0C20" w:rsidRPr="00BC0C20" w:rsidRDefault="00BC0C20" w:rsidP="00BC0C20">
      <w:pPr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ab/>
        <w:t xml:space="preserve">Ako se ukupni prihodi Proračuna Primorsko-goranske županije za 2023. godinu ostvare ispod planiranih, ugovorne su strane suglasne da se sredstva namijenjena sufinanciranju programa Korisnika razmjerno umanje. </w:t>
      </w:r>
    </w:p>
    <w:p w:rsidR="00BC0C20" w:rsidRPr="00BC0C20" w:rsidRDefault="00BC0C20" w:rsidP="00BC0C20">
      <w:pPr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ab/>
        <w:t>Ugovorne strane suglasno utvrđuju da, u slučaju nastupa navedenih okolnosti, neće sklapati dodatak ovom Ugovoru, već će Županija o istome Korisnika obavijestiti pisanim putem.</w:t>
      </w:r>
    </w:p>
    <w:p w:rsidR="00BC0C20" w:rsidRPr="00BC0C20" w:rsidRDefault="00BC0C20" w:rsidP="00BC0C20">
      <w:pPr>
        <w:rPr>
          <w:rFonts w:ascii="Arial" w:hAnsi="Arial" w:cs="Arial"/>
          <w:szCs w:val="24"/>
          <w:lang w:val="hr-HR"/>
        </w:rPr>
      </w:pPr>
    </w:p>
    <w:p w:rsidR="00BC0C20" w:rsidRPr="00BC0C20" w:rsidRDefault="00BC0C20" w:rsidP="00BC0C20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 w:rsidRPr="00BC0C20">
        <w:rPr>
          <w:rFonts w:ascii="Arial" w:hAnsi="Arial" w:cs="Arial"/>
          <w:b/>
          <w:szCs w:val="24"/>
          <w:lang w:val="hr-HR"/>
        </w:rPr>
        <w:t>Članak 8.</w:t>
      </w:r>
    </w:p>
    <w:p w:rsidR="00BC0C20" w:rsidRPr="00BC0C20" w:rsidRDefault="00BC0C20" w:rsidP="00BC0C20">
      <w:pPr>
        <w:outlineLvl w:val="0"/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ab/>
        <w:t xml:space="preserve">Ugovorne strane su suglasne da </w:t>
      </w:r>
      <w:r w:rsidRPr="00BC0C20">
        <w:rPr>
          <w:rFonts w:ascii="Arial" w:hAnsi="Arial" w:cs="Arial" w:hint="eastAsia"/>
          <w:szCs w:val="24"/>
          <w:lang w:val="hr-HR"/>
        </w:rPr>
        <w:t>ć</w:t>
      </w:r>
      <w:r w:rsidRPr="00BC0C20">
        <w:rPr>
          <w:rFonts w:ascii="Arial" w:hAnsi="Arial" w:cs="Arial"/>
          <w:szCs w:val="24"/>
          <w:lang w:val="hr-HR"/>
        </w:rPr>
        <w:t>e sve eventualne sporove iz ovog Ugovora rješavat stvarno nadležni sud u Rijeci.</w:t>
      </w:r>
    </w:p>
    <w:p w:rsidR="00BC0C20" w:rsidRPr="00BC0C20" w:rsidRDefault="00BC0C20" w:rsidP="00BC0C20">
      <w:pPr>
        <w:rPr>
          <w:rFonts w:ascii="Arial" w:hAnsi="Arial" w:cs="Arial"/>
          <w:szCs w:val="24"/>
          <w:lang w:val="hr-HR"/>
        </w:rPr>
      </w:pPr>
    </w:p>
    <w:p w:rsidR="00BC0C20" w:rsidRPr="00BC0C20" w:rsidRDefault="00BC0C20" w:rsidP="00BC0C20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 w:rsidRPr="00BC0C20">
        <w:rPr>
          <w:rFonts w:ascii="Arial" w:hAnsi="Arial" w:cs="Arial"/>
          <w:b/>
          <w:szCs w:val="24"/>
          <w:lang w:val="hr-HR"/>
        </w:rPr>
        <w:t>Članak 9.</w:t>
      </w:r>
    </w:p>
    <w:p w:rsidR="00BC0C20" w:rsidRPr="00BC0C20" w:rsidRDefault="00BC0C20" w:rsidP="00BC0C20">
      <w:pPr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ab/>
        <w:t xml:space="preserve">Ovaj Ugovor je sastavljen u tri (3) istovjetna primjerka, od kojih Korisnik zadržava jedan (1), a Županija dva (2) primjerka.  </w:t>
      </w:r>
    </w:p>
    <w:p w:rsidR="00BC0C20" w:rsidRPr="00BC0C20" w:rsidRDefault="00BC0C20" w:rsidP="00BC0C20">
      <w:pPr>
        <w:rPr>
          <w:rFonts w:ascii="Arial" w:hAnsi="Arial" w:cs="Arial"/>
          <w:szCs w:val="24"/>
          <w:lang w:val="hr-HR"/>
        </w:rPr>
      </w:pPr>
    </w:p>
    <w:p w:rsidR="00BC0C20" w:rsidRPr="00BC0C20" w:rsidRDefault="00BC0C20" w:rsidP="00BC0C20">
      <w:pPr>
        <w:tabs>
          <w:tab w:val="center" w:pos="1080"/>
          <w:tab w:val="center" w:pos="6663"/>
        </w:tabs>
        <w:rPr>
          <w:rFonts w:ascii="Arial" w:hAnsi="Arial" w:cs="Arial"/>
          <w:szCs w:val="24"/>
          <w:lang w:val="hr-HR"/>
        </w:rPr>
      </w:pPr>
    </w:p>
    <w:p w:rsidR="00BC0C20" w:rsidRPr="00BC0C20" w:rsidRDefault="00BC0C20" w:rsidP="00BC0C20">
      <w:pPr>
        <w:tabs>
          <w:tab w:val="center" w:pos="1080"/>
          <w:tab w:val="center" w:pos="6804"/>
        </w:tabs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ab/>
        <w:t>Za Korisnika</w:t>
      </w:r>
      <w:r w:rsidRPr="00BC0C20">
        <w:rPr>
          <w:rFonts w:ascii="Arial" w:hAnsi="Arial" w:cs="Arial"/>
          <w:szCs w:val="24"/>
          <w:lang w:val="hr-HR"/>
        </w:rPr>
        <w:tab/>
        <w:t>Za Primorsko-goransku županiju</w:t>
      </w:r>
    </w:p>
    <w:p w:rsidR="00BC0C20" w:rsidRPr="00BC0C20" w:rsidRDefault="00BC0C20" w:rsidP="00BC0C20">
      <w:pPr>
        <w:tabs>
          <w:tab w:val="center" w:pos="1080"/>
          <w:tab w:val="center" w:pos="6804"/>
        </w:tabs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ab/>
      </w:r>
      <w:r w:rsidRPr="00BC0C20">
        <w:rPr>
          <w:rFonts w:ascii="Arial" w:hAnsi="Arial" w:cs="Arial"/>
          <w:szCs w:val="24"/>
          <w:lang w:val="hr-HR"/>
        </w:rPr>
        <w:tab/>
      </w:r>
      <w:proofErr w:type="spellStart"/>
      <w:r w:rsidRPr="00BC0C20">
        <w:rPr>
          <w:rFonts w:ascii="Arial" w:hAnsi="Arial" w:cs="Arial"/>
          <w:szCs w:val="24"/>
          <w:lang w:val="hr-HR"/>
        </w:rPr>
        <w:t>p.o</w:t>
      </w:r>
      <w:proofErr w:type="spellEnd"/>
      <w:r w:rsidRPr="00BC0C20">
        <w:rPr>
          <w:rFonts w:ascii="Arial" w:hAnsi="Arial" w:cs="Arial"/>
          <w:szCs w:val="24"/>
          <w:lang w:val="hr-HR"/>
        </w:rPr>
        <w:t xml:space="preserve">. Pročelnica Upravnog odjela </w:t>
      </w:r>
    </w:p>
    <w:p w:rsidR="00BC0C20" w:rsidRPr="00BC0C20" w:rsidRDefault="00BC0C20" w:rsidP="00BC0C20">
      <w:pPr>
        <w:tabs>
          <w:tab w:val="center" w:pos="1080"/>
          <w:tab w:val="center" w:pos="6804"/>
        </w:tabs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ab/>
      </w:r>
      <w:r w:rsidRPr="00BC0C20">
        <w:rPr>
          <w:rFonts w:ascii="Arial" w:hAnsi="Arial" w:cs="Arial"/>
          <w:szCs w:val="24"/>
          <w:lang w:val="hr-HR"/>
        </w:rPr>
        <w:tab/>
        <w:t>za kulturu, sport i tehni</w:t>
      </w:r>
      <w:r w:rsidRPr="00BC0C20">
        <w:rPr>
          <w:rFonts w:ascii="Arial" w:hAnsi="Arial" w:cs="Arial" w:hint="eastAsia"/>
          <w:szCs w:val="24"/>
          <w:lang w:val="hr-HR"/>
        </w:rPr>
        <w:t>č</w:t>
      </w:r>
      <w:r w:rsidRPr="00BC0C20">
        <w:rPr>
          <w:rFonts w:ascii="Arial" w:hAnsi="Arial" w:cs="Arial"/>
          <w:szCs w:val="24"/>
          <w:lang w:val="hr-HR"/>
        </w:rPr>
        <w:t>ku kulturu</w:t>
      </w:r>
    </w:p>
    <w:p w:rsidR="00BC0C20" w:rsidRPr="00BC0C20" w:rsidRDefault="00BC0C20" w:rsidP="00BC0C20">
      <w:pPr>
        <w:tabs>
          <w:tab w:val="center" w:pos="1080"/>
          <w:tab w:val="center" w:pos="6663"/>
        </w:tabs>
        <w:rPr>
          <w:rFonts w:ascii="Arial" w:hAnsi="Arial" w:cs="Arial"/>
          <w:szCs w:val="24"/>
          <w:lang w:val="hr-HR"/>
        </w:rPr>
      </w:pPr>
    </w:p>
    <w:p w:rsidR="00BC0C20" w:rsidRPr="00BC0C20" w:rsidRDefault="00BC0C20" w:rsidP="00BC0C20">
      <w:pPr>
        <w:tabs>
          <w:tab w:val="center" w:pos="1080"/>
          <w:tab w:val="center" w:pos="6804"/>
        </w:tabs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u w:val="single"/>
          <w:lang w:val="hr-HR"/>
        </w:rPr>
        <w:t>_________________</w:t>
      </w:r>
      <w:r w:rsidRPr="00BC0C20">
        <w:rPr>
          <w:rFonts w:ascii="Arial" w:hAnsi="Arial" w:cs="Arial"/>
          <w:szCs w:val="24"/>
          <w:lang w:val="hr-HR"/>
        </w:rPr>
        <w:tab/>
      </w:r>
      <w:r w:rsidRPr="00BC0C20">
        <w:rPr>
          <w:rFonts w:ascii="Arial" w:hAnsi="Arial" w:cs="Arial"/>
          <w:szCs w:val="24"/>
          <w:u w:val="single"/>
          <w:lang w:val="hr-HR"/>
        </w:rPr>
        <w:t>_________________</w:t>
      </w:r>
    </w:p>
    <w:p w:rsidR="00BC0C20" w:rsidRPr="00BC0C20" w:rsidRDefault="00BC0C20" w:rsidP="00BC0C20">
      <w:pPr>
        <w:tabs>
          <w:tab w:val="center" w:pos="1080"/>
          <w:tab w:val="center" w:pos="6804"/>
        </w:tabs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ab/>
      </w:r>
      <w:r w:rsidRPr="00BC0C20">
        <w:rPr>
          <w:rFonts w:ascii="Arial" w:hAnsi="Arial" w:cs="Arial"/>
          <w:i/>
          <w:szCs w:val="24"/>
          <w:lang w:val="hr-HR"/>
        </w:rPr>
        <w:t>Ime i prezime ovlaštene osobe</w:t>
      </w:r>
      <w:r w:rsidRPr="00BC0C20">
        <w:rPr>
          <w:rFonts w:ascii="Arial" w:hAnsi="Arial" w:cs="Arial"/>
          <w:szCs w:val="24"/>
          <w:lang w:val="hr-HR"/>
        </w:rPr>
        <w:t xml:space="preserve"> </w:t>
      </w:r>
    </w:p>
    <w:p w:rsidR="00BC0C20" w:rsidRPr="00BC0C20" w:rsidRDefault="00BC0C20" w:rsidP="00BC0C20">
      <w:pPr>
        <w:tabs>
          <w:tab w:val="center" w:pos="1080"/>
          <w:tab w:val="center" w:pos="6804"/>
        </w:tabs>
        <w:ind w:left="5672"/>
        <w:rPr>
          <w:rFonts w:ascii="Arial" w:hAnsi="Arial" w:cs="Arial"/>
          <w:szCs w:val="24"/>
          <w:lang w:val="hr-HR"/>
        </w:rPr>
      </w:pPr>
      <w:r w:rsidRPr="00BC0C20">
        <w:rPr>
          <w:rFonts w:ascii="Arial" w:hAnsi="Arial" w:cs="Arial"/>
          <w:szCs w:val="24"/>
          <w:lang w:val="hr-HR"/>
        </w:rPr>
        <w:t xml:space="preserve">KLASA: </w:t>
      </w:r>
    </w:p>
    <w:p w:rsidR="00BC0C20" w:rsidRPr="00BC0C20" w:rsidRDefault="00BC0C20" w:rsidP="00BC0C20">
      <w:pPr>
        <w:outlineLvl w:val="0"/>
        <w:rPr>
          <w:rFonts w:ascii="Arial" w:hAnsi="Arial"/>
          <w:szCs w:val="24"/>
          <w:lang w:val="hr-HR"/>
        </w:rPr>
      </w:pPr>
      <w:r w:rsidRPr="00BC0C20">
        <w:rPr>
          <w:rFonts w:ascii="Arial" w:hAnsi="Arial"/>
          <w:szCs w:val="24"/>
          <w:lang w:val="hr-HR"/>
        </w:rPr>
        <w:tab/>
      </w:r>
      <w:r w:rsidRPr="00BC0C20">
        <w:rPr>
          <w:rFonts w:ascii="Arial" w:hAnsi="Arial"/>
          <w:szCs w:val="24"/>
          <w:lang w:val="hr-HR"/>
        </w:rPr>
        <w:tab/>
      </w:r>
      <w:r w:rsidRPr="00BC0C20">
        <w:rPr>
          <w:rFonts w:ascii="Arial" w:hAnsi="Arial"/>
          <w:szCs w:val="24"/>
          <w:lang w:val="hr-HR"/>
        </w:rPr>
        <w:tab/>
      </w:r>
      <w:r w:rsidRPr="00BC0C20">
        <w:rPr>
          <w:rFonts w:ascii="Arial" w:hAnsi="Arial"/>
          <w:szCs w:val="24"/>
          <w:lang w:val="hr-HR"/>
        </w:rPr>
        <w:tab/>
      </w:r>
      <w:r w:rsidRPr="00BC0C20">
        <w:rPr>
          <w:rFonts w:ascii="Arial" w:hAnsi="Arial"/>
          <w:szCs w:val="24"/>
          <w:lang w:val="hr-HR"/>
        </w:rPr>
        <w:tab/>
      </w:r>
      <w:r w:rsidRPr="00BC0C20">
        <w:rPr>
          <w:rFonts w:ascii="Arial" w:hAnsi="Arial"/>
          <w:szCs w:val="24"/>
          <w:lang w:val="hr-HR"/>
        </w:rPr>
        <w:tab/>
      </w:r>
      <w:r w:rsidRPr="00BC0C20">
        <w:rPr>
          <w:rFonts w:ascii="Arial" w:hAnsi="Arial"/>
          <w:szCs w:val="24"/>
          <w:lang w:val="hr-HR"/>
        </w:rPr>
        <w:tab/>
      </w:r>
      <w:r w:rsidRPr="00BC0C20">
        <w:rPr>
          <w:rFonts w:ascii="Arial" w:hAnsi="Arial"/>
          <w:szCs w:val="24"/>
          <w:lang w:val="hr-HR"/>
        </w:rPr>
        <w:tab/>
        <w:t xml:space="preserve">URBROJ: </w:t>
      </w:r>
    </w:p>
    <w:p w:rsidR="003C35D8" w:rsidRPr="00BC0C20" w:rsidRDefault="00BC0C20" w:rsidP="00BC0C20">
      <w:pPr>
        <w:outlineLvl w:val="0"/>
        <w:rPr>
          <w:rFonts w:ascii="Arial" w:hAnsi="Arial" w:cs="Arial"/>
          <w:szCs w:val="24"/>
          <w:lang w:val="hr-HR"/>
        </w:rPr>
      </w:pPr>
      <w:r w:rsidRPr="00BC0C20">
        <w:rPr>
          <w:rFonts w:ascii="Arial" w:eastAsia="PMingLiU" w:hAnsi="Arial" w:cs="Arial"/>
          <w:szCs w:val="24"/>
          <w:lang w:val="hr-HR" w:eastAsia="hr-HR"/>
        </w:rPr>
        <w:t>U __________, _________                                          U Rijeci, ____2023. godine</w:t>
      </w:r>
      <w:bookmarkStart w:id="0" w:name="_GoBack"/>
      <w:bookmarkEnd w:id="0"/>
    </w:p>
    <w:sectPr w:rsidR="003C35D8" w:rsidRPr="00BC0C20" w:rsidSect="00645648">
      <w:footerReference w:type="even" r:id="rId6"/>
      <w:footerReference w:type="default" r:id="rId7"/>
      <w:headerReference w:type="first" r:id="rId8"/>
      <w:pgSz w:w="11906" w:h="16838"/>
      <w:pgMar w:top="1361" w:right="991" w:bottom="1361" w:left="993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5F" w:rsidRDefault="00BC0C20" w:rsidP="00993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4E5F" w:rsidRDefault="00BC0C20">
    <w:pPr>
      <w:pStyle w:val="Footer"/>
      <w:ind w:right="360"/>
    </w:pPr>
  </w:p>
  <w:p w:rsidR="00634E5F" w:rsidRDefault="00BC0C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5F" w:rsidRPr="00B75691" w:rsidRDefault="00BC0C20" w:rsidP="00993FFA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B75691">
      <w:rPr>
        <w:rStyle w:val="PageNumber"/>
        <w:rFonts w:ascii="Arial" w:hAnsi="Arial" w:cs="Arial"/>
      </w:rPr>
      <w:fldChar w:fldCharType="begin"/>
    </w:r>
    <w:r w:rsidRPr="00B75691">
      <w:rPr>
        <w:rStyle w:val="PageNumber"/>
        <w:rFonts w:ascii="Arial" w:hAnsi="Arial" w:cs="Arial"/>
      </w:rPr>
      <w:instrText xml:space="preserve">PAGE  </w:instrText>
    </w:r>
    <w:r w:rsidRPr="00B75691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B75691">
      <w:rPr>
        <w:rStyle w:val="PageNumber"/>
        <w:rFonts w:ascii="Arial" w:hAnsi="Arial" w:cs="Arial"/>
      </w:rPr>
      <w:fldChar w:fldCharType="end"/>
    </w:r>
  </w:p>
  <w:p w:rsidR="00634E5F" w:rsidRDefault="00BC0C20">
    <w:pPr>
      <w:pStyle w:val="Footer"/>
      <w:ind w:right="360"/>
    </w:pPr>
  </w:p>
  <w:p w:rsidR="00634E5F" w:rsidRDefault="00BC0C2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794"/>
    </w:tblGrid>
    <w:tr w:rsidR="00634E5F" w:rsidTr="004B3002">
      <w:tc>
        <w:tcPr>
          <w:tcW w:w="3794" w:type="dxa"/>
        </w:tcPr>
        <w:p w:rsidR="00634E5F" w:rsidRDefault="00BC0C20" w:rsidP="004B3002">
          <w:pPr>
            <w:pStyle w:val="Header"/>
            <w:jc w:val="center"/>
            <w:rPr>
              <w:i/>
            </w:rPr>
          </w:pPr>
          <w:r>
            <w:rPr>
              <w:b/>
              <w:noProof/>
              <w:lang w:eastAsia="hr-HR"/>
            </w:rPr>
            <w:drawing>
              <wp:inline distT="0" distB="0" distL="0" distR="0" wp14:anchorId="5506C785" wp14:editId="002119FA">
                <wp:extent cx="401955" cy="454660"/>
                <wp:effectExtent l="19050" t="0" r="0" b="0"/>
                <wp:docPr id="29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4E5F" w:rsidTr="004B3002">
      <w:tc>
        <w:tcPr>
          <w:tcW w:w="3794" w:type="dxa"/>
        </w:tcPr>
        <w:p w:rsidR="00634E5F" w:rsidRPr="0011356B" w:rsidRDefault="00BC0C20" w:rsidP="004B3002">
          <w:pPr>
            <w:pStyle w:val="Header"/>
            <w:jc w:val="center"/>
            <w:rPr>
              <w:i/>
            </w:rPr>
          </w:pPr>
          <w:r w:rsidRPr="0011356B"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10EE4B70" wp14:editId="20D0C356">
                <wp:simplePos x="0" y="0"/>
                <wp:positionH relativeFrom="column">
                  <wp:posOffset>-277495</wp:posOffset>
                </wp:positionH>
                <wp:positionV relativeFrom="paragraph">
                  <wp:posOffset>1905</wp:posOffset>
                </wp:positionV>
                <wp:extent cx="330200" cy="330200"/>
                <wp:effectExtent l="19050" t="0" r="0" b="0"/>
                <wp:wrapNone/>
                <wp:docPr id="30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1356B">
            <w:t>REPUBLIKA HRVATSKA</w:t>
          </w:r>
        </w:p>
      </w:tc>
    </w:tr>
    <w:tr w:rsidR="00634E5F" w:rsidTr="004B3002">
      <w:tc>
        <w:tcPr>
          <w:tcW w:w="3794" w:type="dxa"/>
        </w:tcPr>
        <w:p w:rsidR="00634E5F" w:rsidRDefault="00BC0C20" w:rsidP="004B3002">
          <w:pPr>
            <w:pStyle w:val="Header"/>
            <w:jc w:val="center"/>
            <w:rPr>
              <w:rFonts w:ascii="Arial Narrow" w:hAnsi="Arial Narrow"/>
              <w:i/>
            </w:rPr>
          </w:pPr>
          <w:r>
            <w:rPr>
              <w:rFonts w:ascii="Arial Narrow" w:hAnsi="Arial Narrow"/>
            </w:rPr>
            <w:t>PRIMORSKO-GORANSKA ŽUPANIJA</w:t>
          </w:r>
        </w:p>
      </w:tc>
    </w:tr>
    <w:tr w:rsidR="00634E5F" w:rsidTr="004B3002">
      <w:trPr>
        <w:trHeight w:val="152"/>
      </w:trPr>
      <w:tc>
        <w:tcPr>
          <w:tcW w:w="3794" w:type="dxa"/>
        </w:tcPr>
        <w:p w:rsidR="00634E5F" w:rsidRDefault="00BC0C20" w:rsidP="004B3002">
          <w:pPr>
            <w:pStyle w:val="Header"/>
            <w:jc w:val="center"/>
            <w:rPr>
              <w:rFonts w:ascii="Arial Narrow" w:hAnsi="Arial Narrow"/>
              <w:i/>
            </w:rPr>
          </w:pPr>
          <w:r>
            <w:rPr>
              <w:rFonts w:ascii="Arial Narrow" w:hAnsi="Arial Narrow"/>
            </w:rPr>
            <w:t xml:space="preserve"> </w:t>
          </w:r>
        </w:p>
      </w:tc>
    </w:tr>
    <w:tr w:rsidR="00634E5F" w:rsidTr="004B3002">
      <w:tc>
        <w:tcPr>
          <w:tcW w:w="3794" w:type="dxa"/>
        </w:tcPr>
        <w:p w:rsidR="00634E5F" w:rsidRDefault="00BC0C20" w:rsidP="004B3002">
          <w:pPr>
            <w:pStyle w:val="Header"/>
            <w:jc w:val="center"/>
            <w:rPr>
              <w:rFonts w:ascii="Arial Narrow" w:hAnsi="Arial Narrow"/>
              <w:i/>
            </w:rPr>
          </w:pPr>
          <w:r>
            <w:rPr>
              <w:rFonts w:ascii="Arial Narrow" w:hAnsi="Arial Narrow"/>
            </w:rPr>
            <w:t xml:space="preserve"> UPRAVNI ODJEL ZA KULTURU, SPORT I TEHNIČKU KULTURU</w:t>
          </w:r>
        </w:p>
      </w:tc>
    </w:tr>
  </w:tbl>
  <w:p w:rsidR="00634E5F" w:rsidRDefault="00BC0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819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6457DA3"/>
    <w:multiLevelType w:val="hybridMultilevel"/>
    <w:tmpl w:val="DFD0F3C4"/>
    <w:lvl w:ilvl="0" w:tplc="04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E862686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940172E"/>
    <w:multiLevelType w:val="hybridMultilevel"/>
    <w:tmpl w:val="2162ED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1074E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DBB160B"/>
    <w:multiLevelType w:val="hybridMultilevel"/>
    <w:tmpl w:val="A52AEDB0"/>
    <w:lvl w:ilvl="0" w:tplc="041A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680B3ACC"/>
    <w:multiLevelType w:val="hybridMultilevel"/>
    <w:tmpl w:val="DF1244A2"/>
    <w:lvl w:ilvl="0" w:tplc="041A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75C25CCC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7A7A7CFE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7E514263"/>
    <w:multiLevelType w:val="hybridMultilevel"/>
    <w:tmpl w:val="3970E9AC"/>
    <w:lvl w:ilvl="0" w:tplc="041A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EB"/>
    <w:rsid w:val="00052672"/>
    <w:rsid w:val="00057196"/>
    <w:rsid w:val="00062C48"/>
    <w:rsid w:val="0007313B"/>
    <w:rsid w:val="000A2F78"/>
    <w:rsid w:val="000E3F28"/>
    <w:rsid w:val="00134C32"/>
    <w:rsid w:val="00165E69"/>
    <w:rsid w:val="00172C16"/>
    <w:rsid w:val="00173436"/>
    <w:rsid w:val="00180618"/>
    <w:rsid w:val="00194353"/>
    <w:rsid w:val="001B0559"/>
    <w:rsid w:val="001D0F89"/>
    <w:rsid w:val="001D645E"/>
    <w:rsid w:val="00213B37"/>
    <w:rsid w:val="002623F9"/>
    <w:rsid w:val="002760A5"/>
    <w:rsid w:val="002C2A55"/>
    <w:rsid w:val="0030421C"/>
    <w:rsid w:val="00316340"/>
    <w:rsid w:val="00326B64"/>
    <w:rsid w:val="00364AEB"/>
    <w:rsid w:val="003765D7"/>
    <w:rsid w:val="0038425B"/>
    <w:rsid w:val="0039226C"/>
    <w:rsid w:val="003A761F"/>
    <w:rsid w:val="003C35D8"/>
    <w:rsid w:val="0041530A"/>
    <w:rsid w:val="0043741D"/>
    <w:rsid w:val="00454999"/>
    <w:rsid w:val="00463C0F"/>
    <w:rsid w:val="004C5FFE"/>
    <w:rsid w:val="004E4941"/>
    <w:rsid w:val="00532196"/>
    <w:rsid w:val="005D0425"/>
    <w:rsid w:val="0062035C"/>
    <w:rsid w:val="00685469"/>
    <w:rsid w:val="00692238"/>
    <w:rsid w:val="007124EE"/>
    <w:rsid w:val="00732507"/>
    <w:rsid w:val="00735600"/>
    <w:rsid w:val="007700D3"/>
    <w:rsid w:val="00786A74"/>
    <w:rsid w:val="007C382F"/>
    <w:rsid w:val="007C59D0"/>
    <w:rsid w:val="007E13E6"/>
    <w:rsid w:val="00834DC0"/>
    <w:rsid w:val="00851DD9"/>
    <w:rsid w:val="008F6320"/>
    <w:rsid w:val="008F6385"/>
    <w:rsid w:val="00922F62"/>
    <w:rsid w:val="00936ED8"/>
    <w:rsid w:val="009F7A31"/>
    <w:rsid w:val="00A55A75"/>
    <w:rsid w:val="00A7566B"/>
    <w:rsid w:val="00A91866"/>
    <w:rsid w:val="00AA66E7"/>
    <w:rsid w:val="00AE18B4"/>
    <w:rsid w:val="00AF2082"/>
    <w:rsid w:val="00B140AF"/>
    <w:rsid w:val="00B279A9"/>
    <w:rsid w:val="00B30350"/>
    <w:rsid w:val="00B6228B"/>
    <w:rsid w:val="00B7184F"/>
    <w:rsid w:val="00B95608"/>
    <w:rsid w:val="00BB3450"/>
    <w:rsid w:val="00BB5DBE"/>
    <w:rsid w:val="00BC0C20"/>
    <w:rsid w:val="00BC3519"/>
    <w:rsid w:val="00C243B2"/>
    <w:rsid w:val="00C972E0"/>
    <w:rsid w:val="00CE7DF0"/>
    <w:rsid w:val="00D20E0D"/>
    <w:rsid w:val="00DA0C7A"/>
    <w:rsid w:val="00DB38F8"/>
    <w:rsid w:val="00DE6545"/>
    <w:rsid w:val="00E4537D"/>
    <w:rsid w:val="00E508B3"/>
    <w:rsid w:val="00E93E22"/>
    <w:rsid w:val="00EC2C96"/>
    <w:rsid w:val="00ED24AA"/>
    <w:rsid w:val="00EF0E41"/>
    <w:rsid w:val="00F35CCB"/>
    <w:rsid w:val="00F94DF9"/>
    <w:rsid w:val="00F9544C"/>
    <w:rsid w:val="00FB4C1E"/>
    <w:rsid w:val="00FB72AC"/>
    <w:rsid w:val="00F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46206"/>
  <w15:docId w15:val="{A7D5BBF3-DE9E-42C1-9C01-AC0FAAFC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EB"/>
    <w:pPr>
      <w:jc w:val="both"/>
    </w:pPr>
    <w:rPr>
      <w:rFonts w:ascii="Courier" w:hAnsi="Courier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4AEB"/>
    <w:pPr>
      <w:jc w:val="center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locked/>
    <w:rsid w:val="00364AEB"/>
    <w:rPr>
      <w:rFonts w:ascii="Arial" w:hAnsi="Arial"/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364A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364AEB"/>
    <w:rPr>
      <w:rFonts w:ascii="Courier" w:hAnsi="Courier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276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60A5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rsid w:val="00BC0C20"/>
    <w:pPr>
      <w:tabs>
        <w:tab w:val="center" w:pos="4536"/>
        <w:tab w:val="right" w:pos="9072"/>
      </w:tabs>
      <w:jc w:val="left"/>
    </w:pPr>
    <w:rPr>
      <w:rFonts w:ascii="Times New Roman" w:hAnsi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rsid w:val="00BC0C2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BC0C20"/>
  </w:style>
  <w:style w:type="paragraph" w:styleId="Header">
    <w:name w:val="header"/>
    <w:basedOn w:val="Normal"/>
    <w:link w:val="HeaderChar"/>
    <w:rsid w:val="00BC0C20"/>
    <w:pPr>
      <w:tabs>
        <w:tab w:val="center" w:pos="4536"/>
        <w:tab w:val="right" w:pos="9072"/>
      </w:tabs>
      <w:jc w:val="left"/>
    </w:pPr>
    <w:rPr>
      <w:rFonts w:ascii="Times New Roman" w:hAnsi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BC0C2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7B71-A93A-45B5-BDD1-2E64C372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663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Primorsko-goranska županija, Adamićeva 10, Rijeka, zastupana po županu Zlatku Komadini, dipl</vt:lpstr>
      <vt:lpstr>Primorsko-goranska županija, Adamićeva 10, Rijeka, zastupana po županu Zlatku Komadini, dipl</vt:lpstr>
    </vt:vector>
  </TitlesOfParts>
  <Company>pgz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Primorsko-goranska županija, Adamićeva 10, Rijeka, zastupana po županu Zlatku Komadini, dipl</dc:title>
  <dc:creator>NikolaJ</dc:creator>
  <cp:lastModifiedBy>Nina Štimac</cp:lastModifiedBy>
  <cp:revision>15</cp:revision>
  <cp:lastPrinted>2022-03-18T09:33:00Z</cp:lastPrinted>
  <dcterms:created xsi:type="dcterms:W3CDTF">2022-09-14T11:15:00Z</dcterms:created>
  <dcterms:modified xsi:type="dcterms:W3CDTF">2023-02-21T07:56:00Z</dcterms:modified>
</cp:coreProperties>
</file>