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42" w:rsidRPr="00984704" w:rsidRDefault="00740242" w:rsidP="00740242">
      <w:pPr>
        <w:jc w:val="center"/>
        <w:rPr>
          <w:b/>
          <w:bCs/>
        </w:rPr>
      </w:pPr>
      <w:r w:rsidRPr="00984704">
        <w:rPr>
          <w:b/>
          <w:bCs/>
        </w:rPr>
        <w:t xml:space="preserve">POZIV NA ISKAZIVANJE INTERESA </w:t>
      </w:r>
    </w:p>
    <w:p w:rsidR="00436780" w:rsidRDefault="00740242" w:rsidP="00CC747C">
      <w:pPr>
        <w:jc w:val="center"/>
        <w:rPr>
          <w:b/>
          <w:bCs/>
        </w:rPr>
      </w:pPr>
      <w:r w:rsidRPr="00984704">
        <w:rPr>
          <w:b/>
          <w:bCs/>
        </w:rPr>
        <w:t>ZA OBAVLJANJE REDOVITOG JAVNOG PRIJEVOZA U LINIJSKOM OBALNOM POMORSKOM PROMETU NA</w:t>
      </w:r>
      <w:r w:rsidRPr="00553AE4">
        <w:rPr>
          <w:b/>
          <w:bCs/>
        </w:rPr>
        <w:t xml:space="preserve"> </w:t>
      </w:r>
      <w:r w:rsidR="00EF172D">
        <w:rPr>
          <w:b/>
          <w:bCs/>
        </w:rPr>
        <w:t>2</w:t>
      </w:r>
      <w:r w:rsidR="00CC747C">
        <w:rPr>
          <w:b/>
          <w:bCs/>
        </w:rPr>
        <w:t xml:space="preserve"> </w:t>
      </w:r>
      <w:r w:rsidRPr="00553AE4">
        <w:rPr>
          <w:b/>
          <w:bCs/>
        </w:rPr>
        <w:t>ŽUPANIJSK</w:t>
      </w:r>
      <w:r w:rsidR="00CC747C">
        <w:rPr>
          <w:b/>
          <w:bCs/>
        </w:rPr>
        <w:t>E</w:t>
      </w:r>
      <w:r w:rsidRPr="00553AE4">
        <w:rPr>
          <w:b/>
          <w:bCs/>
        </w:rPr>
        <w:t xml:space="preserve"> LINIJ</w:t>
      </w:r>
      <w:r w:rsidR="00EF172D">
        <w:rPr>
          <w:b/>
          <w:bCs/>
        </w:rPr>
        <w:t>E I</w:t>
      </w:r>
      <w:r w:rsidR="00CC747C">
        <w:rPr>
          <w:b/>
          <w:bCs/>
        </w:rPr>
        <w:t xml:space="preserve"> </w:t>
      </w:r>
    </w:p>
    <w:p w:rsidR="00740242" w:rsidRPr="00553AE4" w:rsidRDefault="00EF172D" w:rsidP="00CC747C">
      <w:pPr>
        <w:jc w:val="center"/>
        <w:rPr>
          <w:b/>
          <w:bCs/>
        </w:rPr>
      </w:pPr>
      <w:r>
        <w:rPr>
          <w:b/>
          <w:bCs/>
        </w:rPr>
        <w:t>1</w:t>
      </w:r>
      <w:r w:rsidR="00CC747C">
        <w:rPr>
          <w:b/>
          <w:bCs/>
        </w:rPr>
        <w:t xml:space="preserve"> </w:t>
      </w:r>
      <w:r w:rsidR="00CC747C" w:rsidRPr="00CC747C">
        <w:rPr>
          <w:b/>
          <w:bCs/>
        </w:rPr>
        <w:t>MEĐUŽUPANIJSK</w:t>
      </w:r>
      <w:r w:rsidR="00DE3842">
        <w:rPr>
          <w:b/>
          <w:bCs/>
        </w:rPr>
        <w:t>OJ</w:t>
      </w:r>
      <w:r w:rsidR="00CC747C" w:rsidRPr="00CC747C">
        <w:rPr>
          <w:b/>
          <w:bCs/>
        </w:rPr>
        <w:t xml:space="preserve"> LINIJ</w:t>
      </w:r>
      <w:r w:rsidR="00DE3842">
        <w:rPr>
          <w:b/>
          <w:bCs/>
        </w:rPr>
        <w:t>I</w:t>
      </w:r>
      <w:r w:rsidR="00553AE4" w:rsidRPr="00553AE4">
        <w:rPr>
          <w:b/>
          <w:bCs/>
        </w:rPr>
        <w:t>:</w:t>
      </w:r>
      <w:r w:rsidR="00740242" w:rsidRPr="00553AE4">
        <w:rPr>
          <w:b/>
          <w:bCs/>
        </w:rPr>
        <w:t xml:space="preserve"> </w:t>
      </w:r>
    </w:p>
    <w:p w:rsidR="00752E90" w:rsidRDefault="00740242" w:rsidP="00553AE4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 w:rsidRPr="00553AE4">
        <w:rPr>
          <w:b/>
          <w:bCs/>
        </w:rPr>
        <w:t>CRIKVENICA-ŠILO-CRIKVENICA</w:t>
      </w:r>
    </w:p>
    <w:p w:rsidR="00553AE4" w:rsidRDefault="00553AE4" w:rsidP="00553AE4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BAŠKA-LOPAR-BAŠKA</w:t>
      </w:r>
    </w:p>
    <w:p w:rsidR="00553AE4" w:rsidRPr="00CC747C" w:rsidRDefault="00553AE4" w:rsidP="00CC747C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 w:rsidRPr="00CC747C">
        <w:rPr>
          <w:b/>
          <w:bCs/>
        </w:rPr>
        <w:t>RAB-LUN-RAB</w:t>
      </w:r>
    </w:p>
    <w:p w:rsidR="00740242" w:rsidRDefault="00740242" w:rsidP="00740242">
      <w:pPr>
        <w:jc w:val="center"/>
        <w:rPr>
          <w:b/>
          <w:bCs/>
        </w:rPr>
      </w:pPr>
    </w:p>
    <w:p w:rsidR="008B6805" w:rsidRPr="00984704" w:rsidRDefault="008B6805" w:rsidP="00740242">
      <w:pPr>
        <w:jc w:val="center"/>
        <w:rPr>
          <w:b/>
          <w:bCs/>
        </w:rPr>
      </w:pPr>
    </w:p>
    <w:p w:rsidR="00740242" w:rsidRDefault="00984704" w:rsidP="008B6805">
      <w:pPr>
        <w:jc w:val="both"/>
        <w:rPr>
          <w:rFonts w:eastAsia="Calibri"/>
          <w:color w:val="000000"/>
        </w:rPr>
      </w:pPr>
      <w:r w:rsidRPr="00984704">
        <w:rPr>
          <w:rFonts w:eastAsia="Calibri"/>
          <w:color w:val="000000"/>
        </w:rPr>
        <w:t xml:space="preserve">Temeljem članka 21. </w:t>
      </w:r>
      <w:r w:rsidR="00740242" w:rsidRPr="00984704">
        <w:rPr>
          <w:rFonts w:eastAsia="Calibri"/>
          <w:color w:val="000000"/>
        </w:rPr>
        <w:t>Zakon</w:t>
      </w:r>
      <w:r w:rsidRPr="00984704">
        <w:rPr>
          <w:rFonts w:eastAsia="Calibri"/>
          <w:color w:val="000000"/>
        </w:rPr>
        <w:t>a</w:t>
      </w:r>
      <w:r w:rsidR="00740242" w:rsidRPr="00984704">
        <w:rPr>
          <w:rFonts w:eastAsia="Calibri"/>
          <w:color w:val="000000"/>
        </w:rPr>
        <w:t xml:space="preserve"> o prijevozu u linijskom i povremenom obalnom pomorskom </w:t>
      </w:r>
      <w:r w:rsidRPr="00EF172D">
        <w:rPr>
          <w:rFonts w:eastAsia="Calibri"/>
        </w:rPr>
        <w:t>prometu</w:t>
      </w:r>
      <w:r w:rsidR="00740242" w:rsidRPr="00984704">
        <w:rPr>
          <w:rFonts w:eastAsia="Calibri"/>
          <w:color w:val="000000"/>
        </w:rPr>
        <w:t xml:space="preserve"> (</w:t>
      </w:r>
      <w:r>
        <w:t>„Narodne novine“ broj</w:t>
      </w:r>
      <w:r w:rsidRPr="00984704">
        <w:t xml:space="preserve"> </w:t>
      </w:r>
      <w:r w:rsidR="00740242" w:rsidRPr="00984704">
        <w:rPr>
          <w:rFonts w:eastAsia="Calibri"/>
          <w:color w:val="000000"/>
        </w:rPr>
        <w:t xml:space="preserve">19/22) na zahtjev jedinice područne (regionalne) samouprave, Agencija za obalni linijski pomorski promet rješenjem odlučuje o davanju suglasnosti za uspostavu županijske ili međužupanijske linije, nakon što utvrdi da je provedeno javno savjetovanje radi utvrđivanja može li se opći gospodarski interes ostvariti </w:t>
      </w:r>
      <w:r w:rsidR="00740242" w:rsidRPr="00984704">
        <w:rPr>
          <w:rFonts w:eastAsia="Calibri"/>
          <w:color w:val="000000"/>
          <w:u w:val="single"/>
        </w:rPr>
        <w:t>bez nametanja obveze javne usluge ili bez sklapanja ugovora o javnoj usluzi</w:t>
      </w:r>
      <w:r w:rsidR="00740242" w:rsidRPr="00984704">
        <w:rPr>
          <w:rFonts w:eastAsia="Calibri"/>
          <w:color w:val="000000"/>
        </w:rPr>
        <w:t>.</w:t>
      </w:r>
    </w:p>
    <w:p w:rsidR="008B6805" w:rsidRPr="008B6805" w:rsidRDefault="008B6805" w:rsidP="008B6805">
      <w:pPr>
        <w:jc w:val="both"/>
        <w:rPr>
          <w:rFonts w:eastAsia="Calibri"/>
          <w:color w:val="000000"/>
        </w:rPr>
      </w:pPr>
    </w:p>
    <w:p w:rsidR="004951E7" w:rsidRPr="00984704" w:rsidRDefault="004951E7" w:rsidP="004951E7">
      <w:pPr>
        <w:jc w:val="center"/>
      </w:pPr>
      <w:r w:rsidRPr="00984704">
        <w:t>I.</w:t>
      </w:r>
    </w:p>
    <w:p w:rsidR="00553AE4" w:rsidRDefault="004951E7" w:rsidP="004951E7">
      <w:pPr>
        <w:jc w:val="both"/>
      </w:pPr>
      <w:r w:rsidRPr="00984704">
        <w:t xml:space="preserve">Pozivaju se pravne osobe i fizičke osobe obrtnici registrirani za obavljanje djelatnosti pomorskog prijevoza putnika/brodari odnosno kompanije koje su kao pravne osobe preuzela odgovornost za upravljanje brodom od vlasnika broda i koje su preuzimanjem takve odgovornosti preuzele ovlasti i odgovornosti sukladno Međunarodnom pravilniku o upravljanju sigurnošću da iskažu interes za obavljanje redovitog javnog pomorskog prijevoza </w:t>
      </w:r>
      <w:r w:rsidR="00984704" w:rsidRPr="00EF172D">
        <w:t xml:space="preserve">na </w:t>
      </w:r>
      <w:r w:rsidR="00CC747C" w:rsidRPr="00EF172D">
        <w:t xml:space="preserve">dvije županijske i jednu međužupanijsku </w:t>
      </w:r>
      <w:r w:rsidR="00984704" w:rsidRPr="00EF172D">
        <w:t>linij</w:t>
      </w:r>
      <w:r w:rsidR="00CC747C" w:rsidRPr="00EF172D">
        <w:t>u uz sljedeće uvjete:</w:t>
      </w:r>
    </w:p>
    <w:p w:rsidR="00EF172D" w:rsidRPr="00EF172D" w:rsidRDefault="00EF172D" w:rsidP="004951E7">
      <w:pPr>
        <w:jc w:val="both"/>
      </w:pPr>
    </w:p>
    <w:p w:rsidR="00CC747C" w:rsidRPr="00EF172D" w:rsidRDefault="00CE1FDD" w:rsidP="00CE1FDD">
      <w:pPr>
        <w:pStyle w:val="ListParagraph"/>
        <w:jc w:val="both"/>
        <w:rPr>
          <w:b/>
        </w:rPr>
      </w:pPr>
      <w:r w:rsidRPr="00EF172D">
        <w:rPr>
          <w:b/>
        </w:rPr>
        <w:t xml:space="preserve">A) </w:t>
      </w:r>
      <w:r w:rsidR="00EF172D" w:rsidRPr="00EF172D">
        <w:rPr>
          <w:b/>
        </w:rPr>
        <w:t>Crikvenica-Šilo</w:t>
      </w:r>
      <w:r w:rsidR="00984704" w:rsidRPr="00EF172D">
        <w:rPr>
          <w:b/>
        </w:rPr>
        <w:t xml:space="preserve">-Crikvenica </w:t>
      </w:r>
      <w:r w:rsidR="006B7FD8" w:rsidRPr="00EF172D">
        <w:rPr>
          <w:b/>
        </w:rPr>
        <w:t>(županijska linija)</w:t>
      </w:r>
    </w:p>
    <w:p w:rsidR="004951E7" w:rsidRPr="00984704" w:rsidRDefault="004951E7" w:rsidP="00600492">
      <w:pPr>
        <w:pStyle w:val="ListParagraph"/>
        <w:numPr>
          <w:ilvl w:val="0"/>
          <w:numId w:val="1"/>
        </w:numPr>
        <w:jc w:val="both"/>
      </w:pPr>
      <w:r w:rsidRPr="00984704">
        <w:t>putničkim plovilom ili putničkim brodom sposobnim za plovidbu prema Pomors</w:t>
      </w:r>
      <w:r w:rsidR="00984704">
        <w:t>kom zakoniku  („Narodne novine“ broj</w:t>
      </w:r>
      <w:r w:rsidRPr="00984704">
        <w:t xml:space="preserve"> 181/04, 76/07, 146/08, 61/11, 56/13, 26/15 i 17/19) minimalnog kapaciteta 12 putnika te uz uvjet da na raspolaganju ima zamjenski brod/plovilo</w:t>
      </w:r>
    </w:p>
    <w:p w:rsidR="00D03979" w:rsidRPr="00984704" w:rsidRDefault="00D03979" w:rsidP="004951E7">
      <w:pPr>
        <w:pStyle w:val="ListParagraph"/>
        <w:numPr>
          <w:ilvl w:val="0"/>
          <w:numId w:val="1"/>
        </w:numPr>
        <w:jc w:val="both"/>
      </w:pPr>
      <w:r w:rsidRPr="00984704">
        <w:t>minimalna brzina za održavanje linije: 8,0 čvorova</w:t>
      </w:r>
    </w:p>
    <w:p w:rsidR="000E7F49" w:rsidRDefault="000E7F49" w:rsidP="004951E7">
      <w:pPr>
        <w:pStyle w:val="ListParagraph"/>
        <w:numPr>
          <w:ilvl w:val="0"/>
          <w:numId w:val="1"/>
        </w:numPr>
        <w:jc w:val="both"/>
      </w:pPr>
      <w:r w:rsidRPr="00984704">
        <w:t>posada broda koja treba udovoljavati uvjetima propisanima Pravilnikom o uvjetima za obavljanje pomorske kabotaže u Republici Hrvatskoj (</w:t>
      </w:r>
      <w:r w:rsidR="00984704">
        <w:t>„Narodne novine“</w:t>
      </w:r>
      <w:r w:rsidRPr="00984704">
        <w:t xml:space="preserve"> </w:t>
      </w:r>
      <w:r w:rsidR="00984704">
        <w:t xml:space="preserve">broj </w:t>
      </w:r>
      <w:r w:rsidRPr="00984704">
        <w:t>109/19)</w:t>
      </w:r>
    </w:p>
    <w:p w:rsidR="00EF172D" w:rsidRPr="00984704" w:rsidRDefault="00EF172D" w:rsidP="00EF172D">
      <w:pPr>
        <w:pStyle w:val="ListParagraph"/>
        <w:jc w:val="both"/>
      </w:pPr>
    </w:p>
    <w:p w:rsidR="004951E7" w:rsidRPr="00984704" w:rsidRDefault="004951E7" w:rsidP="004951E7">
      <w:pPr>
        <w:pStyle w:val="ListParagraph"/>
        <w:numPr>
          <w:ilvl w:val="0"/>
          <w:numId w:val="1"/>
        </w:numPr>
        <w:jc w:val="both"/>
      </w:pPr>
      <w:r w:rsidRPr="00984704">
        <w:t>minimalna učestalost pružanja javne usluge (</w:t>
      </w:r>
      <w:r w:rsidR="00CC747C">
        <w:t>polazno-</w:t>
      </w:r>
      <w:r w:rsidRPr="00984704">
        <w:t>povratna putovanja tjedno):</w:t>
      </w:r>
    </w:p>
    <w:p w:rsidR="004951E7" w:rsidRPr="00984704" w:rsidRDefault="004951E7" w:rsidP="004951E7">
      <w:pPr>
        <w:pStyle w:val="ListParagraph"/>
        <w:numPr>
          <w:ilvl w:val="0"/>
          <w:numId w:val="2"/>
        </w:numPr>
        <w:ind w:left="2268"/>
        <w:jc w:val="both"/>
      </w:pPr>
      <w:r w:rsidRPr="00984704">
        <w:t>21 u izvan</w:t>
      </w:r>
      <w:r w:rsidR="00984704">
        <w:t xml:space="preserve"> </w:t>
      </w:r>
      <w:r w:rsidRPr="00984704">
        <w:t>sezoni</w:t>
      </w:r>
    </w:p>
    <w:p w:rsidR="004951E7" w:rsidRPr="00984704" w:rsidRDefault="004951E7" w:rsidP="004951E7">
      <w:pPr>
        <w:pStyle w:val="ListParagraph"/>
        <w:numPr>
          <w:ilvl w:val="0"/>
          <w:numId w:val="2"/>
        </w:numPr>
        <w:ind w:left="2268"/>
        <w:jc w:val="both"/>
      </w:pPr>
      <w:r w:rsidRPr="00984704">
        <w:t>35 u međusezoni</w:t>
      </w:r>
    </w:p>
    <w:p w:rsidR="005B741C" w:rsidRPr="008B6805" w:rsidRDefault="004951E7" w:rsidP="008B6805">
      <w:pPr>
        <w:pStyle w:val="ListParagraph"/>
        <w:numPr>
          <w:ilvl w:val="0"/>
          <w:numId w:val="2"/>
        </w:numPr>
        <w:ind w:left="2268"/>
        <w:jc w:val="both"/>
      </w:pPr>
      <w:r w:rsidRPr="00984704">
        <w:t>84 u sezoni</w:t>
      </w:r>
    </w:p>
    <w:p w:rsidR="008B6805" w:rsidRPr="005B741C" w:rsidRDefault="008B6805" w:rsidP="008B6805">
      <w:pPr>
        <w:pStyle w:val="ListParagraph"/>
        <w:ind w:left="2268"/>
        <w:jc w:val="both"/>
      </w:pPr>
    </w:p>
    <w:p w:rsidR="006B7FD8" w:rsidRPr="00EF172D" w:rsidRDefault="00CE1FDD" w:rsidP="00DC74BA">
      <w:pPr>
        <w:ind w:left="1080"/>
        <w:jc w:val="both"/>
        <w:rPr>
          <w:b/>
        </w:rPr>
      </w:pPr>
      <w:r w:rsidRPr="00EF172D">
        <w:rPr>
          <w:b/>
        </w:rPr>
        <w:t>B) B</w:t>
      </w:r>
      <w:r w:rsidR="00CC747C" w:rsidRPr="00EF172D">
        <w:rPr>
          <w:b/>
        </w:rPr>
        <w:t xml:space="preserve">aška-Lopar- Baška </w:t>
      </w:r>
      <w:r w:rsidR="006B7FD8" w:rsidRPr="00EF172D">
        <w:rPr>
          <w:b/>
        </w:rPr>
        <w:t>(županijska linija)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putničkim plovilom ili putničkim brodom sposobnim za plovidbu prema Pomorskom zakoniku  („Narodne novine“ broj 181/04, 76/07, 146/08, 61/11, 56/13, 26/15 i 17/19) minimalnog kapaciteta 12 putnika te uz uvjet da na raspolaganju ima zamjenski brod/plovilo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 xml:space="preserve">minimalna brzina za održavanje linije: </w:t>
      </w:r>
      <w:r w:rsidR="005C6BB0">
        <w:t>11</w:t>
      </w:r>
      <w:r w:rsidRPr="00CC747C">
        <w:t>,0 čvorova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posada broda koja treba udovoljavati uvjetima propisanima Pravilnikom o uvjetima za obavljanje pomorske kabotaže u Republici Hrvatskoj („Narodne novine“ broj 109/19)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minimalna učestalost pružanja javne usluge (polazno-povratna putovanja tjedno):</w:t>
      </w:r>
    </w:p>
    <w:p w:rsidR="00CC747C" w:rsidRPr="00CC747C" w:rsidRDefault="001F1C9F" w:rsidP="00DC74BA">
      <w:pPr>
        <w:pStyle w:val="ListParagraph"/>
        <w:numPr>
          <w:ilvl w:val="0"/>
          <w:numId w:val="2"/>
        </w:numPr>
        <w:ind w:left="1418"/>
        <w:jc w:val="both"/>
      </w:pPr>
      <w:r>
        <w:t>1</w:t>
      </w:r>
      <w:r w:rsidR="00CC747C" w:rsidRPr="00CC747C">
        <w:t xml:space="preserve"> u izvan sezoni</w:t>
      </w:r>
    </w:p>
    <w:p w:rsidR="00CC747C" w:rsidRPr="00CC747C" w:rsidRDefault="001F1C9F" w:rsidP="00DC74BA">
      <w:pPr>
        <w:pStyle w:val="ListParagraph"/>
        <w:numPr>
          <w:ilvl w:val="0"/>
          <w:numId w:val="2"/>
        </w:numPr>
        <w:ind w:left="1418"/>
        <w:jc w:val="both"/>
      </w:pPr>
      <w:r>
        <w:t>2</w:t>
      </w:r>
      <w:r w:rsidR="00CC747C" w:rsidRPr="00CC747C">
        <w:t xml:space="preserve"> u međusezoni</w:t>
      </w:r>
    </w:p>
    <w:p w:rsidR="00CE1FDD" w:rsidRPr="008B6805" w:rsidRDefault="001F1C9F" w:rsidP="008B6805">
      <w:pPr>
        <w:pStyle w:val="ListParagraph"/>
        <w:numPr>
          <w:ilvl w:val="0"/>
          <w:numId w:val="2"/>
        </w:numPr>
        <w:ind w:left="1418"/>
        <w:jc w:val="both"/>
      </w:pPr>
      <w:r>
        <w:t>4</w:t>
      </w:r>
      <w:r w:rsidR="00CC747C" w:rsidRPr="00CC747C">
        <w:t xml:space="preserve"> u sezoni</w:t>
      </w:r>
    </w:p>
    <w:p w:rsidR="008B6805" w:rsidRDefault="008B6805" w:rsidP="008B6805">
      <w:pPr>
        <w:pStyle w:val="ListParagraph"/>
        <w:ind w:left="1418"/>
        <w:jc w:val="both"/>
      </w:pPr>
    </w:p>
    <w:p w:rsidR="00CE1FDD" w:rsidRPr="00EF172D" w:rsidRDefault="00CE1FDD" w:rsidP="00CE1FDD">
      <w:pPr>
        <w:jc w:val="both"/>
        <w:rPr>
          <w:b/>
        </w:rPr>
      </w:pPr>
      <w:r w:rsidRPr="00EF172D">
        <w:rPr>
          <w:b/>
        </w:rPr>
        <w:t xml:space="preserve">C) Rab-Lun-Rab </w:t>
      </w:r>
      <w:r w:rsidR="006B7FD8" w:rsidRPr="00EF172D">
        <w:rPr>
          <w:b/>
        </w:rPr>
        <w:t>(međužupanijska linija)</w:t>
      </w:r>
    </w:p>
    <w:p w:rsidR="00CE1FDD" w:rsidRDefault="00CE1FDD" w:rsidP="00CE1FDD">
      <w:pPr>
        <w:pStyle w:val="ListParagraph"/>
        <w:numPr>
          <w:ilvl w:val="0"/>
          <w:numId w:val="10"/>
        </w:numPr>
        <w:jc w:val="both"/>
      </w:pPr>
      <w:r>
        <w:t>putničkim plovilom ili putničkim brodom sposobnim za plovidbu prema Pomorskom zakoniku  („Narodne novine“ broj 181/04, 76/07, 146/08, 61/11, 56/13, 26/15 i 17/19) minimalnog kapaciteta 12 putnika te uz uvjet da na raspolaganju ima zamjenski brod/plovilo</w:t>
      </w:r>
    </w:p>
    <w:p w:rsidR="00CE1FDD" w:rsidRDefault="00CE1FDD" w:rsidP="00CE1FDD">
      <w:pPr>
        <w:pStyle w:val="ListParagraph"/>
        <w:numPr>
          <w:ilvl w:val="0"/>
          <w:numId w:val="10"/>
        </w:numPr>
        <w:jc w:val="both"/>
      </w:pPr>
      <w:r>
        <w:t>minimalna brzina za održavanje linije: 8,0 čvorova</w:t>
      </w:r>
    </w:p>
    <w:p w:rsidR="00CE1FDD" w:rsidRDefault="00CE1FDD" w:rsidP="00CE1FDD">
      <w:pPr>
        <w:pStyle w:val="ListParagraph"/>
        <w:numPr>
          <w:ilvl w:val="0"/>
          <w:numId w:val="11"/>
        </w:numPr>
        <w:jc w:val="both"/>
      </w:pPr>
      <w:r>
        <w:t>posada broda koja treba udovoljavati uvjetima propisanima Pravilnikom o uvjetima za obavljanje pomorske kabotaže u Republici Hrvatskoj („Narodne novine“ broj 109/19)</w:t>
      </w:r>
    </w:p>
    <w:p w:rsidR="00CE1FDD" w:rsidRDefault="00CE1FDD" w:rsidP="00CE1FDD">
      <w:pPr>
        <w:pStyle w:val="ListParagraph"/>
        <w:numPr>
          <w:ilvl w:val="0"/>
          <w:numId w:val="12"/>
        </w:numPr>
        <w:jc w:val="both"/>
      </w:pPr>
      <w:r>
        <w:t>minimalna učestalost pružanja javne usluge (polazno-povratna putovanja tjedno):</w:t>
      </w:r>
    </w:p>
    <w:p w:rsidR="008B6805" w:rsidRDefault="008B6805" w:rsidP="008B6805">
      <w:pPr>
        <w:pStyle w:val="ListParagraph"/>
        <w:jc w:val="both"/>
      </w:pPr>
      <w:bookmarkStart w:id="0" w:name="_GoBack"/>
      <w:bookmarkEnd w:id="0"/>
    </w:p>
    <w:p w:rsidR="00CE1FDD" w:rsidRPr="00CE1FDD" w:rsidRDefault="005B741C" w:rsidP="00CE1FDD">
      <w:pPr>
        <w:numPr>
          <w:ilvl w:val="0"/>
          <w:numId w:val="2"/>
        </w:numPr>
        <w:ind w:left="1276"/>
        <w:jc w:val="both"/>
      </w:pPr>
      <w:r>
        <w:lastRenderedPageBreak/>
        <w:t>3</w:t>
      </w:r>
      <w:r w:rsidR="00CE1FDD" w:rsidRPr="00CE1FDD">
        <w:t xml:space="preserve"> u izvan sezoni</w:t>
      </w:r>
    </w:p>
    <w:p w:rsidR="00CE1FDD" w:rsidRPr="00CE1FDD" w:rsidRDefault="005B741C" w:rsidP="00CE1FDD">
      <w:pPr>
        <w:numPr>
          <w:ilvl w:val="0"/>
          <w:numId w:val="2"/>
        </w:numPr>
        <w:ind w:left="1276"/>
        <w:jc w:val="both"/>
      </w:pPr>
      <w:r>
        <w:t>9</w:t>
      </w:r>
      <w:r w:rsidR="00CE1FDD" w:rsidRPr="00CE1FDD">
        <w:t xml:space="preserve"> u međusezoni</w:t>
      </w:r>
    </w:p>
    <w:p w:rsidR="00CE1FDD" w:rsidRDefault="005B741C" w:rsidP="00CE1FDD">
      <w:pPr>
        <w:numPr>
          <w:ilvl w:val="0"/>
          <w:numId w:val="2"/>
        </w:numPr>
        <w:ind w:left="1276"/>
        <w:jc w:val="both"/>
      </w:pPr>
      <w:r>
        <w:t>15</w:t>
      </w:r>
      <w:r w:rsidR="00CE1FDD" w:rsidRPr="00CE1FDD">
        <w:t xml:space="preserve"> u sezoni</w:t>
      </w:r>
    </w:p>
    <w:p w:rsidR="005B741C" w:rsidRDefault="005B741C" w:rsidP="005B741C">
      <w:pPr>
        <w:jc w:val="both"/>
      </w:pPr>
    </w:p>
    <w:p w:rsidR="005B741C" w:rsidRDefault="005B741C" w:rsidP="005B741C">
      <w:pPr>
        <w:jc w:val="both"/>
      </w:pPr>
    </w:p>
    <w:p w:rsidR="004951E7" w:rsidRPr="00984704" w:rsidRDefault="004951E7" w:rsidP="004951E7">
      <w:pPr>
        <w:jc w:val="center"/>
      </w:pPr>
      <w:r w:rsidRPr="00984704">
        <w:t>II.</w:t>
      </w:r>
    </w:p>
    <w:p w:rsidR="004951E7" w:rsidRPr="00984704" w:rsidRDefault="004951E7" w:rsidP="004951E7">
      <w:pPr>
        <w:jc w:val="both"/>
      </w:pPr>
      <w:r w:rsidRPr="00984704">
        <w:t>Pozivaju se gospodarski subjekti koji su zainteresirani za obavljanje prijevoza iz točke I. da dostave pismo namjere iz kojeg će biti razvidno pod kojim uvjetima su zainteresirani obavljati prijevoz</w:t>
      </w:r>
      <w:r w:rsidR="00984704" w:rsidRPr="00984704">
        <w:rPr>
          <w:color w:val="FF0000"/>
        </w:rPr>
        <w:t xml:space="preserve"> </w:t>
      </w:r>
      <w:r w:rsidRPr="00984704">
        <w:t xml:space="preserve">iz točke I. </w:t>
      </w:r>
      <w:r w:rsidR="00CE1FDD" w:rsidRPr="00EF172D">
        <w:t>odnosno jesu li prijevoz voljni obavljati bez naknade</w:t>
      </w:r>
      <w:r w:rsidR="00CE1FDD">
        <w:t xml:space="preserve"> </w:t>
      </w:r>
      <w:r w:rsidRPr="00984704">
        <w:t>i to na adresu </w:t>
      </w:r>
      <w:hyperlink r:id="rId6" w:history="1">
        <w:r w:rsidRPr="00984704">
          <w:rPr>
            <w:rStyle w:val="Hyperlink"/>
          </w:rPr>
          <w:t>pomorstvo@pgz.hr</w:t>
        </w:r>
      </w:hyperlink>
      <w:r w:rsidRPr="00984704">
        <w:t xml:space="preserve"> u roku od 15 dana od dana objave ovog Poziva na službenim stranicama Primorsko-goranske županije.</w:t>
      </w:r>
    </w:p>
    <w:p w:rsidR="004951E7" w:rsidRPr="00984704" w:rsidRDefault="004951E7" w:rsidP="004951E7">
      <w:pPr>
        <w:jc w:val="both"/>
      </w:pPr>
    </w:p>
    <w:p w:rsidR="00D03979" w:rsidRPr="00984704" w:rsidRDefault="00D03979" w:rsidP="004951E7">
      <w:pPr>
        <w:jc w:val="both"/>
      </w:pPr>
    </w:p>
    <w:p w:rsidR="00D03979" w:rsidRPr="00984704" w:rsidRDefault="00D03979" w:rsidP="004951E7">
      <w:pPr>
        <w:jc w:val="both"/>
      </w:pPr>
    </w:p>
    <w:p w:rsidR="004951E7" w:rsidRPr="00984704" w:rsidRDefault="004951E7" w:rsidP="004951E7">
      <w:pPr>
        <w:jc w:val="both"/>
      </w:pPr>
      <w:r w:rsidRPr="00984704">
        <w:t>Rijeka, 2</w:t>
      </w:r>
      <w:r w:rsidR="009E67D6">
        <w:t>1</w:t>
      </w:r>
      <w:r w:rsidRPr="00984704">
        <w:t xml:space="preserve">. </w:t>
      </w:r>
      <w:r w:rsidR="009E67D6">
        <w:t>srpnja</w:t>
      </w:r>
      <w:r w:rsidRPr="00984704">
        <w:t xml:space="preserve"> 2023. godine</w:t>
      </w:r>
    </w:p>
    <w:sectPr w:rsidR="004951E7" w:rsidRPr="0098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93"/>
    <w:multiLevelType w:val="hybridMultilevel"/>
    <w:tmpl w:val="C374C0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038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ED9"/>
    <w:multiLevelType w:val="hybridMultilevel"/>
    <w:tmpl w:val="32266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0052A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BCD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58A"/>
    <w:multiLevelType w:val="hybridMultilevel"/>
    <w:tmpl w:val="251AA6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9A2"/>
    <w:multiLevelType w:val="hybridMultilevel"/>
    <w:tmpl w:val="9D7C49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7B5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41E"/>
    <w:multiLevelType w:val="hybridMultilevel"/>
    <w:tmpl w:val="FB5472C0"/>
    <w:lvl w:ilvl="0" w:tplc="8AF45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424"/>
    <w:multiLevelType w:val="hybridMultilevel"/>
    <w:tmpl w:val="F49466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4616"/>
    <w:multiLevelType w:val="hybridMultilevel"/>
    <w:tmpl w:val="117656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D7F15"/>
    <w:multiLevelType w:val="hybridMultilevel"/>
    <w:tmpl w:val="48149F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3CC1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2760"/>
    <w:multiLevelType w:val="hybridMultilevel"/>
    <w:tmpl w:val="188616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112A"/>
    <w:multiLevelType w:val="hybridMultilevel"/>
    <w:tmpl w:val="4DD68B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9384F"/>
    <w:multiLevelType w:val="hybridMultilevel"/>
    <w:tmpl w:val="FA96E0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5C91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7C26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6E5C"/>
    <w:multiLevelType w:val="hybridMultilevel"/>
    <w:tmpl w:val="10E467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559E"/>
    <w:multiLevelType w:val="hybridMultilevel"/>
    <w:tmpl w:val="623CF174"/>
    <w:lvl w:ilvl="0" w:tplc="3F4812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2"/>
    <w:rsid w:val="00005ED1"/>
    <w:rsid w:val="000D6356"/>
    <w:rsid w:val="000E7F49"/>
    <w:rsid w:val="001F1C9F"/>
    <w:rsid w:val="00293BFF"/>
    <w:rsid w:val="00436780"/>
    <w:rsid w:val="004951E7"/>
    <w:rsid w:val="00553AE4"/>
    <w:rsid w:val="00586089"/>
    <w:rsid w:val="005B741C"/>
    <w:rsid w:val="005C6BB0"/>
    <w:rsid w:val="006B7FD8"/>
    <w:rsid w:val="00740242"/>
    <w:rsid w:val="00752E90"/>
    <w:rsid w:val="008B6805"/>
    <w:rsid w:val="00984704"/>
    <w:rsid w:val="009B5D04"/>
    <w:rsid w:val="009E67D6"/>
    <w:rsid w:val="00B320A9"/>
    <w:rsid w:val="00CC747C"/>
    <w:rsid w:val="00CE1FDD"/>
    <w:rsid w:val="00D03979"/>
    <w:rsid w:val="00DC74BA"/>
    <w:rsid w:val="00DE3842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FE3"/>
  <w15:chartTrackingRefBased/>
  <w15:docId w15:val="{38ED56B3-1560-452E-84FE-BD78AAB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orstvo@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7005-FC53-42A9-BC66-E8DFE6F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Rajačić</dc:creator>
  <cp:keywords/>
  <dc:description/>
  <cp:lastModifiedBy>Siniša Rajačić</cp:lastModifiedBy>
  <cp:revision>5</cp:revision>
  <cp:lastPrinted>2023-02-24T11:41:00Z</cp:lastPrinted>
  <dcterms:created xsi:type="dcterms:W3CDTF">2023-07-21T09:01:00Z</dcterms:created>
  <dcterms:modified xsi:type="dcterms:W3CDTF">2023-07-21T12:37:00Z</dcterms:modified>
</cp:coreProperties>
</file>