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75764" w14:textId="48E885FD" w:rsidR="006B070D" w:rsidRPr="006B070D" w:rsidRDefault="00E370A4" w:rsidP="006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               </w:t>
      </w:r>
      <w:r w:rsidR="006B070D" w:rsidRPr="006B070D">
        <w:rPr>
          <w:rFonts w:ascii="Arial" w:eastAsia="Times New Roman" w:hAnsi="Arial" w:cs="Arial"/>
          <w:bCs/>
          <w:noProof/>
          <w:sz w:val="24"/>
          <w:szCs w:val="24"/>
          <w:lang w:val="hr-HR" w:eastAsia="hr-HR"/>
        </w:rPr>
        <w:drawing>
          <wp:inline distT="0" distB="0" distL="0" distR="0" wp14:anchorId="3BC75CE9" wp14:editId="3BC75CEA">
            <wp:extent cx="403860" cy="4610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70D" w:rsidRPr="006B070D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                                                              </w:t>
      </w:r>
    </w:p>
    <w:p w14:paraId="3BC75765" w14:textId="41802BE9" w:rsidR="006B070D" w:rsidRPr="006B070D" w:rsidRDefault="00D076D7" w:rsidP="006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hr-HR" w:eastAsia="hr-HR"/>
        </w:rPr>
        <w:object w:dxaOrig="1440" w:dyaOrig="1440" w14:anchorId="3BC75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6.55pt;width:24.6pt;height:29.45pt;z-index:251659264;visibility:visible;mso-wrap-edited:f">
            <v:imagedata r:id="rId11" o:title="" gain="172463f"/>
            <w10:wrap anchorx="page"/>
          </v:shape>
          <o:OLEObject Type="Embed" ProgID="Word.Picture.8" ShapeID="_x0000_s1026" DrawAspect="Content" ObjectID="_1709465929" r:id="rId12"/>
        </w:object>
      </w:r>
      <w:r w:rsidR="006B070D" w:rsidRPr="006B070D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</w:t>
      </w:r>
    </w:p>
    <w:p w14:paraId="3BC75766" w14:textId="075E2362" w:rsidR="006B070D" w:rsidRPr="006B070D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6B070D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REPUBLIKA  HRVATSKA</w:t>
      </w:r>
    </w:p>
    <w:p w14:paraId="3BC75767" w14:textId="77777777" w:rsidR="006B070D" w:rsidRPr="006B070D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6B070D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PRIMORSKO - GORANSKA ŽUPANIJA</w:t>
      </w:r>
    </w:p>
    <w:p w14:paraId="3BC75768" w14:textId="77777777" w:rsidR="006B070D" w:rsidRPr="006B070D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6B070D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           Upravni odjel za turizam,</w:t>
      </w:r>
    </w:p>
    <w:p w14:paraId="3BC75769" w14:textId="77777777" w:rsidR="006B070D" w:rsidRPr="006B070D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6B070D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       poduzetništvo i ruralni razvoj</w:t>
      </w:r>
    </w:p>
    <w:p w14:paraId="3BC7576A" w14:textId="77777777" w:rsidR="006B070D" w:rsidRPr="006B070D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6B" w14:textId="77777777" w:rsidR="006B070D" w:rsidRPr="006B070D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6C" w14:textId="77777777" w:rsidR="006B070D" w:rsidRPr="006B070D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6D" w14:textId="77777777" w:rsidR="006B070D" w:rsidRPr="006B070D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6E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6F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70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71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772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hr-HR"/>
        </w:rPr>
      </w:pPr>
      <w:r w:rsidRPr="003B2724">
        <w:rPr>
          <w:rFonts w:ascii="Arial" w:eastAsia="Times New Roman" w:hAnsi="Arial" w:cs="Arial"/>
          <w:b/>
          <w:sz w:val="32"/>
          <w:szCs w:val="32"/>
          <w:lang w:val="hr-HR"/>
        </w:rPr>
        <w:t>DOKUMENTACIJA ZA PROVEDBU NATJEČAJA</w:t>
      </w:r>
    </w:p>
    <w:p w14:paraId="3BC75773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hr-HR"/>
        </w:rPr>
      </w:pPr>
      <w:r w:rsidRPr="003B2724">
        <w:rPr>
          <w:rFonts w:ascii="Arial" w:eastAsia="Times New Roman" w:hAnsi="Arial" w:cs="Arial"/>
          <w:b/>
          <w:sz w:val="32"/>
          <w:szCs w:val="32"/>
          <w:lang w:val="hr-HR"/>
        </w:rPr>
        <w:t xml:space="preserve"> </w:t>
      </w:r>
    </w:p>
    <w:p w14:paraId="3BC75774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ZA FINANCIRANJE </w:t>
      </w: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 xml:space="preserve">PROGRAMA I PROJEKATA IZ PODRUČJA </w:t>
      </w:r>
    </w:p>
    <w:p w14:paraId="3BC75775" w14:textId="7D61C15A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PO</w:t>
      </w:r>
      <w:r w:rsidR="0097687C">
        <w:rPr>
          <w:rFonts w:ascii="Arial" w:eastAsia="Times New Roman" w:hAnsi="Arial" w:cs="Arial"/>
          <w:b/>
          <w:sz w:val="24"/>
          <w:szCs w:val="24"/>
          <w:lang w:val="hr-HR"/>
        </w:rPr>
        <w:t xml:space="preserve">LJOPRIVREDE I RURALNOG RAZVOJA </w:t>
      </w:r>
      <w:r w:rsidR="00B548E0">
        <w:rPr>
          <w:rFonts w:ascii="Arial" w:eastAsia="Times New Roman" w:hAnsi="Arial" w:cs="Arial"/>
          <w:b/>
          <w:sz w:val="24"/>
          <w:szCs w:val="24"/>
          <w:lang w:val="hr-HR"/>
        </w:rPr>
        <w:t>I LOVSTVA U 202</w:t>
      </w:r>
      <w:r w:rsidR="002F0C48">
        <w:rPr>
          <w:rFonts w:ascii="Arial" w:eastAsia="Times New Roman" w:hAnsi="Arial" w:cs="Arial"/>
          <w:b/>
          <w:sz w:val="24"/>
          <w:szCs w:val="24"/>
          <w:lang w:val="hr-HR"/>
        </w:rPr>
        <w:t>2</w:t>
      </w: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. GODINI</w:t>
      </w:r>
    </w:p>
    <w:p w14:paraId="3BC75776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7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8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9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A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B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C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D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7F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SADRŽAJ:</w:t>
      </w:r>
    </w:p>
    <w:p w14:paraId="3BC75780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Temeljni dokument za raspisivanje i provedbu natječaja</w:t>
      </w:r>
    </w:p>
    <w:p w14:paraId="3BC75781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Upute za prijavitelje programa/projekata</w:t>
      </w:r>
    </w:p>
    <w:p w14:paraId="3BC75782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Obrazac prijave programa/projekta</w:t>
      </w:r>
    </w:p>
    <w:p w14:paraId="3BC75783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Obrazac proračuna/troškovnika programa/projekta</w:t>
      </w:r>
    </w:p>
    <w:p w14:paraId="3BC75784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Obrazac izjave o nepostojanju dvostrukog financiranja</w:t>
      </w:r>
    </w:p>
    <w:p w14:paraId="3BC75785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trike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Obrazac izjave (sposobnost prijavitelja)</w:t>
      </w:r>
    </w:p>
    <w:p w14:paraId="3BC75786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Obrazac za ocjenu kvalitete programa/projekta</w:t>
      </w:r>
    </w:p>
    <w:p w14:paraId="3BC75787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trike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Obrazac opisnog i financijskog izvješća o provedbi programa/projekta </w:t>
      </w:r>
    </w:p>
    <w:p w14:paraId="3BC75788" w14:textId="77777777" w:rsidR="006B070D" w:rsidRPr="003B2724" w:rsidRDefault="006B070D" w:rsidP="006B070D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trike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Obrazac ugovora o financiranju programa/projekta</w:t>
      </w:r>
    </w:p>
    <w:p w14:paraId="3BC75789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8A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8B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8C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3BC7578D" w14:textId="77777777" w:rsidR="006B070D" w:rsidRPr="003B2724" w:rsidRDefault="006B070D" w:rsidP="006B070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lastRenderedPageBreak/>
        <w:t>TEMELJNI DOKUMENT ZA RASPISIVANJE I PROVEDBU NATJEČAJA</w:t>
      </w:r>
    </w:p>
    <w:p w14:paraId="3BC7578E" w14:textId="6A870B01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ab/>
        <w:t>Pravilnik o kriterijima, mjerilima i postupcima financiranja i ugovaranja programa i projekata od interesa za opće dobro koje provode udruge („Službene novine PGŽ“ broj 34/15</w:t>
      </w:r>
      <w:r w:rsidR="00D076D7">
        <w:rPr>
          <w:rFonts w:ascii="Arial" w:eastAsia="Times New Roman" w:hAnsi="Arial" w:cs="Arial"/>
          <w:sz w:val="24"/>
          <w:szCs w:val="24"/>
          <w:lang w:val="hr-HR"/>
        </w:rPr>
        <w:t xml:space="preserve"> i 18/21</w:t>
      </w:r>
      <w:bookmarkStart w:id="0" w:name="_GoBack"/>
      <w:bookmarkEnd w:id="0"/>
      <w:r w:rsidRPr="003B2724">
        <w:rPr>
          <w:rFonts w:ascii="Arial" w:eastAsia="Times New Roman" w:hAnsi="Arial" w:cs="Arial"/>
          <w:sz w:val="24"/>
          <w:szCs w:val="24"/>
          <w:lang w:val="hr-HR"/>
        </w:rPr>
        <w:t>).</w:t>
      </w:r>
    </w:p>
    <w:p w14:paraId="3BC7578F" w14:textId="74D54099" w:rsidR="008F5E70" w:rsidRPr="003B2724" w:rsidRDefault="008F5E70" w:rsidP="008F5E70">
      <w:pPr>
        <w:spacing w:after="0" w:line="240" w:lineRule="auto"/>
        <w:ind w:left="284" w:firstLine="436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Program provedbe mjera ruralnog razvoja Primorsko-goranske županije za razdoblje 2017.-2020.</w:t>
      </w:r>
      <w:r w:rsidR="008720F2" w:rsidRPr="003B2724">
        <w:t xml:space="preserve"> </w:t>
      </w:r>
      <w:r w:rsidR="008720F2" w:rsidRPr="003B2724">
        <w:rPr>
          <w:rFonts w:ascii="Arial" w:eastAsia="Times New Roman" w:hAnsi="Arial" w:cs="Arial"/>
          <w:sz w:val="24"/>
          <w:szCs w:val="24"/>
          <w:lang w:val="hr-HR" w:eastAsia="hr-HR"/>
        </w:rPr>
        <w:t>("Službene novine" broj 34/16</w:t>
      </w:r>
      <w:r w:rsidR="00BF035E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i 16/21</w:t>
      </w:r>
      <w:r w:rsidR="008720F2" w:rsidRPr="003B2724">
        <w:rPr>
          <w:rFonts w:ascii="Arial" w:eastAsia="Times New Roman" w:hAnsi="Arial" w:cs="Arial"/>
          <w:sz w:val="24"/>
          <w:szCs w:val="24"/>
          <w:lang w:val="hr-HR" w:eastAsia="hr-HR"/>
        </w:rPr>
        <w:t>)</w:t>
      </w:r>
    </w:p>
    <w:p w14:paraId="3BC75790" w14:textId="77777777" w:rsidR="006B070D" w:rsidRPr="00A676AB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791" w14:textId="77777777" w:rsidR="006B070D" w:rsidRPr="00A676AB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A676AB">
        <w:rPr>
          <w:rFonts w:ascii="Arial" w:eastAsia="Times New Roman" w:hAnsi="Arial" w:cs="Arial"/>
          <w:b/>
          <w:sz w:val="24"/>
          <w:szCs w:val="24"/>
          <w:lang w:val="hr-HR"/>
        </w:rPr>
        <w:t xml:space="preserve">II. UPUTE ZA PRIJAVITELJE PROGRAMA/PROJEKATA </w:t>
      </w:r>
    </w:p>
    <w:p w14:paraId="3BC75792" w14:textId="77777777" w:rsidR="006B070D" w:rsidRPr="00A676AB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793" w14:textId="3F585C53" w:rsidR="006B070D" w:rsidRPr="00A676AB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A676AB">
        <w:rPr>
          <w:rFonts w:ascii="Arial" w:eastAsia="Times New Roman" w:hAnsi="Arial" w:cs="Arial"/>
          <w:b/>
          <w:sz w:val="24"/>
          <w:szCs w:val="24"/>
          <w:lang w:val="hr-HR"/>
        </w:rPr>
        <w:t xml:space="preserve">1. PODRUČJA KOJE ĆE SE </w:t>
      </w:r>
      <w:r w:rsidR="00585CC3">
        <w:rPr>
          <w:rFonts w:ascii="Arial" w:eastAsia="Times New Roman" w:hAnsi="Arial" w:cs="Arial"/>
          <w:b/>
          <w:sz w:val="24"/>
          <w:szCs w:val="24"/>
          <w:lang w:val="hr-HR"/>
        </w:rPr>
        <w:t>FINANCIRATI U 2022</w:t>
      </w:r>
      <w:r w:rsidRPr="00A676AB">
        <w:rPr>
          <w:rFonts w:ascii="Arial" w:eastAsia="Times New Roman" w:hAnsi="Arial" w:cs="Arial"/>
          <w:b/>
          <w:sz w:val="24"/>
          <w:szCs w:val="24"/>
          <w:lang w:val="hr-HR"/>
        </w:rPr>
        <w:t>. GODINI</w:t>
      </w:r>
    </w:p>
    <w:p w14:paraId="3BC75794" w14:textId="5D99046C" w:rsidR="006B070D" w:rsidRPr="00A676AB" w:rsidRDefault="00B548E0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ab/>
        <w:t>U 202</w:t>
      </w:r>
      <w:r w:rsidR="002F0C48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6B070D" w:rsidRPr="00A676AB">
        <w:rPr>
          <w:rFonts w:ascii="Arial" w:eastAsia="Times New Roman" w:hAnsi="Arial" w:cs="Arial"/>
          <w:sz w:val="24"/>
          <w:szCs w:val="24"/>
          <w:lang w:val="hr-HR"/>
        </w:rPr>
        <w:t xml:space="preserve">. godini </w:t>
      </w:r>
      <w:r w:rsidR="00DC3E10">
        <w:rPr>
          <w:rFonts w:ascii="Arial" w:eastAsia="Times New Roman" w:hAnsi="Arial" w:cs="Arial"/>
          <w:sz w:val="24"/>
          <w:szCs w:val="24"/>
          <w:lang w:val="hr-HR"/>
        </w:rPr>
        <w:t>su</w:t>
      </w:r>
      <w:r w:rsidR="006B070D" w:rsidRPr="00A676AB">
        <w:rPr>
          <w:rFonts w:ascii="Arial" w:eastAsia="Times New Roman" w:hAnsi="Arial" w:cs="Arial"/>
          <w:sz w:val="24"/>
          <w:szCs w:val="24"/>
          <w:lang w:val="hr-HR"/>
        </w:rPr>
        <w:t>financirat će se provedba programa/projekata putem sljedećih mjera ruralnog razvoja</w:t>
      </w:r>
      <w:r w:rsidR="00DC3E10">
        <w:rPr>
          <w:rFonts w:ascii="Arial" w:eastAsia="Times New Roman" w:hAnsi="Arial" w:cs="Arial"/>
          <w:sz w:val="24"/>
          <w:szCs w:val="24"/>
          <w:lang w:val="hr-HR"/>
        </w:rPr>
        <w:t xml:space="preserve"> iz područja p</w:t>
      </w:r>
      <w:r w:rsidR="0037703F">
        <w:rPr>
          <w:rFonts w:ascii="Arial" w:eastAsia="Times New Roman" w:hAnsi="Arial" w:cs="Arial"/>
          <w:sz w:val="24"/>
          <w:szCs w:val="24"/>
          <w:lang w:val="hr-HR"/>
        </w:rPr>
        <w:t>oljoprivrede i ruralnog razvoja</w:t>
      </w:r>
      <w:r w:rsidR="006B070D" w:rsidRPr="00A676AB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14:paraId="3BC75795" w14:textId="77777777" w:rsidR="006B070D" w:rsidRPr="00A676AB" w:rsidRDefault="006B070D" w:rsidP="008F5E70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A676AB">
        <w:rPr>
          <w:rFonts w:ascii="Arial" w:hAnsi="Arial" w:cs="Arial"/>
        </w:rPr>
        <w:t>Mjera 2.1.2. Obnova i održavanje putova u funkciji revitalizacije ili funkcioniranja gospodarskih aktivnosti (u daljnjem tekstu: Mjera 2.1.2.),</w:t>
      </w:r>
    </w:p>
    <w:p w14:paraId="3BC75798" w14:textId="77777777" w:rsidR="006B070D" w:rsidRPr="00A676AB" w:rsidRDefault="006B070D" w:rsidP="008F5E70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A676AB">
        <w:rPr>
          <w:rFonts w:ascii="Arial" w:hAnsi="Arial" w:cs="Arial"/>
        </w:rPr>
        <w:t>Mjera 3.2.1. Sufinanciranje programskih aktivnosti i manifestacija (u daljnjem tekstu: Mjera 3.2.1.),</w:t>
      </w:r>
    </w:p>
    <w:p w14:paraId="3BC75799" w14:textId="77777777" w:rsidR="006B070D" w:rsidRPr="00A676AB" w:rsidRDefault="006B070D" w:rsidP="008720F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A676AB">
        <w:rPr>
          <w:rFonts w:ascii="Arial" w:hAnsi="Arial" w:cs="Arial"/>
        </w:rPr>
        <w:t>Mjera 3.2.2. sufinanciranje rada Lokalnih akcijskih grupa jačanjem kapaciteta informiranja i edukacije poduzetnika i javnog sektora za prijavu na natječaje za korištenje sredstava iz programa ruralnog razvoja RH</w:t>
      </w:r>
      <w:r w:rsidR="008720F2" w:rsidRPr="00A676AB">
        <w:rPr>
          <w:rFonts w:ascii="Arial" w:hAnsi="Arial" w:cs="Arial"/>
        </w:rPr>
        <w:t xml:space="preserve"> (u daljnjem tekstu: Mjera 3.2.2.),</w:t>
      </w:r>
    </w:p>
    <w:p w14:paraId="0885362A" w14:textId="77777777" w:rsidR="00DC3E10" w:rsidRDefault="00DC3E10" w:rsidP="00DC3E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2B270785" w14:textId="4C509755" w:rsidR="00DC3E10" w:rsidRPr="0037703F" w:rsidRDefault="00DC3E10" w:rsidP="00DC3E10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U 2022</w:t>
      </w:r>
      <w:r w:rsidRPr="00A676AB">
        <w:rPr>
          <w:rFonts w:ascii="Arial" w:eastAsia="Times New Roman" w:hAnsi="Arial" w:cs="Arial"/>
          <w:sz w:val="24"/>
          <w:szCs w:val="24"/>
          <w:lang w:val="hr-HR"/>
        </w:rPr>
        <w:t xml:space="preserve">. godini </w:t>
      </w:r>
      <w:r>
        <w:rPr>
          <w:rFonts w:ascii="Arial" w:eastAsia="Times New Roman" w:hAnsi="Arial" w:cs="Arial"/>
          <w:sz w:val="24"/>
          <w:szCs w:val="24"/>
          <w:lang w:val="hr-HR"/>
        </w:rPr>
        <w:t>su</w:t>
      </w:r>
      <w:r w:rsidRPr="00A676AB">
        <w:rPr>
          <w:rFonts w:ascii="Arial" w:eastAsia="Times New Roman" w:hAnsi="Arial" w:cs="Arial"/>
          <w:sz w:val="24"/>
          <w:szCs w:val="24"/>
          <w:lang w:val="hr-HR"/>
        </w:rPr>
        <w:t xml:space="preserve">financirat će </w:t>
      </w:r>
      <w:r w:rsidRPr="0037703F">
        <w:rPr>
          <w:rFonts w:ascii="Arial" w:eastAsia="Times New Roman" w:hAnsi="Arial" w:cs="Arial"/>
          <w:sz w:val="24"/>
          <w:szCs w:val="24"/>
          <w:lang w:val="hr-HR"/>
        </w:rPr>
        <w:t xml:space="preserve">se </w:t>
      </w:r>
      <w:r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obnova i održavanje putova u funkciji učinkovitije dostupnosti lovišta i  sufinanciranje programskih aktivnosti u području lovstva.</w:t>
      </w:r>
      <w:r w:rsidRPr="0037703F">
        <w:rPr>
          <w:rFonts w:ascii="Arial" w:eastAsia="Times New Roman" w:hAnsi="Arial" w:cs="Arial"/>
          <w:i/>
          <w:color w:val="000000" w:themeColor="text1"/>
          <w:sz w:val="24"/>
          <w:szCs w:val="24"/>
          <w:lang w:val="hr-HR"/>
        </w:rPr>
        <w:t xml:space="preserve"> </w:t>
      </w:r>
    </w:p>
    <w:p w14:paraId="3BC7579D" w14:textId="16B92AA1" w:rsidR="008720F2" w:rsidRPr="00A676AB" w:rsidRDefault="008720F2" w:rsidP="00DC3E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79E" w14:textId="77777777" w:rsidR="006B070D" w:rsidRPr="00A676AB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79F" w14:textId="77777777" w:rsidR="006B070D" w:rsidRPr="00A676AB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A676AB">
        <w:rPr>
          <w:rFonts w:ascii="Arial" w:eastAsia="Times New Roman" w:hAnsi="Arial" w:cs="Arial"/>
          <w:b/>
          <w:sz w:val="24"/>
          <w:szCs w:val="24"/>
          <w:lang w:val="hr-HR"/>
        </w:rPr>
        <w:t>2. NAČIN ODREĐIVANJA CILJA KOJEM PROGRAM/PROJEKT MORA DOPRINIJETI</w:t>
      </w:r>
    </w:p>
    <w:p w14:paraId="3BC757A0" w14:textId="14D103D8" w:rsidR="006B070D" w:rsidRPr="00A676AB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A676AB">
        <w:rPr>
          <w:rFonts w:ascii="Arial" w:eastAsia="Times New Roman" w:hAnsi="Arial" w:cs="Arial"/>
          <w:sz w:val="24"/>
          <w:szCs w:val="24"/>
          <w:lang w:val="hr-HR"/>
        </w:rPr>
        <w:tab/>
        <w:t>Prijavljeni programi (projekti i aktivnosti) (u daljnjem tekstu: Programi) moraju doprinijeti realizaciji mjera</w:t>
      </w:r>
      <w:r w:rsidR="008720F2" w:rsidRPr="00A676AB">
        <w:rPr>
          <w:rFonts w:ascii="Arial" w:eastAsia="Times New Roman" w:hAnsi="Arial" w:cs="Arial"/>
          <w:sz w:val="24"/>
          <w:szCs w:val="24"/>
          <w:lang w:val="hr-HR"/>
        </w:rPr>
        <w:t xml:space="preserve"> iz Programa</w:t>
      </w:r>
      <w:r w:rsidRPr="00A676AB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720F2" w:rsidRPr="00A676AB">
        <w:rPr>
          <w:rFonts w:ascii="Arial" w:eastAsia="Times New Roman" w:hAnsi="Arial" w:cs="Arial"/>
          <w:sz w:val="24"/>
          <w:szCs w:val="24"/>
          <w:lang w:val="hr-HR"/>
        </w:rPr>
        <w:t xml:space="preserve">provedbe mjera </w:t>
      </w:r>
      <w:r w:rsidRPr="00A676AB">
        <w:rPr>
          <w:rFonts w:ascii="Arial" w:eastAsia="Times New Roman" w:hAnsi="Arial" w:cs="Arial"/>
          <w:sz w:val="24"/>
          <w:szCs w:val="24"/>
          <w:lang w:val="hr-HR"/>
        </w:rPr>
        <w:t xml:space="preserve">ruralnog razvoja Primorsko-goranske županije za razdoblje 2017.-2020. te proračunskih </w:t>
      </w:r>
      <w:r w:rsidR="0058136B">
        <w:rPr>
          <w:rFonts w:ascii="Arial" w:eastAsia="Times New Roman" w:hAnsi="Arial" w:cs="Arial"/>
          <w:sz w:val="24"/>
          <w:szCs w:val="24"/>
          <w:lang w:val="hr-HR"/>
        </w:rPr>
        <w:t>programa "Razvoj poljoprivrede"</w:t>
      </w:r>
      <w:r w:rsidR="008720F2" w:rsidRPr="00A676AB">
        <w:rPr>
          <w:rFonts w:ascii="Arial" w:eastAsia="Times New Roman" w:hAnsi="Arial" w:cs="Arial"/>
          <w:sz w:val="24"/>
          <w:szCs w:val="24"/>
          <w:lang w:val="hr-HR"/>
        </w:rPr>
        <w:t xml:space="preserve"> i „Unapređenje i razvoj lovstva“</w:t>
      </w:r>
      <w:r w:rsidRPr="00A676AB">
        <w:rPr>
          <w:rFonts w:ascii="Arial" w:eastAsia="Times New Roman" w:hAnsi="Arial" w:cs="Arial"/>
          <w:sz w:val="24"/>
          <w:szCs w:val="24"/>
          <w:lang w:val="hr-HR"/>
        </w:rPr>
        <w:t xml:space="preserve">, s ciljem povećanja konkurentnosti i održivosti poljoprivrede </w:t>
      </w:r>
      <w:r w:rsidR="008720F2" w:rsidRPr="00A676AB">
        <w:rPr>
          <w:rFonts w:ascii="Arial" w:eastAsia="Times New Roman" w:hAnsi="Arial" w:cs="Arial"/>
          <w:sz w:val="24"/>
          <w:szCs w:val="24"/>
          <w:lang w:val="hr-HR"/>
        </w:rPr>
        <w:t>i lovstva.</w:t>
      </w:r>
    </w:p>
    <w:p w14:paraId="3BC757A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ab/>
        <w:t>Cilj prijavljenog Programa mora biti jasno postavljen s mjerljivim pokazateljima uspješnosti u odnosu na početno stanje.</w:t>
      </w:r>
    </w:p>
    <w:p w14:paraId="3BC757A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7A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3. PRIHVATLJIVI PRIJAVITELJI</w:t>
      </w:r>
    </w:p>
    <w:p w14:paraId="3BC757A4" w14:textId="4D5CDD90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ab/>
        <w:t xml:space="preserve">Prihvatljivi prijavitelji na ovaj </w:t>
      </w:r>
      <w:r w:rsidR="0065198C" w:rsidRPr="003B2724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Javni </w:t>
      </w:r>
      <w:r w:rsidRPr="003B2724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natječaj za područje </w:t>
      </w:r>
      <w:r w:rsidRPr="003B2724">
        <w:rPr>
          <w:rFonts w:ascii="Arial" w:eastAsia="Times New Roman" w:hAnsi="Arial" w:cs="Arial"/>
          <w:b/>
          <w:noProof/>
          <w:sz w:val="24"/>
          <w:szCs w:val="24"/>
          <w:u w:val="single"/>
          <w:lang w:val="hr-HR" w:eastAsia="hr-HR"/>
        </w:rPr>
        <w:t>poljoprivrede i ruralno</w:t>
      </w:r>
      <w:r w:rsidR="0037703F">
        <w:rPr>
          <w:rFonts w:ascii="Arial" w:eastAsia="Times New Roman" w:hAnsi="Arial" w:cs="Arial"/>
          <w:b/>
          <w:noProof/>
          <w:sz w:val="24"/>
          <w:szCs w:val="24"/>
          <w:u w:val="single"/>
          <w:lang w:val="hr-HR" w:eastAsia="hr-HR"/>
        </w:rPr>
        <w:t>g</w:t>
      </w:r>
      <w:r w:rsidRPr="003B2724">
        <w:rPr>
          <w:rFonts w:ascii="Arial" w:eastAsia="Times New Roman" w:hAnsi="Arial" w:cs="Arial"/>
          <w:b/>
          <w:noProof/>
          <w:sz w:val="24"/>
          <w:szCs w:val="24"/>
          <w:u w:val="single"/>
          <w:lang w:val="hr-HR" w:eastAsia="hr-HR"/>
        </w:rPr>
        <w:t xml:space="preserve"> razvoja</w:t>
      </w:r>
      <w:r w:rsidRPr="003B2724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 su </w:t>
      </w:r>
      <w:r w:rsidR="00C500A3">
        <w:rPr>
          <w:rFonts w:ascii="Arial" w:eastAsia="Times New Roman" w:hAnsi="Arial" w:cs="Arial"/>
          <w:bCs/>
          <w:sz w:val="24"/>
          <w:szCs w:val="24"/>
          <w:lang w:val="hr-HR" w:eastAsia="hr-HR"/>
        </w:rPr>
        <w:t>u</w:t>
      </w:r>
      <w:r w:rsidRPr="003B2724">
        <w:rPr>
          <w:rFonts w:ascii="Arial" w:eastAsia="Times New Roman" w:hAnsi="Arial" w:cs="Arial"/>
          <w:bCs/>
          <w:sz w:val="24"/>
          <w:szCs w:val="24"/>
          <w:lang w:val="hr-HR" w:eastAsia="hr-HR"/>
        </w:rPr>
        <w:t>druge poljoprivrednih proizvođača i prerađivača sa sjedištem na području Primorsko-goranske županije, lokalne akcijske grupe (dalje u tekstu: LAG) sa sjedištem na području  Primorsko-goranske županije</w:t>
      </w:r>
      <w:r w:rsidR="00815394">
        <w:rPr>
          <w:rFonts w:ascii="Arial" w:eastAsia="Times New Roman" w:hAnsi="Arial" w:cs="Arial"/>
          <w:bCs/>
          <w:sz w:val="24"/>
          <w:szCs w:val="24"/>
          <w:lang w:val="hr-HR" w:eastAsia="hr-HR"/>
        </w:rPr>
        <w:t>.</w:t>
      </w:r>
    </w:p>
    <w:p w14:paraId="3BC757A6" w14:textId="77777777" w:rsidR="0065198C" w:rsidRPr="003B2724" w:rsidRDefault="0065198C" w:rsidP="006B070D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Prihvatljivi prijavitelji na ovaj Javni natječaj za područje </w:t>
      </w:r>
      <w:r w:rsidRPr="003B2724">
        <w:rPr>
          <w:rFonts w:ascii="Arial" w:eastAsia="Times New Roman" w:hAnsi="Arial" w:cs="Arial"/>
          <w:b/>
          <w:noProof/>
          <w:sz w:val="24"/>
          <w:szCs w:val="24"/>
          <w:u w:val="single"/>
          <w:lang w:val="hr-HR" w:eastAsia="hr-HR"/>
        </w:rPr>
        <w:t>lovstva</w:t>
      </w:r>
      <w:r w:rsidRPr="003B2724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 su lovoovlaštenici (neprofitne udruge i druge neprofitne organizacije) koje su stekle pravo lova na temelju zakupa ili koncesije na zajedničkim i državnim lovištima na području Primorsko-goranske županije i Lovački savez u koji su učlanjene udruge s područja Primorsko-goranske županije.</w:t>
      </w:r>
    </w:p>
    <w:p w14:paraId="3BC757A7" w14:textId="77777777" w:rsidR="006B070D" w:rsidRPr="003B2724" w:rsidRDefault="006B070D" w:rsidP="006B070D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Organizacije prethodno definirane po pojedinim područjima smatrat će se prihvatljivim prijaviteljima pod uvjetom da:</w:t>
      </w:r>
    </w:p>
    <w:p w14:paraId="3BC757A8" w14:textId="77777777" w:rsidR="006B070D" w:rsidRPr="003B2724" w:rsidRDefault="006B070D" w:rsidP="006B070D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</w:p>
    <w:p w14:paraId="3BC757A9" w14:textId="7777777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su upisane u registar udruga ili drugi odgovarajući registar, te u registar neprofitnih organizacija u Republici Hrvatskoj (iz Registra udruga RH treba biti vidljivo da je statut prijavitelja usklađen sa važećim Zakonom o udrugama; iz registra treba biti vidljivo da je u tijeku mandat osobi odgovornoj za zastupanje prijavitelja); </w:t>
      </w:r>
    </w:p>
    <w:p w14:paraId="3BC757AA" w14:textId="7777777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lastRenderedPageBreak/>
        <w:t>su registrirane za obavljanje djelatnosti iz prijavljenog područja financiranja (iz točke 1. ovih Uputa) ili djelatnosti izravno usmjerenih na neku od korisničkih skupina (iz točke 3. ovih Uputa);</w:t>
      </w:r>
    </w:p>
    <w:p w14:paraId="3BC757AB" w14:textId="6D2E2C8E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su se svojom statutom opredijelile za obavljanje djelatnosti i aktivnosti koje su predmet financiranja i</w:t>
      </w:r>
      <w:r w:rsidR="001F2EF9">
        <w:rPr>
          <w:rFonts w:ascii="Arial" w:eastAsia="Times New Roman" w:hAnsi="Arial" w:cs="Arial"/>
          <w:sz w:val="24"/>
          <w:szCs w:val="24"/>
          <w:lang w:val="hr-HR"/>
        </w:rPr>
        <w:t>z točke 4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. ovih Uputa i kojima promiču uvjerenja i ciljeve koji nisu u suprotnosti sa Ustavom i zakonom; </w:t>
      </w:r>
    </w:p>
    <w:p w14:paraId="3BC757AC" w14:textId="7777777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uredno ispunjavaju obveze plaćanja doprinosa za mirovinsko i zdravstveno osiguranje i plaćanje poreza te drugih davanja prema državnom proračunu, proračunima JLS i Proračunu Županije;</w:t>
      </w:r>
    </w:p>
    <w:p w14:paraId="3BC757AD" w14:textId="7777777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su uredno ispunile sve obveze iz prethodno sklopljenih ugovora o financiranju iz Proračuna Županije i drugih javnih izvora;</w:t>
      </w:r>
    </w:p>
    <w:p w14:paraId="3BC757AE" w14:textId="7777777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imaju uspostavljen model dobrog financijskog upravljanja i kontrola te način sprječavanja sukoba interesa pri raspolaganju javnim sredstvima; </w:t>
      </w:r>
    </w:p>
    <w:p w14:paraId="3BC757AF" w14:textId="7777777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imaju prikladan način javnog objavljivanja programskog i financijskog izvješća o radu za proteklu godinu;</w:t>
      </w:r>
    </w:p>
    <w:p w14:paraId="3BC757B0" w14:textId="7777777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imaju zadovoljavajuće organizacijske kapacitete i ljudske resurse za provedbu programa/projekta;</w:t>
      </w:r>
    </w:p>
    <w:p w14:paraId="3BC757B1" w14:textId="77777777" w:rsidR="006B070D" w:rsidRPr="003B2724" w:rsidRDefault="006B070D" w:rsidP="006B07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nemaju zapreke iz članka 48. stavka 2. točke d) Uredbe o kriterijima, mjerilima i postupcima financiranja i ugovaranja programa i projekata od interesa za opće dobro koje provode udruge („Narodne novine“ broj 26/15), tj. osoba ovlaštena za zastupanje pravne osobe i voditelj programa/projekta nisu pravomoćno osuđeni za kazneno djelo iz članka 4</w:t>
      </w:r>
      <w:r w:rsidR="00D10CD5" w:rsidRPr="003B2724">
        <w:rPr>
          <w:rFonts w:ascii="Arial" w:eastAsia="Times New Roman" w:hAnsi="Arial" w:cs="Arial"/>
          <w:sz w:val="24"/>
          <w:szCs w:val="24"/>
          <w:lang w:val="hr-HR"/>
        </w:rPr>
        <w:t>8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. stavka 2. točke d) Uredbe niti se protiv njih vodi kazneni postupak za isto djelo.</w:t>
      </w:r>
    </w:p>
    <w:p w14:paraId="3BC757B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7B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u w:val="single"/>
          <w:lang w:val="hr-HR"/>
        </w:rPr>
        <w:t>Dokumenti kojima prijavitelj dokazuje gore navedene okolnosti jesu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14:paraId="3BC757B4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za dokazivanje okolnosti iz točke 3.1.: izvadak iz Registra udruga RH (ili drugog odgovarajućeg registra) i izvadak iz Registra neprofitnih organizacija koje vodi Ministarstvo financija (kumulativno), ne stariji od 6 mjeseci, računajući od dana objave natječaja;</w:t>
      </w:r>
    </w:p>
    <w:p w14:paraId="3BC757B5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za dokazivanje okolnosti iz točke 3.2.: izvadak iz Registra udruga RH (ili drugog odgovarajućeg registra), ne stariji od 6 mjeseci, računajući od dana objave natječaja;</w:t>
      </w:r>
    </w:p>
    <w:p w14:paraId="3BC757B6" w14:textId="489F1ED0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za dokazivanje okolnosti iz točke 3.3.: - za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hr-HR"/>
        </w:rPr>
        <w:t>LAGove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hr-HR"/>
        </w:rPr>
        <w:t>: Program rada; za ostale prijavitelje: ovjereni važeći statut prijavitelja;</w:t>
      </w:r>
    </w:p>
    <w:p w14:paraId="3BC757B7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za dokazivanje okolnosti iz točke 3.4.: potvrda porezne uprave, ne starija od 30 dana od dana objave natječaja;</w:t>
      </w:r>
    </w:p>
    <w:p w14:paraId="3BC757B8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za dokazivanje okolnosti iz točke 3.5.: izjava osobe ovlaštene za zastupanje prijavitelja (obrazac izjave u glavi </w:t>
      </w:r>
      <w:r w:rsidR="004A4FE6" w:rsidRPr="003B2724">
        <w:rPr>
          <w:rFonts w:ascii="Arial" w:eastAsia="Times New Roman" w:hAnsi="Arial" w:cs="Arial"/>
          <w:sz w:val="24"/>
          <w:szCs w:val="24"/>
          <w:lang w:val="hr-HR"/>
        </w:rPr>
        <w:t>VI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. ove dokumentacije);</w:t>
      </w:r>
    </w:p>
    <w:p w14:paraId="3BC757B9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za dokazivanje okolnosti iz točke 3.6.: izjava osobe ovlaštene za zastupanje prijavitelja (obrazac izjave u glavi </w:t>
      </w:r>
      <w:r w:rsidR="004A4FE6" w:rsidRPr="003B2724">
        <w:rPr>
          <w:rFonts w:ascii="Arial" w:eastAsia="Times New Roman" w:hAnsi="Arial" w:cs="Arial"/>
          <w:sz w:val="24"/>
          <w:szCs w:val="24"/>
          <w:lang w:val="hr-HR"/>
        </w:rPr>
        <w:t>VI.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 ove dokumentacije);</w:t>
      </w:r>
    </w:p>
    <w:p w14:paraId="3BC757BA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za dokazivanje okolnosti iz točke 3.7.: izjava osobe ovlaštene za zastupanje prijavitelja (obrazac izjave u glavi </w:t>
      </w:r>
      <w:r w:rsidR="004A4FE6" w:rsidRPr="003B2724">
        <w:rPr>
          <w:rFonts w:ascii="Arial" w:eastAsia="Times New Roman" w:hAnsi="Arial" w:cs="Arial"/>
          <w:sz w:val="24"/>
          <w:szCs w:val="24"/>
          <w:lang w:val="hr-HR"/>
        </w:rPr>
        <w:t>VI.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 ove dokumentacije);</w:t>
      </w:r>
    </w:p>
    <w:p w14:paraId="3BC757BB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za dokazivanje okolnosti iz točke 3.8.: izjava osobe ovlaštene za zastupanje prijavitelja (obrazac izjave u glavi </w:t>
      </w:r>
      <w:r w:rsidR="004A4FE6" w:rsidRPr="003B2724">
        <w:rPr>
          <w:rFonts w:ascii="Arial" w:eastAsia="Times New Roman" w:hAnsi="Arial" w:cs="Arial"/>
          <w:sz w:val="24"/>
          <w:szCs w:val="24"/>
          <w:lang w:val="hr-HR"/>
        </w:rPr>
        <w:t>VI.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 ove dokumentacije);</w:t>
      </w:r>
    </w:p>
    <w:p w14:paraId="3BC757BC" w14:textId="77777777" w:rsidR="006B070D" w:rsidRPr="003B2724" w:rsidRDefault="006B070D" w:rsidP="006B070D">
      <w:pPr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za dokazivanje okolnosti iz točke 3.9.: </w:t>
      </w:r>
    </w:p>
    <w:p w14:paraId="3BC757BD" w14:textId="4396523B" w:rsidR="006B070D" w:rsidRPr="003B2724" w:rsidRDefault="006B070D" w:rsidP="006B070D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- uvjerenje/potvrda nadležnog suda da se ne vodi postupak protiv osobe ovlaštene za zastupanje prijavitelja koja je potpisala prijavu programa/projekta</w:t>
      </w:r>
      <w:r w:rsidR="00A676AB">
        <w:rPr>
          <w:rFonts w:ascii="Arial" w:eastAsia="Times New Roman" w:hAnsi="Arial" w:cs="Arial"/>
          <w:sz w:val="24"/>
          <w:szCs w:val="24"/>
          <w:lang w:val="hr-HR"/>
        </w:rPr>
        <w:t xml:space="preserve"> ne starije od 6 mjeseci od dana objave javnog natječaja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, te</w:t>
      </w:r>
    </w:p>
    <w:p w14:paraId="3BC757BE" w14:textId="401933A3" w:rsidR="006B070D" w:rsidRPr="003B2724" w:rsidRDefault="006B070D" w:rsidP="006B070D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- uvjerenje/potvrda nadležnog suda da se ne vodi postupak protiv voditelja programa/projekta</w:t>
      </w:r>
      <w:r w:rsidR="00A676AB" w:rsidRPr="00A676AB">
        <w:t xml:space="preserve"> </w:t>
      </w:r>
      <w:r w:rsidR="00A676AB" w:rsidRPr="00A676AB">
        <w:rPr>
          <w:rFonts w:ascii="Arial" w:eastAsia="Times New Roman" w:hAnsi="Arial" w:cs="Arial"/>
          <w:sz w:val="24"/>
          <w:szCs w:val="24"/>
          <w:lang w:val="hr-HR"/>
        </w:rPr>
        <w:t>ne starije od 6 mjeseci od dana objave javnog natječaja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14:paraId="3BC757BF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ab/>
        <w:t>Svi prethodno navedeni dokumenti mogu biti dostavljeni u preslici, izvorniku ili ispisu elektroničke isprave s odgovarajućih službenih stranica.</w:t>
      </w:r>
    </w:p>
    <w:p w14:paraId="2FEF2005" w14:textId="77777777" w:rsidR="00781058" w:rsidRDefault="00781058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hr-HR"/>
        </w:rPr>
      </w:pPr>
    </w:p>
    <w:p w14:paraId="3BC757C0" w14:textId="27DBA253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u w:val="single"/>
          <w:lang w:val="hr-HR"/>
        </w:rPr>
        <w:lastRenderedPageBreak/>
        <w:t>NAPOMENE:</w:t>
      </w:r>
    </w:p>
    <w:p w14:paraId="3BC757C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- Pored navedenih dokumenata prijavitelji </w:t>
      </w:r>
      <w:r w:rsidR="004A4FE6"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za područje poljoprivrede i ruralnog razvoja 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su dužni dostaviti i ovjereni popis svojih članova, u izvorniku;</w:t>
      </w:r>
    </w:p>
    <w:p w14:paraId="3BC757C2" w14:textId="22B1F1A5" w:rsidR="006B070D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- Prijavitelj nije u obvezi dostavljati dokumente pod točkama 1. i 2. jer su to podaci koje može prikupiti i Županija. U tom slučaju prijavitelj koji nije naveo ili je netočno naveo svoj OIB automatski će biti isključen iz ocjenjivanja jer neće biti moguće izvršiti uvid u podatke u Registru udruga RH ili Registru neprofitnih organizacija. </w:t>
      </w:r>
    </w:p>
    <w:p w14:paraId="3BC757C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7C4" w14:textId="27505466" w:rsidR="006B070D" w:rsidRPr="003B2724" w:rsidRDefault="006B070D" w:rsidP="00EE4BB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781058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Pojedini prijavitelj se može prijaviti na </w:t>
      </w:r>
      <w:r w:rsidR="004A4FE6" w:rsidRPr="00781058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Javni </w:t>
      </w:r>
      <w:r w:rsidRPr="00781058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natječaj isključivo na jednu mjeru</w:t>
      </w:r>
      <w:r w:rsidR="004A4FE6" w:rsidRPr="00781058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 </w:t>
      </w:r>
      <w:r w:rsidR="001B41BD" w:rsidRPr="00781058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 i </w:t>
      </w:r>
      <w:r w:rsidR="00EE4BBF" w:rsidRPr="00781058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samo s jednim projektom, </w:t>
      </w:r>
      <w:r w:rsidR="00EE4BBF" w:rsidRPr="00781058">
        <w:rPr>
          <w:rFonts w:ascii="Arial" w:eastAsia="Times New Roman" w:hAnsi="Arial" w:cs="Arial"/>
          <w:sz w:val="24"/>
          <w:szCs w:val="24"/>
          <w:lang w:val="hr-HR"/>
        </w:rPr>
        <w:t>osim Lovačkog saveza PGŽ</w:t>
      </w:r>
      <w:r w:rsidR="00781058" w:rsidRPr="00781058">
        <w:rPr>
          <w:rFonts w:ascii="Arial" w:eastAsia="Times New Roman" w:hAnsi="Arial" w:cs="Arial"/>
          <w:sz w:val="24"/>
          <w:szCs w:val="24"/>
          <w:lang w:val="hr-HR"/>
        </w:rPr>
        <w:t xml:space="preserve"> koji može prijaviti više projekata</w:t>
      </w:r>
      <w:r w:rsidR="00EE4BBF" w:rsidRPr="00781058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14:paraId="3BC757C5" w14:textId="77777777" w:rsidR="00EE4BBF" w:rsidRPr="003B2724" w:rsidRDefault="00EE4BBF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7C6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Pravo sudjelovanja na natječaju nemaju proračunski i izvanproračunski korisnici Proračuna Županije i drugih proračuna. </w:t>
      </w:r>
    </w:p>
    <w:p w14:paraId="3BC757C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</w:p>
    <w:p w14:paraId="3BC757C8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3B2724">
        <w:rPr>
          <w:rFonts w:ascii="Arial" w:eastAsia="Times New Roman" w:hAnsi="Arial" w:cs="Arial"/>
          <w:b/>
          <w:lang w:val="hr-HR"/>
        </w:rPr>
        <w:t>4. PRIHVATLJIVE AKTIVNOSTI i TROŠKOVI</w:t>
      </w:r>
    </w:p>
    <w:p w14:paraId="3BC757C9" w14:textId="77777777" w:rsidR="006B070D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Prihvatljive aktivnosti i troškovi su:</w:t>
      </w:r>
    </w:p>
    <w:p w14:paraId="3BC757CA" w14:textId="77777777" w:rsidR="003B2724" w:rsidRPr="003B2724" w:rsidRDefault="003B2724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7CB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>- iz područja poljoprivrede i ruralnog razvoja:</w:t>
      </w:r>
    </w:p>
    <w:p w14:paraId="3BC757C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Za Mjeru 2.1.2. Obnova i održavanje putova u funkciji revitalizacije ili funkcioniranja gospodarskih aktivnosti – </w:t>
      </w:r>
      <w:r w:rsidR="00EE4BBF"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materijalni </w:t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troškovi vezani uz uređenje, održavanje i obnovu putova uključujući građevinske radove</w:t>
      </w:r>
    </w:p>
    <w:p w14:paraId="3BC757CD" w14:textId="430409F4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Za Mjeru 3.2.1. Sufinanciranje programskih aktivnosti i manifestacija - troškovi usluga, troškovi edukacija i oglašavanja, troškovi sudjelovanja na sajmovima.</w:t>
      </w:r>
    </w:p>
    <w:p w14:paraId="3BC757CE" w14:textId="0FF464D3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Za Mjeru 3.2.2. sufinanciranje rada Lokalnih akcijskih grupa jačanjem kapaciteta informiranja i edukacije poduzetnika i javnog sektora za prijavu na natječaje za korištenje sredstava iz programa ruralnog razvoja RH – troškovi u Prijavi specificiranih aktivnosti koje nisu financirane iz drugih iz drugih izvora osim vlastitih, a obuhvaćaju sljedeće: materijalne troškove, troškove usluga što uključuje troškove vanjskih suradnika na provedbi Strategije LAG-a</w:t>
      </w:r>
      <w:r w:rsidR="00815394">
        <w:rPr>
          <w:rFonts w:ascii="Arial" w:eastAsia="Times New Roman" w:hAnsi="Arial" w:cs="Arial"/>
          <w:sz w:val="24"/>
          <w:szCs w:val="24"/>
          <w:lang w:val="hr-HR" w:eastAsia="hr-HR"/>
        </w:rPr>
        <w:t>,</w:t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bruto troškove plaća </w:t>
      </w:r>
      <w:r w:rsidR="002D3C8D">
        <w:rPr>
          <w:rFonts w:ascii="Arial" w:eastAsia="Times New Roman" w:hAnsi="Arial" w:cs="Arial"/>
          <w:sz w:val="24"/>
          <w:szCs w:val="24"/>
          <w:lang w:val="hr-HR" w:eastAsia="hr-HR"/>
        </w:rPr>
        <w:t xml:space="preserve">i </w:t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naknade za putne </w:t>
      </w:r>
      <w:r w:rsidR="002D3C8D">
        <w:rPr>
          <w:rFonts w:ascii="Arial" w:eastAsia="Times New Roman" w:hAnsi="Arial" w:cs="Arial"/>
          <w:sz w:val="24"/>
          <w:szCs w:val="24"/>
          <w:lang w:val="hr-HR" w:eastAsia="hr-HR"/>
        </w:rPr>
        <w:t>troškove za zaposlenike LAG-ova.</w:t>
      </w:r>
    </w:p>
    <w:p w14:paraId="3BC757D3" w14:textId="3A897B72" w:rsidR="00DA47A0" w:rsidRPr="003B2724" w:rsidRDefault="00DA47A0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7D4" w14:textId="77777777" w:rsidR="00DA47A0" w:rsidRPr="003B2724" w:rsidRDefault="00DA47A0" w:rsidP="00DA47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- </w:t>
      </w:r>
      <w:r w:rsidRPr="003B2724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>iz područja lovstva:</w:t>
      </w:r>
    </w:p>
    <w:p w14:paraId="4A73335C" w14:textId="77777777" w:rsidR="00781058" w:rsidRDefault="00781058" w:rsidP="007C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23333494" w14:textId="69B02759" w:rsidR="00781058" w:rsidRDefault="00781058" w:rsidP="00B43622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val="hr-HR"/>
        </w:rPr>
      </w:pPr>
      <w:r w:rsidRPr="00B436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Sufinanciranje </w:t>
      </w:r>
      <w:r w:rsidR="002F443C"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obnove i održavanje putova u funkciji učinkovitije dostupnosti lovišta i  sufinanciranje programskih aktivnosti</w:t>
      </w:r>
      <w:r w:rsid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:</w:t>
      </w:r>
      <w:r w:rsidR="002F443C" w:rsidRPr="0037703F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hr-HR"/>
        </w:rPr>
        <w:t xml:space="preserve"> </w:t>
      </w:r>
    </w:p>
    <w:p w14:paraId="04FB7C93" w14:textId="77777777" w:rsidR="002F443C" w:rsidRPr="00B43622" w:rsidRDefault="002F443C" w:rsidP="00B43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C7E6D03" w14:textId="77777777" w:rsidR="00B43622" w:rsidRPr="0037703F" w:rsidRDefault="00781058" w:rsidP="00B4362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03F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37703F">
        <w:rPr>
          <w:rFonts w:ascii="Arial" w:hAnsi="Arial" w:cs="Arial"/>
          <w:color w:val="000000" w:themeColor="text1"/>
          <w:sz w:val="24"/>
          <w:szCs w:val="24"/>
        </w:rPr>
        <w:t>o</w:t>
      </w:r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>bnova</w:t>
      </w:r>
      <w:proofErr w:type="spellEnd"/>
      <w:proofErr w:type="gramEnd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>održavanje</w:t>
      </w:r>
      <w:proofErr w:type="spellEnd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>putova</w:t>
      </w:r>
      <w:proofErr w:type="spellEnd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>funkciji</w:t>
      </w:r>
      <w:proofErr w:type="spellEnd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67571" w:rsidRPr="0037703F">
        <w:rPr>
          <w:rFonts w:ascii="Arial" w:hAnsi="Arial" w:cs="Arial"/>
          <w:color w:val="000000" w:themeColor="text1"/>
          <w:sz w:val="24"/>
          <w:szCs w:val="24"/>
        </w:rPr>
        <w:t>učinkovitije</w:t>
      </w:r>
      <w:proofErr w:type="spellEnd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67571" w:rsidRPr="0037703F">
        <w:rPr>
          <w:rFonts w:ascii="Arial" w:hAnsi="Arial" w:cs="Arial"/>
          <w:color w:val="000000" w:themeColor="text1"/>
          <w:sz w:val="24"/>
          <w:szCs w:val="24"/>
        </w:rPr>
        <w:t>dostupnosti</w:t>
      </w:r>
      <w:proofErr w:type="spellEnd"/>
      <w:r w:rsidR="0056757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67571" w:rsidRPr="0037703F">
        <w:rPr>
          <w:rFonts w:ascii="Arial" w:hAnsi="Arial" w:cs="Arial"/>
          <w:color w:val="000000" w:themeColor="text1"/>
          <w:sz w:val="24"/>
          <w:szCs w:val="24"/>
        </w:rPr>
        <w:t>lovišta</w:t>
      </w:r>
      <w:proofErr w:type="spellEnd"/>
      <w:r w:rsidR="0056757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proofErr w:type="spellStart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>troškovi</w:t>
      </w:r>
      <w:proofErr w:type="spellEnd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>vezani</w:t>
      </w:r>
      <w:proofErr w:type="spellEnd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>uz</w:t>
      </w:r>
      <w:proofErr w:type="spellEnd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>uređenje</w:t>
      </w:r>
      <w:proofErr w:type="spellEnd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>održavanje</w:t>
      </w:r>
      <w:proofErr w:type="spellEnd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>obnovu</w:t>
      </w:r>
      <w:proofErr w:type="spellEnd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>putova</w:t>
      </w:r>
      <w:proofErr w:type="spellEnd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>uključujući</w:t>
      </w:r>
      <w:proofErr w:type="spellEnd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>građevinske</w:t>
      </w:r>
      <w:proofErr w:type="spellEnd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C46F5" w:rsidRPr="0037703F">
        <w:rPr>
          <w:rFonts w:ascii="Arial" w:hAnsi="Arial" w:cs="Arial"/>
          <w:color w:val="000000" w:themeColor="text1"/>
          <w:sz w:val="24"/>
          <w:szCs w:val="24"/>
        </w:rPr>
        <w:t>radove</w:t>
      </w:r>
      <w:proofErr w:type="spellEnd"/>
      <w:r w:rsidR="00567571" w:rsidRPr="003770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C757D9" w14:textId="5A4F2C7A" w:rsidR="00E10D6A" w:rsidRPr="0037703F" w:rsidRDefault="00B43622" w:rsidP="00B4362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7703F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programske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aktivnosti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lovstu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troškovi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vezani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uz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uređenje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opremanje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objekata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prostora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služe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potrebe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lovoovlaštenika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lovačke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A47A0" w:rsidRPr="0037703F">
        <w:rPr>
          <w:rFonts w:ascii="Arial" w:hAnsi="Arial" w:cs="Arial"/>
          <w:color w:val="000000" w:themeColor="text1"/>
          <w:sz w:val="24"/>
          <w:szCs w:val="24"/>
        </w:rPr>
        <w:t>kuće</w:t>
      </w:r>
      <w:proofErr w:type="spellEnd"/>
      <w:r w:rsidRPr="003770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investicijska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ulaganja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lovoovlaštenika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izgradnja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opremanje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rashladnih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komora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prihvat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mesa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divljači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prostora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obradu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trofeja</w:t>
      </w:r>
      <w:proofErr w:type="spellEnd"/>
      <w:r w:rsidRPr="003770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troškovi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realizaciji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projekata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programa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svrhu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promicanja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lovačke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kulture</w:t>
      </w:r>
      <w:proofErr w:type="spellEnd"/>
      <w:r w:rsidR="00790DE1" w:rsidRPr="0037703F">
        <w:rPr>
          <w:rFonts w:ascii="Arial" w:hAnsi="Arial" w:cs="Arial"/>
          <w:color w:val="000000" w:themeColor="text1"/>
          <w:sz w:val="24"/>
          <w:szCs w:val="24"/>
        </w:rPr>
        <w:t>,</w:t>
      </w:r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sprečavanja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šteta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divljači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nabava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hranilica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lovačke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čeke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investicije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infrastrukturu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uređenje</w:t>
      </w:r>
      <w:proofErr w:type="spellEnd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C3E10" w:rsidRPr="0037703F">
        <w:rPr>
          <w:rFonts w:ascii="Arial" w:hAnsi="Arial" w:cs="Arial"/>
          <w:color w:val="000000" w:themeColor="text1"/>
          <w:sz w:val="24"/>
          <w:szCs w:val="24"/>
        </w:rPr>
        <w:t>lovišta</w:t>
      </w:r>
      <w:proofErr w:type="spellEnd"/>
      <w:r w:rsidR="0037703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BC757DD" w14:textId="6B3EBABA" w:rsidR="00E10D6A" w:rsidRPr="0037703F" w:rsidRDefault="00B43622" w:rsidP="00B4362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03F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37703F">
        <w:rPr>
          <w:rFonts w:ascii="Arial" w:hAnsi="Arial" w:cs="Arial"/>
          <w:color w:val="000000" w:themeColor="text1"/>
          <w:sz w:val="24"/>
          <w:szCs w:val="24"/>
        </w:rPr>
        <w:t>s</w:t>
      </w:r>
      <w:r w:rsidR="00E10D6A" w:rsidRPr="0037703F">
        <w:rPr>
          <w:rFonts w:ascii="Arial" w:hAnsi="Arial" w:cs="Arial"/>
          <w:color w:val="000000" w:themeColor="text1"/>
          <w:sz w:val="24"/>
          <w:szCs w:val="24"/>
        </w:rPr>
        <w:t>ufinanciranje</w:t>
      </w:r>
      <w:proofErr w:type="spellEnd"/>
      <w:proofErr w:type="gramEnd"/>
      <w:r w:rsidR="00E10D6A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10D6A" w:rsidRPr="0037703F">
        <w:rPr>
          <w:rFonts w:ascii="Arial" w:hAnsi="Arial" w:cs="Arial"/>
          <w:color w:val="000000" w:themeColor="text1"/>
          <w:sz w:val="24"/>
          <w:szCs w:val="24"/>
        </w:rPr>
        <w:t>aktivnosti</w:t>
      </w:r>
      <w:proofErr w:type="spellEnd"/>
      <w:r w:rsidR="00E10D6A" w:rsidRPr="0037703F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="00E10D6A" w:rsidRPr="0037703F">
        <w:rPr>
          <w:rFonts w:ascii="Arial" w:hAnsi="Arial" w:cs="Arial"/>
          <w:color w:val="000000" w:themeColor="text1"/>
          <w:sz w:val="24"/>
          <w:szCs w:val="24"/>
        </w:rPr>
        <w:t>realizaciji</w:t>
      </w:r>
      <w:proofErr w:type="spellEnd"/>
      <w:r w:rsidR="00E10D6A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10D6A" w:rsidRPr="0037703F">
        <w:rPr>
          <w:rFonts w:ascii="Arial" w:hAnsi="Arial" w:cs="Arial"/>
          <w:color w:val="000000" w:themeColor="text1"/>
          <w:sz w:val="24"/>
          <w:szCs w:val="24"/>
        </w:rPr>
        <w:t>projekata</w:t>
      </w:r>
      <w:proofErr w:type="spellEnd"/>
      <w:r w:rsidR="00E10D6A" w:rsidRPr="0037703F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E10D6A" w:rsidRPr="0037703F">
        <w:rPr>
          <w:rFonts w:ascii="Arial" w:hAnsi="Arial" w:cs="Arial"/>
          <w:color w:val="000000" w:themeColor="text1"/>
          <w:sz w:val="24"/>
          <w:szCs w:val="24"/>
        </w:rPr>
        <w:t>programa</w:t>
      </w:r>
      <w:proofErr w:type="spellEnd"/>
      <w:r w:rsidR="00E77506" w:rsidRPr="0037703F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="00E77506" w:rsidRPr="0037703F">
        <w:rPr>
          <w:rFonts w:ascii="Arial" w:hAnsi="Arial" w:cs="Arial"/>
          <w:color w:val="000000" w:themeColor="text1"/>
          <w:sz w:val="24"/>
          <w:szCs w:val="24"/>
        </w:rPr>
        <w:t>svrhu</w:t>
      </w:r>
      <w:proofErr w:type="spellEnd"/>
      <w:r w:rsidR="00E77506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77506" w:rsidRPr="0037703F">
        <w:rPr>
          <w:rFonts w:ascii="Arial" w:hAnsi="Arial" w:cs="Arial"/>
          <w:color w:val="000000" w:themeColor="text1"/>
          <w:sz w:val="24"/>
          <w:szCs w:val="24"/>
        </w:rPr>
        <w:t>promicanja</w:t>
      </w:r>
      <w:proofErr w:type="spellEnd"/>
      <w:r w:rsidR="00E77506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77506" w:rsidRPr="0037703F">
        <w:rPr>
          <w:rFonts w:ascii="Arial" w:hAnsi="Arial" w:cs="Arial"/>
          <w:color w:val="000000" w:themeColor="text1"/>
          <w:sz w:val="24"/>
          <w:szCs w:val="24"/>
        </w:rPr>
        <w:t>lovačke</w:t>
      </w:r>
      <w:proofErr w:type="spellEnd"/>
      <w:r w:rsidR="00E77506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77506" w:rsidRPr="0037703F">
        <w:rPr>
          <w:rFonts w:ascii="Arial" w:hAnsi="Arial" w:cs="Arial"/>
          <w:color w:val="000000" w:themeColor="text1"/>
          <w:sz w:val="24"/>
          <w:szCs w:val="24"/>
        </w:rPr>
        <w:t>kulture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sprečavanja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šteta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divljači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uzgoj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očuvanje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životinjskih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vrsta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značajnih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lovno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gospodarenje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uključujući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 i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nabavu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žive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divljači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uređenje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lovišta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promidžba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informiranje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streljaštvo</w:t>
      </w:r>
      <w:proofErr w:type="spellEnd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E32CE3" w:rsidRPr="0037703F">
        <w:rPr>
          <w:rFonts w:ascii="Arial" w:hAnsi="Arial" w:cs="Arial"/>
          <w:color w:val="000000" w:themeColor="text1"/>
          <w:sz w:val="24"/>
          <w:szCs w:val="24"/>
        </w:rPr>
        <w:t>kinologija</w:t>
      </w:r>
      <w:proofErr w:type="spellEnd"/>
      <w:r w:rsidRPr="003770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E10D6A" w:rsidRPr="0037703F">
        <w:rPr>
          <w:rFonts w:ascii="Arial" w:hAnsi="Arial" w:cs="Arial"/>
          <w:color w:val="000000" w:themeColor="text1"/>
          <w:sz w:val="24"/>
          <w:szCs w:val="24"/>
        </w:rPr>
        <w:t>troškovi</w:t>
      </w:r>
      <w:proofErr w:type="spellEnd"/>
      <w:r w:rsidR="00E10D6A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10D6A" w:rsidRPr="0037703F">
        <w:rPr>
          <w:rFonts w:ascii="Arial" w:hAnsi="Arial" w:cs="Arial"/>
          <w:color w:val="000000" w:themeColor="text1"/>
          <w:sz w:val="24"/>
          <w:szCs w:val="24"/>
        </w:rPr>
        <w:t>edukacija</w:t>
      </w:r>
      <w:proofErr w:type="spellEnd"/>
      <w:r w:rsidR="0037703F">
        <w:rPr>
          <w:rFonts w:ascii="Arial" w:hAnsi="Arial" w:cs="Arial"/>
          <w:color w:val="000000" w:themeColor="text1"/>
          <w:sz w:val="24"/>
          <w:szCs w:val="24"/>
        </w:rPr>
        <w:t>.</w:t>
      </w:r>
      <w:r w:rsidR="00E10D6A" w:rsidRPr="0037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BC757DE" w14:textId="082F7B95" w:rsidR="003B2724" w:rsidRDefault="003B2724" w:rsidP="00B436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20A4AC91" w14:textId="63BD1AFE" w:rsidR="0037703F" w:rsidRDefault="0037703F" w:rsidP="00B436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68C15CA3" w14:textId="77777777" w:rsidR="0037703F" w:rsidRPr="00B43622" w:rsidRDefault="0037703F" w:rsidP="00B436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51642CFD" w14:textId="77777777" w:rsidR="00B43622" w:rsidRDefault="00B43622" w:rsidP="006B07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7DF" w14:textId="77777777" w:rsidR="006B070D" w:rsidRDefault="006B070D" w:rsidP="006B07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lastRenderedPageBreak/>
        <w:t>Prihvatljivi troškovi su oni koji ispunjavaju sljedeće kriterije:</w:t>
      </w:r>
    </w:p>
    <w:p w14:paraId="3BC757E0" w14:textId="77777777" w:rsidR="003B2724" w:rsidRPr="003B2724" w:rsidRDefault="003B2724" w:rsidP="006B07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7E1" w14:textId="4F10DBBE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- nastali </w:t>
      </w:r>
      <w:r w:rsidR="00B548E0">
        <w:rPr>
          <w:rFonts w:ascii="Arial" w:eastAsia="Times New Roman" w:hAnsi="Arial" w:cs="Arial"/>
          <w:sz w:val="24"/>
          <w:szCs w:val="24"/>
          <w:lang w:val="hr-HR" w:eastAsia="hr-HR"/>
        </w:rPr>
        <w:t>u razdoblju od 1. siječnja 202</w:t>
      </w:r>
      <w:r w:rsidR="00C10E77">
        <w:rPr>
          <w:rFonts w:ascii="Arial" w:eastAsia="Times New Roman" w:hAnsi="Arial" w:cs="Arial"/>
          <w:sz w:val="24"/>
          <w:szCs w:val="24"/>
          <w:lang w:val="hr-HR" w:eastAsia="hr-HR"/>
        </w:rPr>
        <w:t>2</w:t>
      </w:r>
      <w:r w:rsidR="00DE2E3F"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. i tijekom </w:t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razdoblja provedbe programa/projekta u skladu s ugovorom, osim troškova koji se odnose na završne izvještaje, troškove revizije i troškove vrednovanja, a plaćeni su do datuma odobravanja završnog izvještaja. Postupci javne nabave za robe, usluge i radove mogu započeti prije provedbenog razdoblja, ali ugovori ne mogu biti sklopljeni prije prvog dana razdoblja provedbe ugovora;</w:t>
      </w:r>
    </w:p>
    <w:p w14:paraId="3BC757E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- moraju biti navedeni u ukupnom predviđenom proračunu programa/projekta;</w:t>
      </w:r>
    </w:p>
    <w:p w14:paraId="3BC757E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- nužni su za provođenje programa/projekta koji je predmetom dodjele financijskih sredstava;</w:t>
      </w:r>
    </w:p>
    <w:p w14:paraId="3BC757E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- mogu biti identificirani i provjereni i koji su računovodstveno evidentirani kod </w:t>
      </w:r>
    </w:p>
    <w:p w14:paraId="3BC757E5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Korisnika prema važećim propisima o računovodstvu neprofitnih organizacija;</w:t>
      </w:r>
    </w:p>
    <w:p w14:paraId="3BC757E6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- trebaju biti umjereni, opravdani i usuglašeni s zahtjevima racionalnog financijskog upravljanja, osobito u odnosu na štedljivost i učinkovitost. </w:t>
      </w:r>
    </w:p>
    <w:p w14:paraId="3BC757E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</w:p>
    <w:p w14:paraId="3BC757E8" w14:textId="77777777" w:rsidR="006B070D" w:rsidRPr="003B2724" w:rsidRDefault="006B070D" w:rsidP="006B07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Svako odstupanje u trošenju sredstava bez odobrenja Upravnog odjela za turizam, poduzetništvo i ruralni razvoj, kao nadležnog tijela, smatrat će se nenamjenskim trošenjem sredstava.</w:t>
      </w:r>
    </w:p>
    <w:p w14:paraId="3BC757E9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3BC757EA" w14:textId="14460046" w:rsidR="006B070D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5C852FC8" w14:textId="1FFCB1F6" w:rsidR="007713AA" w:rsidRDefault="007713AA" w:rsidP="006B070D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3BC757E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5. FINANCIJSKI OKVIR</w:t>
      </w:r>
    </w:p>
    <w:p w14:paraId="3BC757ED" w14:textId="77777777" w:rsidR="006B070D" w:rsidRPr="003B2724" w:rsidRDefault="006B070D" w:rsidP="008F09F6">
      <w:pPr>
        <w:pStyle w:val="ListParagraph"/>
        <w:numPr>
          <w:ilvl w:val="0"/>
          <w:numId w:val="40"/>
        </w:numPr>
        <w:ind w:left="284"/>
        <w:jc w:val="both"/>
        <w:rPr>
          <w:rFonts w:ascii="Arial" w:hAnsi="Arial" w:cs="Arial"/>
        </w:rPr>
      </w:pPr>
      <w:r w:rsidRPr="003B2724">
        <w:rPr>
          <w:rFonts w:ascii="Arial" w:hAnsi="Arial" w:cs="Arial"/>
        </w:rPr>
        <w:t xml:space="preserve">Najveći mogući iznos (su)financiranja pojedinog programa/projekta iz područja </w:t>
      </w:r>
      <w:r w:rsidRPr="003B2724">
        <w:rPr>
          <w:rFonts w:ascii="Arial" w:hAnsi="Arial" w:cs="Arial"/>
          <w:u w:val="single"/>
        </w:rPr>
        <w:t>poljoprivrede i ruralnog razvoja:</w:t>
      </w:r>
    </w:p>
    <w:p w14:paraId="3BC757EE" w14:textId="77777777" w:rsidR="006B070D" w:rsidRPr="00815394" w:rsidRDefault="006B070D" w:rsidP="006B070D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15394">
        <w:rPr>
          <w:rFonts w:ascii="Arial" w:eastAsia="Times New Roman" w:hAnsi="Arial" w:cs="Arial"/>
          <w:sz w:val="24"/>
          <w:szCs w:val="24"/>
          <w:lang w:val="hr-HR"/>
        </w:rPr>
        <w:t xml:space="preserve">- Za Mjeru 2.1.2. Obnova i održavanje putova u funkciji revitalizacije ili funkcioniranja gospodarskih aktivnosti –  </w:t>
      </w:r>
      <w:r w:rsidRPr="00B43622">
        <w:rPr>
          <w:rFonts w:ascii="Arial" w:eastAsia="Times New Roman" w:hAnsi="Arial" w:cs="Arial"/>
          <w:sz w:val="24"/>
          <w:szCs w:val="24"/>
          <w:lang w:val="hr-HR"/>
        </w:rPr>
        <w:t>do 15.000,00</w:t>
      </w:r>
      <w:r w:rsidRPr="00815394">
        <w:rPr>
          <w:rFonts w:ascii="Arial" w:eastAsia="Times New Roman" w:hAnsi="Arial" w:cs="Arial"/>
          <w:sz w:val="24"/>
          <w:szCs w:val="24"/>
          <w:lang w:val="hr-HR"/>
        </w:rPr>
        <w:t xml:space="preserve"> kuna.</w:t>
      </w:r>
    </w:p>
    <w:p w14:paraId="3BC757EF" w14:textId="272A3996" w:rsidR="006B070D" w:rsidRPr="00815394" w:rsidRDefault="006B070D" w:rsidP="006B070D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15394">
        <w:rPr>
          <w:rFonts w:ascii="Arial" w:eastAsia="Times New Roman" w:hAnsi="Arial" w:cs="Arial"/>
          <w:sz w:val="24"/>
          <w:szCs w:val="24"/>
          <w:lang w:val="hr-HR"/>
        </w:rPr>
        <w:t>- Za Mjeru 3.2.1. Sufinanciranje programskih ak</w:t>
      </w:r>
      <w:r w:rsidR="000D47D0">
        <w:rPr>
          <w:rFonts w:ascii="Arial" w:eastAsia="Times New Roman" w:hAnsi="Arial" w:cs="Arial"/>
          <w:sz w:val="24"/>
          <w:szCs w:val="24"/>
          <w:lang w:val="hr-HR"/>
        </w:rPr>
        <w:t xml:space="preserve">tivnosti i manifestacija – do </w:t>
      </w:r>
      <w:r w:rsidR="000D47D0" w:rsidRPr="00B43622">
        <w:rPr>
          <w:rFonts w:ascii="Arial" w:eastAsia="Times New Roman" w:hAnsi="Arial" w:cs="Arial"/>
          <w:sz w:val="24"/>
          <w:szCs w:val="24"/>
          <w:lang w:val="hr-HR"/>
        </w:rPr>
        <w:t>15</w:t>
      </w:r>
      <w:r w:rsidR="0037703F">
        <w:rPr>
          <w:rFonts w:ascii="Arial" w:eastAsia="Times New Roman" w:hAnsi="Arial" w:cs="Arial"/>
          <w:sz w:val="24"/>
          <w:szCs w:val="24"/>
          <w:lang w:val="hr-HR"/>
        </w:rPr>
        <w:t>.000,00 kuna.</w:t>
      </w:r>
    </w:p>
    <w:p w14:paraId="3BC757F0" w14:textId="53482930" w:rsidR="006B070D" w:rsidRPr="003B2724" w:rsidRDefault="006B070D" w:rsidP="006B070D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15394">
        <w:rPr>
          <w:rFonts w:ascii="Arial" w:eastAsia="Times New Roman" w:hAnsi="Arial" w:cs="Arial"/>
          <w:sz w:val="24"/>
          <w:szCs w:val="24"/>
          <w:lang w:val="hr-HR"/>
        </w:rPr>
        <w:t>- Za Mjeru 3.2.2. sufinanciranje rada Lokalnih akcijskih grupa jačanjem kapaciteta informiranja i edukacije poduzetnika i javnog sektora za prijavu na natječaje za korištenje sredstava iz programa ruralnog razvoja RH za LAG-ove sa sjedištem na području Primorsko-goran</w:t>
      </w:r>
      <w:r w:rsidR="00815394">
        <w:rPr>
          <w:rFonts w:ascii="Arial" w:eastAsia="Times New Roman" w:hAnsi="Arial" w:cs="Arial"/>
          <w:sz w:val="24"/>
          <w:szCs w:val="24"/>
          <w:lang w:val="hr-HR"/>
        </w:rPr>
        <w:t xml:space="preserve">ske županije </w:t>
      </w:r>
      <w:r w:rsidR="00815394" w:rsidRPr="00B43622">
        <w:rPr>
          <w:rFonts w:ascii="Arial" w:eastAsia="Times New Roman" w:hAnsi="Arial" w:cs="Arial"/>
          <w:sz w:val="24"/>
          <w:szCs w:val="24"/>
          <w:lang w:val="hr-HR"/>
        </w:rPr>
        <w:t>do 70.000,00</w:t>
      </w:r>
      <w:r w:rsidR="00815394" w:rsidRPr="00815394">
        <w:rPr>
          <w:rFonts w:ascii="Arial" w:eastAsia="Times New Roman" w:hAnsi="Arial" w:cs="Arial"/>
          <w:sz w:val="24"/>
          <w:szCs w:val="24"/>
          <w:lang w:val="hr-HR"/>
        </w:rPr>
        <w:t xml:space="preserve"> kuna</w:t>
      </w:r>
      <w:r w:rsidR="0037703F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14:paraId="3BC757F5" w14:textId="1A10FBED" w:rsidR="00DA6E9C" w:rsidRPr="007C0FA2" w:rsidRDefault="00DA6E9C" w:rsidP="00B43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7F6" w14:textId="77777777" w:rsidR="00DA6E9C" w:rsidRPr="007C0FA2" w:rsidRDefault="00DA6E9C" w:rsidP="00DA6E9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u w:val="single"/>
          <w:lang w:val="hr-HR"/>
        </w:rPr>
      </w:pPr>
      <w:r w:rsidRPr="007C0FA2">
        <w:rPr>
          <w:rFonts w:ascii="Arial" w:eastAsia="Times New Roman" w:hAnsi="Arial" w:cs="Arial"/>
          <w:sz w:val="24"/>
          <w:szCs w:val="24"/>
          <w:lang w:val="hr-HR"/>
        </w:rPr>
        <w:t xml:space="preserve">●   Najveći mogući iznos (su)financiranja pojedinog programa/projekta iz </w:t>
      </w:r>
      <w:r w:rsidRPr="007C0FA2">
        <w:rPr>
          <w:rFonts w:ascii="Arial" w:eastAsia="Times New Roman" w:hAnsi="Arial" w:cs="Arial"/>
          <w:sz w:val="24"/>
          <w:szCs w:val="24"/>
          <w:u w:val="single"/>
          <w:lang w:val="hr-HR"/>
        </w:rPr>
        <w:t>područja lovstva:</w:t>
      </w:r>
    </w:p>
    <w:p w14:paraId="3BC757F7" w14:textId="1328C3D1" w:rsidR="00DA6E9C" w:rsidRPr="0037703F" w:rsidRDefault="00DA6E9C" w:rsidP="00DA6E9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- Obnova i održavanje putova u funkciji </w:t>
      </w:r>
      <w:r w:rsidR="004C1200"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učinkovitije dostupnosti lovišta</w:t>
      </w:r>
      <w:r w:rsidR="001610C0"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i </w:t>
      </w:r>
      <w:r w:rsidR="004C1200"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</w:t>
      </w:r>
      <w:r w:rsidR="002F443C"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s</w:t>
      </w:r>
      <w:r w:rsidR="001610C0"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ufinanciranje programskih aktivnosti </w:t>
      </w:r>
      <w:r w:rsidR="00B43622"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–</w:t>
      </w:r>
      <w:r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do </w:t>
      </w:r>
      <w:r w:rsidR="001610C0"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40</w:t>
      </w:r>
      <w:r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.000,00 kuna.</w:t>
      </w:r>
    </w:p>
    <w:p w14:paraId="3BC757FA" w14:textId="77777777" w:rsidR="006B070D" w:rsidRPr="003B2724" w:rsidRDefault="006B070D" w:rsidP="006B070D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7FC" w14:textId="07A00F2E" w:rsidR="006B070D" w:rsidRPr="003B2724" w:rsidRDefault="006B070D" w:rsidP="00B43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Svaki prijavitelj može </w:t>
      </w:r>
      <w:r w:rsidR="001610C0">
        <w:rPr>
          <w:rFonts w:ascii="Arial" w:eastAsia="Calibri" w:hAnsi="Arial" w:cs="Arial"/>
          <w:sz w:val="24"/>
          <w:szCs w:val="24"/>
          <w:lang w:val="hr-HR"/>
        </w:rPr>
        <w:t xml:space="preserve">podnijeti samo jednu prijavu </w:t>
      </w:r>
      <w:r w:rsidR="00E8581A" w:rsidRPr="003B2724">
        <w:rPr>
          <w:rFonts w:ascii="Arial" w:eastAsia="Calibri" w:hAnsi="Arial" w:cs="Arial"/>
          <w:sz w:val="24"/>
          <w:szCs w:val="24"/>
          <w:lang w:val="hr-HR"/>
        </w:rPr>
        <w:t>s jednim projektom</w:t>
      </w:r>
      <w:r w:rsidR="00E8581A" w:rsidRPr="00B43622">
        <w:rPr>
          <w:rFonts w:ascii="Arial" w:eastAsia="Calibri" w:hAnsi="Arial" w:cs="Arial"/>
          <w:sz w:val="24"/>
          <w:szCs w:val="24"/>
          <w:lang w:val="hr-HR"/>
        </w:rPr>
        <w:t>, osim Lovačkog saveza PGŽ</w:t>
      </w:r>
      <w:r w:rsidRPr="00B43622">
        <w:rPr>
          <w:rFonts w:ascii="Arial" w:eastAsia="Calibri" w:hAnsi="Arial" w:cs="Arial"/>
          <w:sz w:val="24"/>
          <w:szCs w:val="24"/>
          <w:lang w:val="hr-HR"/>
        </w:rPr>
        <w:t xml:space="preserve">. </w:t>
      </w:r>
    </w:p>
    <w:p w14:paraId="3BC757FD" w14:textId="77777777" w:rsidR="006B070D" w:rsidRPr="003B2724" w:rsidRDefault="006B070D" w:rsidP="006B07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Ukoliko iznos zatraženih sredstava prihvatljivih prijavitelja i programa premašuje iznos osiguran Proračunom Primorsko-goranske županije, Povjerenstvo može predložiti dodjelu sredstava u iznosu manjem od zatraženog po pojedinim programima.</w:t>
      </w:r>
    </w:p>
    <w:p w14:paraId="3BC757FE" w14:textId="77777777" w:rsidR="006B070D" w:rsidRPr="003B2724" w:rsidRDefault="006B070D" w:rsidP="006B07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7FF" w14:textId="17CF5450" w:rsidR="006B070D" w:rsidRPr="00D017CA" w:rsidRDefault="006B070D" w:rsidP="006B07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B43622">
        <w:rPr>
          <w:rFonts w:ascii="Arial" w:eastAsia="Times New Roman" w:hAnsi="Arial" w:cs="Arial"/>
          <w:sz w:val="24"/>
          <w:szCs w:val="24"/>
          <w:lang w:val="hr-HR"/>
        </w:rPr>
        <w:t>U Proračunu Pri</w:t>
      </w:r>
      <w:r w:rsidR="00B548E0" w:rsidRPr="00B43622">
        <w:rPr>
          <w:rFonts w:ascii="Arial" w:eastAsia="Times New Roman" w:hAnsi="Arial" w:cs="Arial"/>
          <w:sz w:val="24"/>
          <w:szCs w:val="24"/>
          <w:lang w:val="hr-HR"/>
        </w:rPr>
        <w:t>morsko-goranske županije za 202</w:t>
      </w:r>
      <w:r w:rsidR="00443A8F" w:rsidRPr="00B43622">
        <w:rPr>
          <w:rFonts w:ascii="Arial" w:eastAsia="Times New Roman" w:hAnsi="Arial" w:cs="Arial"/>
          <w:sz w:val="24"/>
          <w:szCs w:val="24"/>
          <w:lang w:val="hr-HR"/>
        </w:rPr>
        <w:t>2</w:t>
      </w:r>
      <w:r w:rsidRPr="00B43622">
        <w:rPr>
          <w:rFonts w:ascii="Arial" w:eastAsia="Times New Roman" w:hAnsi="Arial" w:cs="Arial"/>
          <w:sz w:val="24"/>
          <w:szCs w:val="24"/>
          <w:lang w:val="hr-HR"/>
        </w:rPr>
        <w:t xml:space="preserve">. godinu, Razdjel 8  za navedeno planirana su financijska sredstva u ukupnom iznosu od </w:t>
      </w:r>
      <w:r w:rsidR="00443A8F" w:rsidRPr="00B43622">
        <w:rPr>
          <w:rFonts w:ascii="Arial" w:eastAsia="Times New Roman" w:hAnsi="Arial" w:cs="Arial"/>
          <w:sz w:val="24"/>
          <w:szCs w:val="24"/>
          <w:lang w:val="hr-HR"/>
        </w:rPr>
        <w:t>887.703,29</w:t>
      </w:r>
      <w:r w:rsidR="00D017CA" w:rsidRPr="00B43622">
        <w:rPr>
          <w:rFonts w:ascii="Arial" w:hAnsi="Arial" w:cs="Arial"/>
          <w:sz w:val="24"/>
          <w:szCs w:val="24"/>
        </w:rPr>
        <w:t xml:space="preserve"> </w:t>
      </w:r>
      <w:r w:rsidRPr="00B43622">
        <w:rPr>
          <w:rFonts w:ascii="Arial" w:eastAsia="Times New Roman" w:hAnsi="Arial" w:cs="Arial"/>
          <w:sz w:val="24"/>
          <w:szCs w:val="24"/>
          <w:lang w:val="hr-HR"/>
        </w:rPr>
        <w:t>kuna.</w:t>
      </w:r>
    </w:p>
    <w:p w14:paraId="3BC75800" w14:textId="0BD838D8" w:rsidR="006B070D" w:rsidRDefault="006B070D" w:rsidP="006B07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01095DF6" w14:textId="7BC1BE40" w:rsidR="00B43622" w:rsidRDefault="00B43622" w:rsidP="006B07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52AC973C" w14:textId="180D0DE8" w:rsidR="00B43622" w:rsidRDefault="00B43622" w:rsidP="006B07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47DB2ECF" w14:textId="77777777" w:rsidR="0037703F" w:rsidRDefault="0037703F" w:rsidP="006B07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52BF74F0" w14:textId="046A7901" w:rsidR="00B43622" w:rsidRDefault="00B43622" w:rsidP="006B07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03B0DC68" w14:textId="77777777" w:rsidR="00B43622" w:rsidRPr="003B2724" w:rsidRDefault="00B43622" w:rsidP="006B07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01" w14:textId="77777777" w:rsidR="006B070D" w:rsidRPr="003B2724" w:rsidRDefault="006B070D" w:rsidP="006B070D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0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lastRenderedPageBreak/>
        <w:t>6. MAKSIMALNI POSTOTAK SUFINANCIRANJA PO PRIJAVITELJU</w:t>
      </w:r>
    </w:p>
    <w:p w14:paraId="3BC7580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0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Iz Proračuna PGŽ moguće je (su)financirati najviše do:</w:t>
      </w:r>
    </w:p>
    <w:p w14:paraId="3BC75805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Za prijave iz područja </w:t>
      </w:r>
      <w:r w:rsidRPr="003B2724">
        <w:rPr>
          <w:rFonts w:ascii="Arial" w:eastAsia="Times New Roman" w:hAnsi="Arial" w:cs="Arial"/>
          <w:sz w:val="24"/>
          <w:szCs w:val="24"/>
          <w:u w:val="single"/>
          <w:lang w:val="hr-HR"/>
        </w:rPr>
        <w:t>poljoprivrede i ruralnog razvoja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14:paraId="3BC75806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- Za Mjeru 2.1.2. Obnova i održavanje putova u funkciji revitalizacije ili funkcioniranja gospodarskih aktivnosti – do </w:t>
      </w:r>
      <w:r w:rsidRPr="00B43622">
        <w:rPr>
          <w:rFonts w:ascii="Arial" w:eastAsia="Times New Roman" w:hAnsi="Arial" w:cs="Arial"/>
          <w:sz w:val="24"/>
          <w:szCs w:val="24"/>
          <w:lang w:val="hr-HR"/>
        </w:rPr>
        <w:t>100% potpore</w:t>
      </w:r>
    </w:p>
    <w:p w14:paraId="3BC7580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- Za Mjeru 3.2.1. Sufinanciranje programskih aktivnosti i manifestacija – do </w:t>
      </w:r>
      <w:r w:rsidRPr="00B43622">
        <w:rPr>
          <w:rFonts w:ascii="Arial" w:eastAsia="Times New Roman" w:hAnsi="Arial" w:cs="Arial"/>
          <w:sz w:val="24"/>
          <w:szCs w:val="24"/>
          <w:lang w:val="hr-HR"/>
        </w:rPr>
        <w:t>100% potpore</w:t>
      </w:r>
    </w:p>
    <w:p w14:paraId="3BC75808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- Za Mjeru 3.2.2. sufinanciranje rada Lokalnih akcijskih grupa jačanjem kapaciteta informiranja i edukacije poduzetnika i javnog sektora za prijavu na natječaje za korištenje sredstava iz programa ruralnog razvoja RH – </w:t>
      </w:r>
      <w:r w:rsidRPr="00B43622">
        <w:rPr>
          <w:rFonts w:ascii="Arial" w:eastAsia="Times New Roman" w:hAnsi="Arial" w:cs="Arial"/>
          <w:sz w:val="24"/>
          <w:szCs w:val="24"/>
          <w:lang w:val="hr-HR"/>
        </w:rPr>
        <w:t>do 25% prihvatljivih troškova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14:paraId="3BC7580D" w14:textId="6D41A0C4" w:rsidR="00E8581A" w:rsidRPr="003B2724" w:rsidRDefault="00E8581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0E" w14:textId="77777777" w:rsidR="006B070D" w:rsidRPr="003B2724" w:rsidRDefault="00E8581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Za prijave iz</w:t>
      </w:r>
      <w:r w:rsidRPr="003B2724">
        <w:rPr>
          <w:rFonts w:ascii="Arial" w:eastAsia="Times New Roman" w:hAnsi="Arial" w:cs="Arial"/>
          <w:sz w:val="24"/>
          <w:szCs w:val="24"/>
          <w:u w:val="single"/>
          <w:lang w:val="hr-HR"/>
        </w:rPr>
        <w:t xml:space="preserve"> 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područja </w:t>
      </w:r>
      <w:r w:rsidR="006B070D" w:rsidRPr="003B2724">
        <w:rPr>
          <w:rFonts w:ascii="Arial" w:eastAsia="Times New Roman" w:hAnsi="Arial" w:cs="Arial"/>
          <w:sz w:val="24"/>
          <w:szCs w:val="24"/>
          <w:u w:val="single"/>
          <w:lang w:val="hr-HR"/>
        </w:rPr>
        <w:t xml:space="preserve"> lovstva:</w:t>
      </w:r>
      <w:r w:rsidR="006B070D" w:rsidRPr="003B2724">
        <w:rPr>
          <w:rFonts w:ascii="Arial" w:eastAsia="Calibri" w:hAnsi="Arial" w:cs="Arial"/>
          <w:sz w:val="24"/>
          <w:szCs w:val="24"/>
          <w:lang w:val="hr-HR"/>
        </w:rPr>
        <w:t xml:space="preserve"> </w:t>
      </w:r>
    </w:p>
    <w:p w14:paraId="58A7A975" w14:textId="6AAE427C" w:rsidR="001610C0" w:rsidRPr="0037703F" w:rsidRDefault="004C1200" w:rsidP="001610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</w:pPr>
      <w:r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- </w:t>
      </w:r>
      <w:r w:rsidR="00E8581A"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Obnova i održavanje putova u funkciji </w:t>
      </w:r>
      <w:r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učinkovitije dostupnosti lovišta</w:t>
      </w:r>
      <w:r w:rsidR="001610C0"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 xml:space="preserve"> i </w:t>
      </w:r>
      <w:r w:rsidR="002F443C"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s</w:t>
      </w:r>
      <w:r w:rsidR="001610C0" w:rsidRPr="0037703F">
        <w:rPr>
          <w:rFonts w:ascii="Arial" w:eastAsia="Times New Roman" w:hAnsi="Arial" w:cs="Arial"/>
          <w:color w:val="000000" w:themeColor="text1"/>
          <w:sz w:val="24"/>
          <w:szCs w:val="24"/>
          <w:lang w:val="hr-HR"/>
        </w:rPr>
        <w:t>ufinanciranje programskih aktivnosti – do 100 % potpore</w:t>
      </w:r>
    </w:p>
    <w:p w14:paraId="3BC7581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1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7. TRAJANJE PROGRAMA/PROJEKTA</w:t>
      </w:r>
    </w:p>
    <w:p w14:paraId="3BC75814" w14:textId="1D071C91" w:rsidR="006B070D" w:rsidRPr="00773E96" w:rsidRDefault="00B548E0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773E96">
        <w:rPr>
          <w:rFonts w:ascii="Arial" w:eastAsia="Times New Roman" w:hAnsi="Arial" w:cs="Arial"/>
          <w:sz w:val="24"/>
          <w:szCs w:val="24"/>
          <w:lang w:val="hr-HR"/>
        </w:rPr>
        <w:t xml:space="preserve">Do </w:t>
      </w:r>
      <w:r w:rsidR="00B43622" w:rsidRPr="00773E96">
        <w:rPr>
          <w:rFonts w:ascii="Arial" w:eastAsia="Times New Roman" w:hAnsi="Arial" w:cs="Arial"/>
          <w:sz w:val="24"/>
          <w:szCs w:val="24"/>
          <w:lang w:val="hr-HR"/>
        </w:rPr>
        <w:t>3</w:t>
      </w:r>
      <w:r w:rsidRPr="00773E96">
        <w:rPr>
          <w:rFonts w:ascii="Arial" w:eastAsia="Times New Roman" w:hAnsi="Arial" w:cs="Arial"/>
          <w:sz w:val="24"/>
          <w:szCs w:val="24"/>
          <w:lang w:val="hr-HR"/>
        </w:rPr>
        <w:t xml:space="preserve">1. </w:t>
      </w:r>
      <w:r w:rsidR="00B43622" w:rsidRPr="00773E96">
        <w:rPr>
          <w:rFonts w:ascii="Arial" w:eastAsia="Times New Roman" w:hAnsi="Arial" w:cs="Arial"/>
          <w:sz w:val="24"/>
          <w:szCs w:val="24"/>
          <w:lang w:val="hr-HR"/>
        </w:rPr>
        <w:t>listopada</w:t>
      </w:r>
      <w:r w:rsidRPr="00773E96">
        <w:rPr>
          <w:rFonts w:ascii="Arial" w:eastAsia="Times New Roman" w:hAnsi="Arial" w:cs="Arial"/>
          <w:sz w:val="24"/>
          <w:szCs w:val="24"/>
          <w:lang w:val="hr-HR"/>
        </w:rPr>
        <w:t xml:space="preserve"> 202</w:t>
      </w:r>
      <w:r w:rsidR="00C10E77" w:rsidRPr="00773E96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B43622" w:rsidRPr="00773E96">
        <w:rPr>
          <w:rFonts w:ascii="Arial" w:eastAsia="Times New Roman" w:hAnsi="Arial" w:cs="Arial"/>
          <w:sz w:val="24"/>
          <w:szCs w:val="24"/>
          <w:lang w:val="hr-HR"/>
        </w:rPr>
        <w:t xml:space="preserve">. godine, </w:t>
      </w:r>
      <w:r w:rsidR="00773E96" w:rsidRPr="00773E96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B43622" w:rsidRPr="00773E96">
        <w:rPr>
          <w:rFonts w:ascii="Arial" w:eastAsia="Times New Roman" w:hAnsi="Arial" w:cs="Arial"/>
          <w:sz w:val="24"/>
          <w:szCs w:val="24"/>
          <w:lang w:val="hr-HR"/>
        </w:rPr>
        <w:t xml:space="preserve">iznimno za mjeru </w:t>
      </w:r>
      <w:r w:rsidR="00773E96" w:rsidRPr="00773E96">
        <w:rPr>
          <w:rFonts w:ascii="Arial" w:eastAsia="Times New Roman" w:hAnsi="Arial" w:cs="Arial"/>
          <w:sz w:val="24"/>
          <w:szCs w:val="24"/>
          <w:lang w:val="hr-HR"/>
        </w:rPr>
        <w:t>3.2.2. do 30. studenog 2022. godine.</w:t>
      </w:r>
      <w:r w:rsidR="006B070D" w:rsidRPr="00773E9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14:paraId="3BC75815" w14:textId="7165C678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773E96">
        <w:rPr>
          <w:rFonts w:ascii="Arial" w:eastAsia="Times New Roman" w:hAnsi="Arial" w:cs="Arial"/>
          <w:sz w:val="24"/>
          <w:szCs w:val="24"/>
          <w:lang w:val="hr-HR"/>
        </w:rPr>
        <w:t xml:space="preserve">Rok za podnošenje izvješća o provedbi programa/projekta je 30 dana od završetka projekta, a najkasnije do </w:t>
      </w:r>
      <w:r w:rsidR="00B548E0" w:rsidRPr="00773E96">
        <w:rPr>
          <w:rFonts w:ascii="Arial" w:eastAsia="Times New Roman" w:hAnsi="Arial" w:cs="Arial"/>
          <w:sz w:val="24"/>
          <w:szCs w:val="24"/>
          <w:lang w:val="hr-HR"/>
        </w:rPr>
        <w:t>28. veljače 202</w:t>
      </w:r>
      <w:r w:rsidR="00C10E77" w:rsidRPr="00773E96">
        <w:rPr>
          <w:rFonts w:ascii="Arial" w:eastAsia="Times New Roman" w:hAnsi="Arial" w:cs="Arial"/>
          <w:sz w:val="24"/>
          <w:szCs w:val="24"/>
          <w:lang w:val="hr-HR"/>
        </w:rPr>
        <w:t>3</w:t>
      </w:r>
      <w:r w:rsidRPr="00773E96">
        <w:rPr>
          <w:rFonts w:ascii="Arial" w:eastAsia="Times New Roman" w:hAnsi="Arial" w:cs="Arial"/>
          <w:sz w:val="24"/>
          <w:szCs w:val="24"/>
          <w:lang w:val="hr-HR"/>
        </w:rPr>
        <w:t>. godine.</w:t>
      </w:r>
    </w:p>
    <w:p w14:paraId="3BC75816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1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 xml:space="preserve">8. LOKACIJA PROVEDBE PROGRAMA/PROJEKTA </w:t>
      </w:r>
    </w:p>
    <w:p w14:paraId="3BC75819" w14:textId="5A18FD62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Područje čitave Primorsko-goranske županije ili područje jednog ili više gradova, općina ili mjesta (naselja) u</w:t>
      </w:r>
      <w:r w:rsidR="00773E96">
        <w:rPr>
          <w:rFonts w:ascii="Arial" w:eastAsia="Times New Roman" w:hAnsi="Arial" w:cs="Arial"/>
          <w:sz w:val="24"/>
          <w:szCs w:val="24"/>
          <w:lang w:val="hr-HR"/>
        </w:rPr>
        <w:t xml:space="preserve"> Primorsko-goranskoj županiji .</w:t>
      </w:r>
    </w:p>
    <w:p w14:paraId="3BC7581A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1B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9. SADRŽAJ PRIJAVE</w:t>
      </w:r>
    </w:p>
    <w:p w14:paraId="3BC7581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Prijava programa/projekta mora sadržavati:</w:t>
      </w:r>
    </w:p>
    <w:p w14:paraId="3BC7581D" w14:textId="77777777" w:rsidR="006B070D" w:rsidRPr="003B2724" w:rsidRDefault="006B070D" w:rsidP="006B070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ispunjenu i ovjerenu prijavu programa/projekta, na propisanom obrascu (obrazac se nalazi u glavi III. ove dokumentacije) </w:t>
      </w:r>
    </w:p>
    <w:p w14:paraId="3BC7581E" w14:textId="77777777" w:rsidR="006B070D" w:rsidRPr="003B2724" w:rsidRDefault="006B070D" w:rsidP="006B070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ispunjen i ovjeren proračun/troškovnik programa/projekta, na propisanom obrascu (obrazac se nalazi u glavi IV. ove dokumentacije)  </w:t>
      </w:r>
    </w:p>
    <w:p w14:paraId="3BC7581F" w14:textId="77777777" w:rsidR="006B070D" w:rsidRPr="003B2724" w:rsidRDefault="006B070D" w:rsidP="006B070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ovjerenu izjavu o nepostojanju dvostrukog financiranja (obrazac izjave se nalazi u glavi V. ove dokumentacije)  </w:t>
      </w:r>
    </w:p>
    <w:p w14:paraId="3BC75820" w14:textId="77777777" w:rsidR="006B070D" w:rsidRPr="003B2724" w:rsidRDefault="006B070D" w:rsidP="006B070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isprave/dokumente kojima prijavitelj dokazuje status prihvatljivog prijavitelja iz točke 3. ovih Uputa za prijavitelje   </w:t>
      </w:r>
    </w:p>
    <w:p w14:paraId="3BC7582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ab/>
        <w:t xml:space="preserve">Prijava programa/projekta i proračun/troškovnik programa/projekta moraju biti ovjereni pečatom prijavitelja i potpisani od strane odgovorne osobe prijavitelja, u originalu. Svi ostali dokumenti koji se prilažu uz prijavu mogu biti neovjerene preslike, a Županija zadržava pravo naknadno zatražiti od prijavitelja uvid u originale tih dokumenata, ako to ocijeni potrebnim. </w:t>
      </w:r>
    </w:p>
    <w:p w14:paraId="3BC7582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2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10. KRITERIJI ODABIRA</w:t>
      </w:r>
    </w:p>
    <w:p w14:paraId="3BC75824" w14:textId="7DCA0D9F" w:rsidR="006B070D" w:rsidRPr="003B2724" w:rsidRDefault="006B070D" w:rsidP="006B070D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Kriteriji za odabir odnosno dodjelu sredstava za programe i projekte su sljedeći:</w:t>
      </w:r>
    </w:p>
    <w:p w14:paraId="3BC75825" w14:textId="32B30359" w:rsidR="006B070D" w:rsidRPr="003B2724" w:rsidRDefault="006B070D" w:rsidP="006B070D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Opći kriteriji za financiranje su sljedeći:</w:t>
      </w:r>
    </w:p>
    <w:p w14:paraId="3BC75826" w14:textId="77777777" w:rsidR="006B070D" w:rsidRPr="003B2724" w:rsidRDefault="006B070D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usmjerenost Programa na neposrednu društvenu korist i stvarnim potrebama u zajednici u kojoj se provodi,</w:t>
      </w:r>
    </w:p>
    <w:p w14:paraId="3BC75827" w14:textId="77777777" w:rsidR="006B070D" w:rsidRPr="003B2724" w:rsidRDefault="006B070D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jasno definiran i realno dostižan cilj Programa,</w:t>
      </w:r>
    </w:p>
    <w:p w14:paraId="3BC75828" w14:textId="77777777" w:rsidR="006B070D" w:rsidRPr="003B2724" w:rsidRDefault="006B070D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jasno definirani korisnici Programa,</w:t>
      </w:r>
    </w:p>
    <w:p w14:paraId="3BC75829" w14:textId="77777777" w:rsidR="006B070D" w:rsidRPr="003B2724" w:rsidRDefault="006B070D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jasno određena vremenska dinamika i mjesto provedbe Programa,</w:t>
      </w:r>
    </w:p>
    <w:p w14:paraId="3BC7582A" w14:textId="77777777" w:rsidR="006B070D" w:rsidRPr="003B2724" w:rsidRDefault="006B070D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realan odnos troškova i planiranih aktivnosti Programa,</w:t>
      </w:r>
    </w:p>
    <w:p w14:paraId="3BC7582B" w14:textId="77777777" w:rsidR="006B070D" w:rsidRPr="003B2724" w:rsidRDefault="006B070D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kadrovska sposobnost prijavitelja za provedbu Programa,</w:t>
      </w:r>
    </w:p>
    <w:p w14:paraId="3BC7582C" w14:textId="77777777" w:rsidR="006B070D" w:rsidRPr="003B2724" w:rsidRDefault="006B070D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osigurano sufinanciranje Programa iz drugih izvora,</w:t>
      </w:r>
    </w:p>
    <w:p w14:paraId="3BC7582D" w14:textId="77777777" w:rsidR="006B070D" w:rsidRPr="003B2724" w:rsidRDefault="006B070D" w:rsidP="006B070D">
      <w:pPr>
        <w:numPr>
          <w:ilvl w:val="0"/>
          <w:numId w:val="24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dosadašnji rezultati i iskustvo prijavitelja u provođenju sličnih programa/projekata</w:t>
      </w:r>
    </w:p>
    <w:p w14:paraId="3BC7582E" w14:textId="77777777" w:rsidR="006B070D" w:rsidRPr="003B2724" w:rsidRDefault="006B070D" w:rsidP="006B070D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lastRenderedPageBreak/>
        <w:t>Dodatno će se vrednovati sljedeće:</w:t>
      </w:r>
    </w:p>
    <w:p w14:paraId="3BC7582F" w14:textId="5EF6122A" w:rsidR="006B070D" w:rsidRDefault="00BF035E" w:rsidP="006B070D">
      <w:pPr>
        <w:numPr>
          <w:ilvl w:val="0"/>
          <w:numId w:val="25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dosadašnji rezultati i iskustvo prijavitelja u provođenju sličnih programa/projekata</w:t>
      </w:r>
      <w:r w:rsidR="006B070D" w:rsidRPr="003B2724">
        <w:rPr>
          <w:rFonts w:ascii="Arial" w:eastAsia="Times New Roman" w:hAnsi="Arial" w:cs="Arial"/>
          <w:sz w:val="24"/>
          <w:szCs w:val="24"/>
          <w:lang w:val="hr-HR" w:eastAsia="hr-HR"/>
        </w:rPr>
        <w:t>,</w:t>
      </w:r>
    </w:p>
    <w:p w14:paraId="2123C19B" w14:textId="380BF5A6" w:rsidR="00BF035E" w:rsidRDefault="00BF035E" w:rsidP="006B070D">
      <w:pPr>
        <w:numPr>
          <w:ilvl w:val="0"/>
          <w:numId w:val="25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mogućnost održivosti programa/projekta i nakon isteka financijske potpore</w:t>
      </w:r>
    </w:p>
    <w:p w14:paraId="3DDBA318" w14:textId="318E3D30" w:rsidR="00BF035E" w:rsidRPr="003B2724" w:rsidRDefault="00BF035E" w:rsidP="006B070D">
      <w:pPr>
        <w:numPr>
          <w:ilvl w:val="0"/>
          <w:numId w:val="25"/>
        </w:num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kvaliteta dosadašnje suradnje prijavitelja programa/projekta sa Županijom.</w:t>
      </w:r>
    </w:p>
    <w:p w14:paraId="3BC75832" w14:textId="77777777" w:rsidR="006B070D" w:rsidRPr="003B2724" w:rsidRDefault="006B070D" w:rsidP="006B070D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Ispunjavanje svakog od navedenih kriterija prilikom ocjenjivanja programa/projekta bodovat će se bodovima u rasponu od 1 do 10, pri čemu je 1 najniža, a 10 najviša ocjena. Zbrajanje bodova po svakom kriteriju dobit će se ukupni broj bodova koji je relevantan za donošenje odluke o financiranju pojedinog programa/projekta. </w:t>
      </w:r>
    </w:p>
    <w:p w14:paraId="3BC75833" w14:textId="77777777" w:rsidR="006B070D" w:rsidRPr="003B2724" w:rsidRDefault="006B070D" w:rsidP="006B070D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U slučaju da dva ili više programa/projekata ostvare isti broj bodova, prednost u odabiru dat će se onom programu/projektu čiji prijavitelj ima veći broj članova. </w:t>
      </w:r>
    </w:p>
    <w:p w14:paraId="3BC75834" w14:textId="77777777" w:rsidR="006B070D" w:rsidRPr="003B2724" w:rsidRDefault="006B070D" w:rsidP="006B070D">
      <w:pPr>
        <w:tabs>
          <w:tab w:val="left" w:pos="1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Ukoliko pojedini program/projekt ostvari manje od 50% mogućih bodova, ne može doći u obzir za financiranje  (tj. ako ostvari manje od 50, od mogućih 100 bodova.)  </w:t>
      </w:r>
    </w:p>
    <w:p w14:paraId="3BC75835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36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3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11. MODELI PLAĆANJA</w:t>
      </w:r>
    </w:p>
    <w:p w14:paraId="3BC75838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Plaćanje se vrši temeljem zahtjeva za isplatu s predočenim dokazima o nastalom  trošku/obavezi (preslika računa, obračunske liste, putnog naloga i sl.) tijekom trajanja projekta, u roku od 30 dana od podnošenja zahtjeva za isplatu.</w:t>
      </w:r>
    </w:p>
    <w:p w14:paraId="3BC75839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3A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3B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 xml:space="preserve">12. POVRAT SREDSTAVA I JAMSTVO ZA UREDNO IZVRŠENJE UGOVORA </w:t>
      </w:r>
    </w:p>
    <w:p w14:paraId="3BC7583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Nadležni upravni odjel Županije će od korisnika u pisanom obliku zatražiti povrat sredstava za provedbu odobrenog programa/projekta u slučaju kada utvrdi da korisnik: </w:t>
      </w:r>
    </w:p>
    <w:p w14:paraId="3BC7583D" w14:textId="77777777" w:rsidR="006B070D" w:rsidRPr="003B2724" w:rsidRDefault="006B070D" w:rsidP="006B070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nije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realizirao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program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>/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projekt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utvrđen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proračunom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>/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troškovnikom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i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ugovorom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>,</w:t>
      </w:r>
    </w:p>
    <w:p w14:paraId="3BC7583E" w14:textId="77777777" w:rsidR="006B070D" w:rsidRPr="003B2724" w:rsidRDefault="006B070D" w:rsidP="006B070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nije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utrošio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sva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odobrena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i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doznačena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proofErr w:type="spellStart"/>
      <w:r w:rsidRPr="003B2724">
        <w:rPr>
          <w:rFonts w:ascii="Arial" w:eastAsia="Times New Roman" w:hAnsi="Arial" w:cs="Arial"/>
          <w:sz w:val="24"/>
          <w:szCs w:val="24"/>
          <w:lang w:val="it-IT"/>
        </w:rPr>
        <w:t>sredstva</w:t>
      </w:r>
      <w:proofErr w:type="spellEnd"/>
      <w:r w:rsidRPr="003B2724">
        <w:rPr>
          <w:rFonts w:ascii="Arial" w:eastAsia="Times New Roman" w:hAnsi="Arial" w:cs="Arial"/>
          <w:sz w:val="24"/>
          <w:szCs w:val="24"/>
          <w:lang w:val="it-IT"/>
        </w:rPr>
        <w:t>,</w:t>
      </w:r>
    </w:p>
    <w:p w14:paraId="3BC7583F" w14:textId="77777777" w:rsidR="006B070D" w:rsidRPr="003B2724" w:rsidRDefault="006B070D" w:rsidP="006B070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sredstva nije koristio namjenski,</w:t>
      </w:r>
    </w:p>
    <w:p w14:paraId="3BC75840" w14:textId="77777777" w:rsidR="006B070D" w:rsidRPr="003B2724" w:rsidRDefault="006B070D" w:rsidP="006B070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iz neopravdanih razloga nije podnio izvješće u propisanom roku.</w:t>
      </w:r>
    </w:p>
    <w:p w14:paraId="3BC7584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4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 xml:space="preserve">13. OBVEZA POSTUPANJA SUKLADNO UPUTAMA I TEKSTU NATJEČAJA </w:t>
      </w:r>
    </w:p>
    <w:p w14:paraId="3BC7584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Prijavitelji su obvezni prijedlog programa/projekta izraditi sukladno ovim uputama, tekstu natječaja i ostalim odredbama dokumentacije za provedbu natječaja koja je dostupna na službenoj web stranici Županije. </w:t>
      </w:r>
    </w:p>
    <w:p w14:paraId="3BC7584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Prijava izrađena suprotno navedenom smatrat će se neprihvatljivom prijavom i kao takva će se odbiti, bez ocjenjivanja.</w:t>
      </w:r>
    </w:p>
    <w:p w14:paraId="3BC75846" w14:textId="5FFF23F3" w:rsidR="003B2724" w:rsidRPr="003B2724" w:rsidRDefault="003B2724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47" w14:textId="77777777" w:rsidR="003B2724" w:rsidRPr="003B2724" w:rsidRDefault="003B2724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48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14. OTVARANJE I PREGLED PRIJAVA PROGRAMA/PROJEKTA</w:t>
      </w:r>
    </w:p>
    <w:p w14:paraId="3BC75849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Otvaranje prijava pristiglih na natječaj i provjeru propisanih uvjeta natječaja izvršit će povjerenstvo sastavljeno od predsjednika i 2 člana koje imenuje Župan. Povjerenstvo donosi odluku o tome koje će prijave biti upućene u daljnju proceduru, odnosno ocjenjivanje.</w:t>
      </w:r>
    </w:p>
    <w:p w14:paraId="3BC7584A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Prijavitelji čije prijave budu odbijene iz razloga neispunjavanja propisanih uvjeta natječaja, o toj činjenici bit će obaviješteni pisanim putem u roku od 8 radnih dana od dana donošenja odluke o upućivanju prijava na stručno ocjenjivanje. Pod pisanom korespondencijom u smislu odredbi ove točke smatra se i komunikacija putem službene adrese e-pošte koju je prijavitelj naveo u svojoj prijavi na natječaj.  </w:t>
      </w:r>
    </w:p>
    <w:p w14:paraId="3BC7584B" w14:textId="29D8B27A" w:rsidR="006B070D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7943C556" w14:textId="3E5AD83A" w:rsidR="00773E96" w:rsidRDefault="00773E96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E260ED3" w14:textId="3280DDB0" w:rsidR="00773E96" w:rsidRDefault="00773E96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14C57CB6" w14:textId="0E739152" w:rsidR="007D1CFF" w:rsidRDefault="007D1CFF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029AB296" w14:textId="77777777" w:rsidR="007D1CFF" w:rsidRDefault="007D1CFF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2DF2F672" w14:textId="77777777" w:rsidR="00773E96" w:rsidRPr="003B2724" w:rsidRDefault="00773E96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4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lastRenderedPageBreak/>
        <w:t>15. OCJENA PRIJEDLOGA PROGRAMA/PROJEKTA</w:t>
      </w:r>
    </w:p>
    <w:p w14:paraId="3BC7584D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Ocjenjivanje prijavljenih programa/projekata koji zadovoljavaju formalne uvjete natječaja izvršit će povjerenstvo za ocjenjivanje sastavljeno od predsjednika i 2 člana koje imenuje Župan. Na prijedlog povjerenstva Župan će donijeti odluku o odabiru i financiranju programa/projekata. Odluka o odabiru bit će objavljena na web stranici Županije </w:t>
      </w:r>
      <w:hyperlink r:id="rId13" w:history="1">
        <w:r w:rsidRPr="003B2724">
          <w:rPr>
            <w:rFonts w:ascii="Arial" w:eastAsia="Times New Roman" w:hAnsi="Arial" w:cs="Arial"/>
            <w:sz w:val="24"/>
            <w:szCs w:val="24"/>
            <w:lang w:val="hr-HR"/>
          </w:rPr>
          <w:t>www.pgz.hr</w:t>
        </w:r>
      </w:hyperlink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 u roku od petnaest dana od dana donošenja odluke Župana o odabiru programa/projekata. Prijavitelji čiji programi/projekti ne budu prihvaćeni za financiranje o toj činjenici bit će obaviješteni pisanim putem u roku od 8 radnih dana od dana donošenja odluke Župana. Pod pisanom korespondencijom u smislu odredbi ove točke smatra se i komunikacija putem službene adrese e-pošte koju je prijavitelj naveo u svojoj prijavi na natječaj.  </w:t>
      </w:r>
    </w:p>
    <w:p w14:paraId="3BC7584E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4F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16. PRAVNA ZAŠTITA</w:t>
      </w:r>
    </w:p>
    <w:p w14:paraId="3BC75850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Prijavitelji čije su prijave programa/projekata odbijene zbog neispunjavanja propisanih uvjeta natječaja i prijavitelji čije prijave programa/projekata nisu prihvaćene za financiranje mogu podnijeti prigovor sukladno odredbama članaka 28. i 34. Pravilnika o kriterijima, mjerilima i postupcima financiranja i ugovaranja programa i projekata od interesa za opće dobro koje provode udruge („Službene novine PGŽ“ broj 34/15).</w:t>
      </w:r>
    </w:p>
    <w:p w14:paraId="3BC7585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      </w:t>
      </w:r>
    </w:p>
    <w:p w14:paraId="3BC7585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17. UGOVARANJE</w:t>
      </w:r>
    </w:p>
    <w:p w14:paraId="3BC7585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Sa svim prijaviteljima kojima su odobrena financijska sredstva Županija će potpisati ugovor o financiranju programa/projekta u roku od 30 dana od dana donošenja odluke o financiranju programa/projekta. </w:t>
      </w:r>
    </w:p>
    <w:p w14:paraId="3BC7585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855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56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5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58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59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5A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5B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5C" w14:textId="77777777" w:rsidR="003B2724" w:rsidRPr="003B2724" w:rsidRDefault="003B2724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5D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5E" w14:textId="315DCC4C" w:rsidR="00853850" w:rsidRDefault="00853850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76734E48" w14:textId="2BECEA14" w:rsidR="004B6735" w:rsidRDefault="004B6735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ADCD928" w14:textId="039E9C4C" w:rsidR="004B6735" w:rsidRDefault="004B6735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76DECB53" w14:textId="77777777" w:rsidR="004B6735" w:rsidRPr="003B2724" w:rsidRDefault="004B6735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5F" w14:textId="77777777" w:rsidR="00853850" w:rsidRPr="003B2724" w:rsidRDefault="00853850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60" w14:textId="77777777" w:rsidR="00853850" w:rsidRPr="003B2724" w:rsidRDefault="00853850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61" w14:textId="0C071E24" w:rsidR="00853850" w:rsidRDefault="00853850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081BFFAE" w14:textId="0635E3AA" w:rsidR="007713AA" w:rsidRDefault="007713A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5C6B953F" w14:textId="4E690C7D" w:rsidR="007713AA" w:rsidRDefault="007713A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2F10EC15" w14:textId="7D1FB4D5" w:rsidR="007713AA" w:rsidRDefault="007713A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44695A25" w14:textId="66752BDC" w:rsidR="007713AA" w:rsidRDefault="007713A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820873D" w14:textId="24671777" w:rsidR="007713AA" w:rsidRDefault="007713A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21FBFAF0" w14:textId="6E4A3A69" w:rsidR="007713AA" w:rsidRDefault="007713A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0AFCC40" w14:textId="5A77270C" w:rsidR="007713AA" w:rsidRDefault="007713A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2821D15A" w14:textId="159580D6" w:rsidR="007713AA" w:rsidRDefault="007713A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237C4C00" w14:textId="582E15A5" w:rsidR="007713AA" w:rsidRDefault="007713A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7B014D81" w14:textId="1FBE1C5E" w:rsidR="007713AA" w:rsidRDefault="007713A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5B530DE6" w14:textId="76C3479F" w:rsidR="007713AA" w:rsidRDefault="007713AA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65" w14:textId="2E12C803" w:rsidR="00853850" w:rsidRPr="003B2724" w:rsidRDefault="00853850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866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lastRenderedPageBreak/>
        <w:t xml:space="preserve">III. OBRAZAC PRIJAVE PROGRAMA/PROJEKATA </w:t>
      </w:r>
    </w:p>
    <w:p w14:paraId="3BC75867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i/>
          <w:lang w:val="hr-HR"/>
        </w:rPr>
      </w:pPr>
    </w:p>
    <w:p w14:paraId="3BC75868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6A" w14:textId="77777777" w:rsidTr="006B070D">
        <w:tc>
          <w:tcPr>
            <w:tcW w:w="9418" w:type="dxa"/>
            <w:shd w:val="clear" w:color="auto" w:fill="auto"/>
          </w:tcPr>
          <w:p w14:paraId="050BA2CA" w14:textId="77777777" w:rsidR="00773E96" w:rsidRDefault="006B070D" w:rsidP="0077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PRIJEDLOG PROGRAMA/PROJEKTA IZ PODRUČJA P</w:t>
            </w:r>
            <w:r w:rsidR="00773E96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OLJOPRIVREDE, </w:t>
            </w:r>
          </w:p>
          <w:p w14:paraId="3BC75869" w14:textId="50AC8232" w:rsidR="006B070D" w:rsidRPr="003B2724" w:rsidRDefault="00773E96" w:rsidP="0077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RURALNOG RAZVOJA </w:t>
            </w:r>
            <w:r w:rsidR="00853850"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I LOVSTVA </w:t>
            </w:r>
            <w:r w:rsidR="006B070D"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U 20</w:t>
            </w:r>
            <w:r w:rsidR="00B548E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2</w:t>
            </w:r>
            <w:r w:rsidR="00C10E77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2</w:t>
            </w:r>
            <w:r w:rsidR="006B070D"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. GODINI</w:t>
            </w:r>
          </w:p>
        </w:tc>
      </w:tr>
    </w:tbl>
    <w:p w14:paraId="3BC7586B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i/>
          <w:lang w:val="hr-HR"/>
        </w:rPr>
      </w:pPr>
    </w:p>
    <w:p w14:paraId="3BC7586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1. OPĆI PODACI O PRIJAVITELJU I PROGRAMU/PROJEKTU</w:t>
      </w:r>
    </w:p>
    <w:p w14:paraId="3BC7586D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72" w14:textId="77777777" w:rsidTr="006B070D">
        <w:tc>
          <w:tcPr>
            <w:tcW w:w="9418" w:type="dxa"/>
            <w:shd w:val="clear" w:color="auto" w:fill="auto"/>
          </w:tcPr>
          <w:p w14:paraId="3BC7586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Naziv programa/projekta:</w:t>
            </w:r>
          </w:p>
          <w:p w14:paraId="3BC7586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/>
              </w:rPr>
            </w:pPr>
          </w:p>
          <w:p w14:paraId="3BC7587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/>
              </w:rPr>
            </w:pPr>
          </w:p>
          <w:p w14:paraId="3BC7587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/>
              </w:rPr>
            </w:pPr>
          </w:p>
        </w:tc>
      </w:tr>
    </w:tbl>
    <w:p w14:paraId="3BC75873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070D" w:rsidRPr="003B2724" w14:paraId="3BC75883" w14:textId="77777777" w:rsidTr="006B070D">
        <w:tc>
          <w:tcPr>
            <w:tcW w:w="9286" w:type="dxa"/>
            <w:shd w:val="clear" w:color="auto" w:fill="auto"/>
          </w:tcPr>
          <w:p w14:paraId="3BC75874" w14:textId="77777777" w:rsidR="006B070D" w:rsidRPr="003B2724" w:rsidRDefault="006B070D" w:rsidP="006B070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Područje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koje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 program/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odnosi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zaokružiti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boldirati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odgovarajuće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):</w:t>
            </w:r>
          </w:p>
          <w:p w14:paraId="3BC75875" w14:textId="77777777" w:rsidR="006B070D" w:rsidRPr="003B2724" w:rsidRDefault="006B070D" w:rsidP="006B070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Poljoprivreda i ruralni razvoj</w:t>
            </w:r>
          </w:p>
          <w:p w14:paraId="3BC75877" w14:textId="77777777" w:rsidR="00853850" w:rsidRPr="003B2724" w:rsidRDefault="00853850" w:rsidP="006B070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lovstvo</w:t>
            </w:r>
          </w:p>
          <w:p w14:paraId="3BC75878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79" w14:textId="2E188D37" w:rsidR="006B070D" w:rsidRDefault="006B070D" w:rsidP="006B070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Mjera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koju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 program/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odnosi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zaokružiti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boldirati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odgovarajuće</w:t>
            </w:r>
            <w:proofErr w:type="spellEnd"/>
            <w:r w:rsidRPr="003B27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):</w:t>
            </w:r>
          </w:p>
          <w:p w14:paraId="7EEE3AC9" w14:textId="153D4FC6" w:rsidR="00BF035E" w:rsidRPr="003B2724" w:rsidRDefault="004B2B3F" w:rsidP="00BF035E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</w:t>
            </w:r>
            <w:proofErr w:type="spellStart"/>
            <w:r w:rsidR="00BF03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</w:t>
            </w:r>
            <w:proofErr w:type="spellEnd"/>
            <w:r w:rsidR="00BF03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BF03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područje</w:t>
            </w:r>
            <w:proofErr w:type="spellEnd"/>
            <w:r w:rsidR="00BF03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BF03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poljoiprivrede</w:t>
            </w:r>
            <w:proofErr w:type="spellEnd"/>
            <w:r w:rsidR="00BF03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="00BF03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ruralnog</w:t>
            </w:r>
            <w:proofErr w:type="spellEnd"/>
            <w:r w:rsidR="00BF03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BF03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razvoja</w:t>
            </w:r>
            <w:proofErr w:type="spellEnd"/>
            <w:r w:rsidR="00BF03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  <w:p w14:paraId="3BC7587A" w14:textId="77777777" w:rsidR="006B070D" w:rsidRPr="003B2724" w:rsidRDefault="006B070D" w:rsidP="006B070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Mjera 2.1.2. Obnova i održavanje putova u funkciji revitalizacije ili funkcioniranja gospodarskih aktivnosti (u daljnjem tekstu: Mjera 2.1.2.)</w:t>
            </w:r>
          </w:p>
          <w:p w14:paraId="3BC7587D" w14:textId="77777777" w:rsidR="006B070D" w:rsidRPr="003B2724" w:rsidRDefault="006B070D" w:rsidP="006B070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Mjera 3.2.1. Sufinanciranje programskih aktivnosti i manifestacija (u daljnjem tekstu: Mjera 3.2.1.)</w:t>
            </w:r>
          </w:p>
          <w:p w14:paraId="3BC7587E" w14:textId="0BE14E05" w:rsidR="00853850" w:rsidRDefault="006B070D" w:rsidP="0085385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B2724">
              <w:rPr>
                <w:rFonts w:ascii="Arial" w:hAnsi="Arial" w:cs="Arial"/>
                <w:sz w:val="20"/>
                <w:szCs w:val="20"/>
              </w:rPr>
              <w:t>Mjera 3.2.2. sufinanciranje rada Lokalnih akcijskih grupa jačanjem kapaciteta informiranja i edukacije poduzetnika i javnog sektora za prijavu na natječaje za korištenje sredstava iz programa ruralnog razvoja RH</w:t>
            </w:r>
            <w:r w:rsidR="00853850" w:rsidRPr="003B2724">
              <w:t xml:space="preserve"> </w:t>
            </w:r>
            <w:r w:rsidR="00853850" w:rsidRPr="003B2724">
              <w:rPr>
                <w:rFonts w:ascii="Arial" w:hAnsi="Arial" w:cs="Arial"/>
                <w:sz w:val="20"/>
                <w:szCs w:val="20"/>
                <w:lang w:eastAsia="en-US"/>
              </w:rPr>
              <w:t>(u daljnjem tekstu: Mjera 3.2.2.)</w:t>
            </w:r>
          </w:p>
          <w:p w14:paraId="5D7ACDB6" w14:textId="30BD4C43" w:rsidR="00BF035E" w:rsidRDefault="00BF035E" w:rsidP="00BF035E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9237FE1" w14:textId="69F03DB5" w:rsidR="00BF035E" w:rsidRDefault="00BF035E" w:rsidP="00BF035E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 područje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lovtsva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3BC7587F" w14:textId="429EEC7D" w:rsidR="006B070D" w:rsidRPr="00BF035E" w:rsidRDefault="00BF035E" w:rsidP="00BF035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F035E">
              <w:rPr>
                <w:rFonts w:ascii="Arial" w:hAnsi="Arial" w:cs="Arial"/>
                <w:sz w:val="20"/>
                <w:szCs w:val="20"/>
              </w:rPr>
              <w:t>Obnova i održavanje putova u funkciji učinkovitije dostupnosti lovišta i  sufinanciranje programskih aktivnosti</w:t>
            </w:r>
          </w:p>
          <w:p w14:paraId="3BC75880" w14:textId="77777777" w:rsidR="006B070D" w:rsidRPr="003B2724" w:rsidRDefault="006B070D" w:rsidP="006B070D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81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NAPOMENA: moguć je odabir samo jedne mjere</w:t>
            </w:r>
            <w:r w:rsidRPr="003B2724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</w:p>
          <w:p w14:paraId="3BC75882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</w:tr>
    </w:tbl>
    <w:p w14:paraId="3BC75884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88" w14:textId="77777777" w:rsidTr="006B070D">
        <w:tc>
          <w:tcPr>
            <w:tcW w:w="9418" w:type="dxa"/>
            <w:shd w:val="clear" w:color="auto" w:fill="auto"/>
          </w:tcPr>
          <w:p w14:paraId="3BC75885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Naziv i adresa prijavitelja programa/projekta:</w:t>
            </w:r>
          </w:p>
          <w:p w14:paraId="3BC75886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3BC75887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3BC75889" w14:textId="77777777" w:rsidR="006B070D" w:rsidRPr="003B2724" w:rsidRDefault="006B070D" w:rsidP="006B0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91" w14:textId="77777777" w:rsidTr="006B070D">
        <w:tc>
          <w:tcPr>
            <w:tcW w:w="9418" w:type="dxa"/>
            <w:shd w:val="clear" w:color="auto" w:fill="auto"/>
          </w:tcPr>
          <w:p w14:paraId="3BC7588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8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OIB prijavitelja:_________________________________________</w:t>
            </w:r>
          </w:p>
          <w:p w14:paraId="3BC7588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8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Broj žiro računa prijavitelja (IBAN):________________________________________</w:t>
            </w:r>
          </w:p>
          <w:p w14:paraId="3BC7588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8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E-pošta prijavitelja: _________________________________</w:t>
            </w:r>
          </w:p>
          <w:p w14:paraId="3BC7589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</w:p>
        </w:tc>
      </w:tr>
    </w:tbl>
    <w:p w14:paraId="3BC75892" w14:textId="77777777" w:rsidR="006B070D" w:rsidRPr="003B2724" w:rsidRDefault="006B070D" w:rsidP="006B0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3BC75893" w14:textId="77777777" w:rsidR="006B070D" w:rsidRPr="003B2724" w:rsidRDefault="006B070D" w:rsidP="006B0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97" w14:textId="77777777" w:rsidTr="006B070D">
        <w:tc>
          <w:tcPr>
            <w:tcW w:w="9418" w:type="dxa"/>
            <w:shd w:val="clear" w:color="auto" w:fill="auto"/>
          </w:tcPr>
          <w:p w14:paraId="3BC7589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Područje PGŽ na kojem će se provoditi program/projekt (županija, grad, mjesto):</w:t>
            </w:r>
          </w:p>
          <w:p w14:paraId="3BC7589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14:paraId="3BC7589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</w:tr>
    </w:tbl>
    <w:p w14:paraId="3BC75898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9C" w14:textId="77777777" w:rsidTr="006B070D">
        <w:tc>
          <w:tcPr>
            <w:tcW w:w="9418" w:type="dxa"/>
            <w:shd w:val="clear" w:color="auto" w:fill="auto"/>
          </w:tcPr>
          <w:p w14:paraId="3BC7589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Ime i prezime odgovorne osobe za zastupanje prijavitelja (funkcija, tel., fax, e-mail):</w:t>
            </w:r>
          </w:p>
          <w:p w14:paraId="3BC7589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</w:p>
          <w:p w14:paraId="3BC7589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</w:p>
        </w:tc>
      </w:tr>
    </w:tbl>
    <w:p w14:paraId="3BC7589D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A1" w14:textId="77777777" w:rsidTr="006B070D">
        <w:tc>
          <w:tcPr>
            <w:tcW w:w="9418" w:type="dxa"/>
            <w:shd w:val="clear" w:color="auto" w:fill="auto"/>
          </w:tcPr>
          <w:p w14:paraId="3BC7589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Ime i prezime voditeljice/voditelja programa/projekta ili osobe odgovorne za provođenje programa/projekta (adresa, tel., fax, e-mail):</w:t>
            </w:r>
          </w:p>
          <w:p w14:paraId="3BC7589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</w:p>
          <w:p w14:paraId="3BC758A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</w:p>
        </w:tc>
      </w:tr>
    </w:tbl>
    <w:p w14:paraId="3BC758A2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B1" w14:textId="77777777" w:rsidTr="006B070D">
        <w:tc>
          <w:tcPr>
            <w:tcW w:w="9418" w:type="dxa"/>
            <w:shd w:val="clear" w:color="auto" w:fill="auto"/>
          </w:tcPr>
          <w:p w14:paraId="3BC758A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lastRenderedPageBreak/>
              <w:t>Visina traženog iznosa od Županije i udjel drugih izvora (su)financiranja, u apsolutnom iznosu i postotku:</w:t>
            </w:r>
          </w:p>
          <w:p w14:paraId="3BC758A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Ukupni proračun programa/projekta: _____________________________ kn</w:t>
            </w:r>
          </w:p>
          <w:p w14:paraId="3BC758A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A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Planirani udjel Županije:                    ____________________ kn ili ______ %</w:t>
            </w:r>
          </w:p>
          <w:p w14:paraId="3BC758A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A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Planirani udjeli ostalih financijera (navesti kojih): </w:t>
            </w:r>
          </w:p>
          <w:p w14:paraId="3BC758A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A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Planirani udjel ___________________________________:   ______________  kn ili _______%</w:t>
            </w:r>
          </w:p>
          <w:p w14:paraId="3BC758A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A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Planirani udjel  __________________________________:   _______________  kn ili _______%</w:t>
            </w:r>
          </w:p>
          <w:p w14:paraId="3BC758A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A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Planirani udjel  __________________________________:   _______________  kn ili _______%</w:t>
            </w:r>
          </w:p>
          <w:p w14:paraId="3BC758A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B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</w:p>
        </w:tc>
      </w:tr>
    </w:tbl>
    <w:p w14:paraId="3BC758B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8B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2. PRIJEDLOG/OPIS PROGRAMA/PROJEKTA</w:t>
      </w:r>
    </w:p>
    <w:p w14:paraId="3BC758B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ab/>
        <w:t xml:space="preserve">Potrebno je navesti podatke o:         </w:t>
      </w:r>
    </w:p>
    <w:p w14:paraId="3BC758B5" w14:textId="77777777" w:rsidR="006B070D" w:rsidRPr="003B2724" w:rsidRDefault="006B070D" w:rsidP="006B070D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>o cilju programa/projekta: opći i specifični ciljevi</w:t>
      </w:r>
    </w:p>
    <w:p w14:paraId="3BC758B6" w14:textId="77777777" w:rsidR="006B070D" w:rsidRPr="003B2724" w:rsidRDefault="006B070D" w:rsidP="006B070D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>o vremenskom trajanju programa/projekta (od-do).</w:t>
      </w:r>
    </w:p>
    <w:p w14:paraId="3BC758B7" w14:textId="77777777" w:rsidR="006B070D" w:rsidRPr="003B2724" w:rsidRDefault="006B070D" w:rsidP="006B070D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 xml:space="preserve">o aktivnostima kojima će se postići cilj programa/projekta: detaljno navesti sve aktivnosti, njihove nositelje, rokove provedbe, planirana mjesta na kojima se provode, te specifikaciju vrsta troškova   </w:t>
      </w:r>
    </w:p>
    <w:p w14:paraId="3BC758B8" w14:textId="77777777" w:rsidR="006B070D" w:rsidRPr="003B2724" w:rsidRDefault="006B070D" w:rsidP="006B070D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>o očekivanim rezultatima programa/projekta</w:t>
      </w:r>
    </w:p>
    <w:p w14:paraId="3BC758B9" w14:textId="77777777" w:rsidR="006B070D" w:rsidRPr="003B2724" w:rsidRDefault="006B070D" w:rsidP="006B070D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 xml:space="preserve">o prezentiranju programa/projekta: na koji način će se program/projekt prezentirati široj javnosti </w:t>
      </w:r>
    </w:p>
    <w:p w14:paraId="3BC758BA" w14:textId="77777777" w:rsidR="006B070D" w:rsidRPr="003B2724" w:rsidRDefault="006B070D" w:rsidP="006B070D">
      <w:pPr>
        <w:numPr>
          <w:ilvl w:val="0"/>
          <w:numId w:val="20"/>
        </w:num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SimSun" w:hAnsi="Arial" w:cs="Arial"/>
          <w:sz w:val="20"/>
          <w:szCs w:val="20"/>
          <w:lang w:val="hr-HR"/>
        </w:rPr>
        <w:t>o održivosti programa/projekta: na koji način će se koristiti rezultati programa/projekta nakon završetka provedbe; da li postoji plan nastavka programskih/projektnih aktivnosti</w:t>
      </w:r>
      <w:r w:rsidRPr="003B2724">
        <w:rPr>
          <w:rFonts w:ascii="Arial" w:eastAsia="Times New Roman" w:hAnsi="Arial" w:cs="Arial"/>
          <w:sz w:val="20"/>
          <w:szCs w:val="20"/>
          <w:lang w:val="hr-HR"/>
        </w:rPr>
        <w:t>; da li se predviđaju drugi</w:t>
      </w:r>
      <w:r w:rsidRPr="003B2724">
        <w:rPr>
          <w:rFonts w:ascii="Arial" w:eastAsia="SimSun" w:hAnsi="Arial" w:cs="Arial"/>
          <w:sz w:val="20"/>
          <w:szCs w:val="20"/>
          <w:lang w:val="hr-HR"/>
        </w:rPr>
        <w:t xml:space="preserve"> izvori financiranja aktivnosti nakon završetka programa/projekta</w:t>
      </w:r>
      <w:r w:rsidRPr="003B2724">
        <w:rPr>
          <w:rFonts w:ascii="Arial" w:eastAsia="Times New Roman" w:hAnsi="Arial" w:cs="Arial"/>
          <w:sz w:val="20"/>
          <w:szCs w:val="20"/>
          <w:lang w:val="hr-HR"/>
        </w:rPr>
        <w:t xml:space="preserve">    </w:t>
      </w:r>
    </w:p>
    <w:p w14:paraId="3BC758BB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DC" w14:textId="77777777" w:rsidTr="006B070D">
        <w:tc>
          <w:tcPr>
            <w:tcW w:w="9418" w:type="dxa"/>
            <w:shd w:val="clear" w:color="auto" w:fill="auto"/>
          </w:tcPr>
          <w:p w14:paraId="3BC758B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B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B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B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7" w14:textId="273EEF45" w:rsidR="006B070D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  <w:p w14:paraId="346DE15D" w14:textId="289F2F42" w:rsidR="007D1CFF" w:rsidRDefault="007D1CFF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  <w:p w14:paraId="7DE4C3C6" w14:textId="79C1F559" w:rsidR="007D1CFF" w:rsidRDefault="007D1CFF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  <w:p w14:paraId="20EE573D" w14:textId="4054BC86" w:rsidR="007D1CFF" w:rsidRDefault="007D1CFF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  <w:p w14:paraId="0DD125C4" w14:textId="77777777" w:rsidR="007D1CFF" w:rsidRPr="003B2724" w:rsidRDefault="007D1CFF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C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D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14:paraId="3BC758DD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8D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3. SPOSOBNOST PRIJAVITELJA</w:t>
      </w:r>
    </w:p>
    <w:p w14:paraId="3BC758DF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8ED" w14:textId="77777777" w:rsidTr="006B070D">
        <w:tc>
          <w:tcPr>
            <w:tcW w:w="9418" w:type="dxa"/>
            <w:shd w:val="clear" w:color="auto" w:fill="auto"/>
          </w:tcPr>
          <w:p w14:paraId="3BC758E0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3.1. Dosadašnja iskustva</w:t>
            </w:r>
          </w:p>
          <w:p w14:paraId="3BC758E1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3.1.1. Da li prijavitelj ima iskustva u provođenju programa/projekta?</w:t>
            </w:r>
          </w:p>
          <w:p w14:paraId="3BC758E2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DA          NE</w:t>
            </w:r>
          </w:p>
          <w:p w14:paraId="3BC758E3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Ako da, navesti koja: ______________________________________________________</w:t>
            </w:r>
          </w:p>
          <w:p w14:paraId="3BC758E4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8E5" w14:textId="77434E22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3.1.2. Da li su za predloženi program/projekt v</w:t>
            </w:r>
            <w:r w:rsidR="00B548E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eć bila odobrena sredstva u </w:t>
            </w:r>
            <w:r w:rsidR="00B548E0" w:rsidRPr="003B16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20</w:t>
            </w:r>
            <w:r w:rsidR="00773E9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20</w:t>
            </w:r>
            <w:r w:rsidR="00B548E0" w:rsidRPr="003B16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 i 202</w:t>
            </w:r>
            <w:r w:rsidR="00773E96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</w:t>
            </w:r>
            <w:r w:rsidRPr="003B166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.?</w:t>
            </w:r>
          </w:p>
          <w:p w14:paraId="3BC758E6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DA          NE</w:t>
            </w:r>
          </w:p>
          <w:p w14:paraId="3BC758E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Ako da, navesti izvor i visinu sredstava: _______________________________________</w:t>
            </w:r>
          </w:p>
          <w:p w14:paraId="3BC758E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8E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8E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3.2.</w:t>
            </w: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li je isti program/projekt prijavljen i kod nekog drugog upravnog tijela Županije?</w:t>
            </w: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  </w:t>
            </w: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</w:p>
          <w:p w14:paraId="3BC758E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DA     NE</w:t>
            </w:r>
          </w:p>
          <w:p w14:paraId="3BC758E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3BC758E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8EF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8F0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4. PROVEDBA PROGRAMA/PROJEKTA</w:t>
      </w:r>
    </w:p>
    <w:p w14:paraId="3BC758F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B070D" w:rsidRPr="003B2724" w14:paraId="3BC75922" w14:textId="77777777" w:rsidTr="006B070D">
        <w:tc>
          <w:tcPr>
            <w:tcW w:w="9355" w:type="dxa"/>
            <w:shd w:val="clear" w:color="auto" w:fill="auto"/>
            <w:vAlign w:val="center"/>
          </w:tcPr>
          <w:p w14:paraId="3BC758F2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4.1. Vremenska dinamika provedbe aktivnosti u sklopu programa/projekta:</w:t>
            </w:r>
          </w:p>
          <w:p w14:paraId="3BC758F3" w14:textId="52817CC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Opisati način provedbe programa/projekta. Provedbu opisati p</w:t>
            </w:r>
            <w:r w:rsidR="00B548E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 planiranim aktivnostima u 202</w:t>
            </w:r>
            <w:r w:rsidR="00C10E7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</w:t>
            </w: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 godini. U prilogu priložiti dopune i pojašnjenja (ukoliko je potrebno)</w:t>
            </w:r>
          </w:p>
          <w:p w14:paraId="3BC758F4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1792"/>
              <w:gridCol w:w="1797"/>
              <w:gridCol w:w="1804"/>
              <w:gridCol w:w="1800"/>
            </w:tblGrid>
            <w:tr w:rsidR="006B070D" w:rsidRPr="003B2724" w14:paraId="3BC758FA" w14:textId="77777777" w:rsidTr="006B070D">
              <w:tc>
                <w:tcPr>
                  <w:tcW w:w="1955" w:type="dxa"/>
                  <w:shd w:val="clear" w:color="auto" w:fill="D9D9D9"/>
                  <w:vAlign w:val="center"/>
                </w:tcPr>
                <w:p w14:paraId="3BC758F5" w14:textId="77777777" w:rsidR="006B070D" w:rsidRPr="003B2724" w:rsidRDefault="006B070D" w:rsidP="006B070D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hr-HR"/>
                    </w:rPr>
                  </w:pPr>
                  <w:r w:rsidRPr="003B2724">
                    <w:rPr>
                      <w:rFonts w:ascii="Arial" w:eastAsia="Arial Unicode MS" w:hAnsi="Arial" w:cs="Arial"/>
                      <w:sz w:val="20"/>
                      <w:szCs w:val="20"/>
                      <w:lang w:val="hr-HR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D9D9D9"/>
                  <w:vAlign w:val="center"/>
                </w:tcPr>
                <w:p w14:paraId="3BC758F6" w14:textId="77777777" w:rsidR="006B070D" w:rsidRPr="003B2724" w:rsidRDefault="006B070D" w:rsidP="006B070D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hr-HR"/>
                    </w:rPr>
                  </w:pPr>
                  <w:r w:rsidRPr="003B2724">
                    <w:rPr>
                      <w:rFonts w:ascii="Arial" w:eastAsia="Arial Unicode MS" w:hAnsi="Arial" w:cs="Arial"/>
                      <w:sz w:val="20"/>
                      <w:szCs w:val="20"/>
                      <w:lang w:val="hr-HR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D9D9D9"/>
                  <w:vAlign w:val="center"/>
                </w:tcPr>
                <w:p w14:paraId="3BC758F7" w14:textId="77777777" w:rsidR="006B070D" w:rsidRPr="003B2724" w:rsidRDefault="006B070D" w:rsidP="006B070D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hr-HR"/>
                    </w:rPr>
                  </w:pPr>
                  <w:r w:rsidRPr="003B2724">
                    <w:rPr>
                      <w:rFonts w:ascii="Arial" w:eastAsia="Arial Unicode MS" w:hAnsi="Arial" w:cs="Arial"/>
                      <w:sz w:val="20"/>
                      <w:szCs w:val="20"/>
                      <w:lang w:val="hr-HR"/>
                    </w:rPr>
                    <w:t>Opis planirane aktivnosti</w:t>
                  </w:r>
                </w:p>
              </w:tc>
              <w:tc>
                <w:tcPr>
                  <w:tcW w:w="1817" w:type="dxa"/>
                  <w:shd w:val="clear" w:color="auto" w:fill="D9D9D9"/>
                  <w:vAlign w:val="center"/>
                </w:tcPr>
                <w:p w14:paraId="3BC758F8" w14:textId="77777777" w:rsidR="006B070D" w:rsidRPr="003B2724" w:rsidRDefault="006B070D" w:rsidP="006B070D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hr-HR"/>
                    </w:rPr>
                  </w:pPr>
                  <w:r w:rsidRPr="003B2724">
                    <w:rPr>
                      <w:rFonts w:ascii="Arial" w:eastAsia="Arial Unicode MS" w:hAnsi="Arial" w:cs="Arial"/>
                      <w:sz w:val="20"/>
                      <w:szCs w:val="20"/>
                      <w:lang w:val="hr-HR"/>
                    </w:rPr>
                    <w:t xml:space="preserve">Vremensko razdoblje provedbe i mjesto provedbe </w:t>
                  </w:r>
                </w:p>
              </w:tc>
              <w:tc>
                <w:tcPr>
                  <w:tcW w:w="1814" w:type="dxa"/>
                  <w:shd w:val="clear" w:color="auto" w:fill="D9D9D9"/>
                  <w:vAlign w:val="center"/>
                </w:tcPr>
                <w:p w14:paraId="3BC758F9" w14:textId="77777777" w:rsidR="006B070D" w:rsidRPr="003B2724" w:rsidRDefault="006B070D" w:rsidP="006B070D">
                  <w:pPr>
                    <w:spacing w:after="0" w:line="240" w:lineRule="auto"/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hr-HR"/>
                    </w:rPr>
                  </w:pPr>
                  <w:r w:rsidRPr="003B2724">
                    <w:rPr>
                      <w:rFonts w:ascii="Arial" w:eastAsia="Arial Unicode MS" w:hAnsi="Arial" w:cs="Arial"/>
                      <w:sz w:val="20"/>
                      <w:szCs w:val="20"/>
                      <w:lang w:val="hr-HR"/>
                    </w:rPr>
                    <w:t>Ostvareni rezultati i pokazatelji (indikatori)</w:t>
                  </w:r>
                </w:p>
              </w:tc>
            </w:tr>
            <w:tr w:rsidR="006B070D" w:rsidRPr="003B2724" w14:paraId="3BC75901" w14:textId="77777777" w:rsidTr="006B070D">
              <w:tc>
                <w:tcPr>
                  <w:tcW w:w="1955" w:type="dxa"/>
                  <w:shd w:val="clear" w:color="auto" w:fill="auto"/>
                </w:tcPr>
                <w:p w14:paraId="3BC758FB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  <w:p w14:paraId="3BC758FC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BC758FD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BC758FE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BC758FF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BC75900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</w:tr>
            <w:tr w:rsidR="006B070D" w:rsidRPr="003B2724" w14:paraId="3BC75908" w14:textId="77777777" w:rsidTr="006B070D">
              <w:tc>
                <w:tcPr>
                  <w:tcW w:w="1955" w:type="dxa"/>
                  <w:shd w:val="clear" w:color="auto" w:fill="auto"/>
                </w:tcPr>
                <w:p w14:paraId="3BC75902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  <w:p w14:paraId="3BC75903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BC75904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BC75905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BC75906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BC75907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</w:tr>
            <w:tr w:rsidR="006B070D" w:rsidRPr="003B2724" w14:paraId="3BC7590F" w14:textId="77777777" w:rsidTr="006B070D">
              <w:tc>
                <w:tcPr>
                  <w:tcW w:w="1955" w:type="dxa"/>
                  <w:shd w:val="clear" w:color="auto" w:fill="auto"/>
                </w:tcPr>
                <w:p w14:paraId="3BC75909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  <w:p w14:paraId="3BC7590A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BC7590B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BC7590C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BC7590D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BC7590E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</w:tr>
            <w:tr w:rsidR="006B070D" w:rsidRPr="003B2724" w14:paraId="3BC75916" w14:textId="77777777" w:rsidTr="006B070D">
              <w:tc>
                <w:tcPr>
                  <w:tcW w:w="1955" w:type="dxa"/>
                  <w:shd w:val="clear" w:color="auto" w:fill="auto"/>
                </w:tcPr>
                <w:p w14:paraId="3BC75910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  <w:p w14:paraId="3BC75911" w14:textId="77777777" w:rsidR="00853850" w:rsidRPr="003B2724" w:rsidRDefault="00853850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BC75912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BC75913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BC75914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BC75915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</w:tr>
            <w:tr w:rsidR="006B070D" w:rsidRPr="003B2724" w14:paraId="3BC7591D" w14:textId="77777777" w:rsidTr="006B070D">
              <w:tc>
                <w:tcPr>
                  <w:tcW w:w="1955" w:type="dxa"/>
                  <w:shd w:val="clear" w:color="auto" w:fill="auto"/>
                </w:tcPr>
                <w:p w14:paraId="3BC75917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  <w:p w14:paraId="3BC75918" w14:textId="77777777" w:rsidR="00853850" w:rsidRPr="003B2724" w:rsidRDefault="00853850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BC75919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BC7591A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BC7591B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BC7591C" w14:textId="77777777" w:rsidR="006B070D" w:rsidRPr="003B2724" w:rsidRDefault="006B070D" w:rsidP="006B070D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lang w:val="hr-HR"/>
                    </w:rPr>
                  </w:pPr>
                </w:p>
              </w:tc>
            </w:tr>
          </w:tbl>
          <w:p w14:paraId="3BC7591E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91F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920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921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3BC7592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2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936" w14:textId="77777777" w:rsidTr="006B070D">
        <w:tc>
          <w:tcPr>
            <w:tcW w:w="9418" w:type="dxa"/>
            <w:shd w:val="clear" w:color="auto" w:fill="auto"/>
          </w:tcPr>
          <w:p w14:paraId="3BC7592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4.2. Način praćenja provedbe aktivnosti i vrednovanje uspješnosti provedbe programa/projekta:</w:t>
            </w:r>
          </w:p>
          <w:p w14:paraId="3BC7592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Opisati način i metode praćenja i vrednovanja koje će se koristi</w:t>
            </w:r>
          </w:p>
          <w:p w14:paraId="3BC7592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E" w14:textId="77777777" w:rsidR="00C81C1B" w:rsidRPr="003B2724" w:rsidRDefault="00C81C1B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2F" w14:textId="77777777" w:rsidR="00C81C1B" w:rsidRPr="003B2724" w:rsidRDefault="00C81C1B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30" w14:textId="77777777" w:rsidR="00C81C1B" w:rsidRPr="003B2724" w:rsidRDefault="00C81C1B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31" w14:textId="77777777" w:rsidR="00C81C1B" w:rsidRPr="003B2724" w:rsidRDefault="00C81C1B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32" w14:textId="77777777" w:rsidR="00C81C1B" w:rsidRPr="003B2724" w:rsidRDefault="00C81C1B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33" w14:textId="77777777" w:rsidR="00C81C1B" w:rsidRPr="003B2724" w:rsidRDefault="00C81C1B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3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14:paraId="3BC7593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3BC75937" w14:textId="4F58C04A" w:rsidR="006B070D" w:rsidRDefault="006B070D" w:rsidP="006B070D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p w14:paraId="1AD5B239" w14:textId="550136CE" w:rsidR="00773E96" w:rsidRDefault="00773E96" w:rsidP="006B070D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p w14:paraId="2AA0509B" w14:textId="2E561E4F" w:rsidR="00773E96" w:rsidRDefault="00773E96" w:rsidP="006B070D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940" w14:textId="77777777" w:rsidTr="006B070D">
        <w:tc>
          <w:tcPr>
            <w:tcW w:w="9418" w:type="dxa"/>
            <w:shd w:val="clear" w:color="auto" w:fill="auto"/>
          </w:tcPr>
          <w:p w14:paraId="3BC7593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4.3. Podaci o voditelju/</w:t>
            </w:r>
            <w:proofErr w:type="spellStart"/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ici</w:t>
            </w:r>
            <w:proofErr w:type="spellEnd"/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programa/projekta:</w:t>
            </w:r>
          </w:p>
          <w:p w14:paraId="3BC75939" w14:textId="77777777" w:rsidR="006B070D" w:rsidRPr="003B2724" w:rsidRDefault="006B070D" w:rsidP="006B070D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Ime i prezime: _________________________________</w:t>
            </w:r>
          </w:p>
          <w:p w14:paraId="3BC7593A" w14:textId="77777777" w:rsidR="006B070D" w:rsidRPr="003B2724" w:rsidRDefault="006B070D" w:rsidP="006B070D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Adresa: ______________________________________</w:t>
            </w:r>
          </w:p>
          <w:p w14:paraId="3BC7593B" w14:textId="77777777" w:rsidR="006B070D" w:rsidRPr="003B2724" w:rsidRDefault="006B070D" w:rsidP="006B070D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Datum rođenja:________________________________</w:t>
            </w:r>
          </w:p>
          <w:p w14:paraId="3BC7593C" w14:textId="77777777" w:rsidR="006B070D" w:rsidRPr="003B2724" w:rsidRDefault="006B070D" w:rsidP="006B070D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Školovanje:____________________________________</w:t>
            </w:r>
          </w:p>
          <w:p w14:paraId="3BC7593D" w14:textId="77777777" w:rsidR="006B070D" w:rsidRPr="003B2724" w:rsidRDefault="006B070D" w:rsidP="006B070D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Radno iskustvo:_________________________________</w:t>
            </w:r>
          </w:p>
          <w:p w14:paraId="3BC7593E" w14:textId="77777777" w:rsidR="006B070D" w:rsidRPr="003B2724" w:rsidRDefault="006B070D" w:rsidP="006B070D">
            <w:pPr>
              <w:keepNext/>
              <w:keepLines/>
              <w:spacing w:before="200" w:after="0" w:line="276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Ostale vještine i znanja:______________________________________________________________</w:t>
            </w:r>
          </w:p>
          <w:p w14:paraId="3BC7593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lang w:val="hr-HR"/>
              </w:rPr>
            </w:pPr>
          </w:p>
        </w:tc>
      </w:tr>
    </w:tbl>
    <w:p w14:paraId="3BC75941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p w14:paraId="3BC7594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3B2724">
        <w:rPr>
          <w:rFonts w:ascii="Arial" w:eastAsia="Times New Roman" w:hAnsi="Arial" w:cs="Arial"/>
          <w:b/>
          <w:lang w:val="hr-HR"/>
        </w:rPr>
        <w:t>Svojim potpisom dajem privolu Primorsko-goranskoj županiji za prikupljanje i obradu mojih osobnih podataka za potrebe ovog javnog natječaja, a u skladu važećom zakonskom regulativnom kojom se uređuje zaštita osobnih podataka.</w:t>
      </w:r>
    </w:p>
    <w:p w14:paraId="3BC75943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14:paraId="3BC75944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6B070D" w:rsidRPr="003B2724" w14:paraId="3BC7594C" w14:textId="77777777" w:rsidTr="006B070D">
        <w:tc>
          <w:tcPr>
            <w:tcW w:w="9418" w:type="dxa"/>
            <w:shd w:val="clear" w:color="auto" w:fill="auto"/>
          </w:tcPr>
          <w:p w14:paraId="3BC7594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 istinitost i točnost iskazanih podataka u prijavi svojim potpisom jamči odgovorna osoba prijavitelja!</w:t>
            </w:r>
          </w:p>
          <w:p w14:paraId="3BC7594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14:paraId="3BC7594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Mjesto i datum: __________________</w:t>
            </w:r>
          </w:p>
          <w:p w14:paraId="3BC7594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14:paraId="3BC7594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14:paraId="3BC7594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14:paraId="3BC7594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                                  MP                                              Potpis osobe ovlaštene za zastupanje:</w:t>
            </w:r>
          </w:p>
        </w:tc>
      </w:tr>
    </w:tbl>
    <w:p w14:paraId="3BC7594D" w14:textId="77777777" w:rsidR="006B070D" w:rsidRPr="003B2724" w:rsidRDefault="006B070D" w:rsidP="006B0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3BC7594E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3BC7594F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3BC75950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 xml:space="preserve">Napomena: prijavitelj može, po svom nahođenju, dostaviti i opis programa/projekta u zasebnom dokumentu, ali uz obveznu dostavu popunjenog ovoga obrasca! </w:t>
      </w:r>
    </w:p>
    <w:p w14:paraId="3BC7595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5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6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8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9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A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B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D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E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5F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0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1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2" w14:textId="77777777" w:rsidR="00C972C2" w:rsidRPr="003B2724" w:rsidRDefault="00C972C2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3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4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5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6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7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8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9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A" w14:textId="77777777" w:rsidR="00C81C1B" w:rsidRPr="003B2724" w:rsidRDefault="00C81C1B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96E" w14:textId="77777777" w:rsidR="003B2724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lastRenderedPageBreak/>
        <w:t xml:space="preserve">IV. OBRAZAC PRORAČUNA/TROŠKOVNIKA PROGRAMA/PROJEKATA </w:t>
      </w:r>
    </w:p>
    <w:tbl>
      <w:tblPr>
        <w:tblW w:w="496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62"/>
        <w:gridCol w:w="1198"/>
        <w:gridCol w:w="864"/>
        <w:gridCol w:w="943"/>
        <w:gridCol w:w="212"/>
        <w:gridCol w:w="1252"/>
        <w:gridCol w:w="729"/>
        <w:gridCol w:w="714"/>
      </w:tblGrid>
      <w:tr w:rsidR="006B070D" w:rsidRPr="003B2724" w14:paraId="3BC75972" w14:textId="77777777" w:rsidTr="006B070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7596F" w14:textId="77777777" w:rsidR="006B070D" w:rsidRPr="003B2724" w:rsidRDefault="006B070D" w:rsidP="006B070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lang w:val="hr-HR" w:eastAsia="hr-HR"/>
              </w:rPr>
              <w:t>Naziv udruge/korisnika financijskih sredstava:</w:t>
            </w:r>
          </w:p>
          <w:p w14:paraId="3BC75970" w14:textId="77777777" w:rsidR="006B070D" w:rsidRPr="003B2724" w:rsidRDefault="006B070D" w:rsidP="006B070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14:paraId="3BC75971" w14:textId="77777777" w:rsidR="006B070D" w:rsidRPr="003B2724" w:rsidRDefault="006B070D" w:rsidP="006B070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</w:tr>
      <w:tr w:rsidR="006B070D" w:rsidRPr="003B2724" w14:paraId="3BC75975" w14:textId="77777777" w:rsidTr="00C972C2">
        <w:trPr>
          <w:trHeight w:val="480"/>
        </w:trPr>
        <w:tc>
          <w:tcPr>
            <w:tcW w:w="34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C7597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5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75974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6B070D" w:rsidRPr="003B2724" w14:paraId="3BC75979" w14:textId="77777777" w:rsidTr="006B070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7597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lang w:val="hr-HR" w:eastAsia="hr-HR"/>
              </w:rPr>
              <w:t>Naziv programa/projekta:</w:t>
            </w:r>
          </w:p>
          <w:p w14:paraId="3BC7597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14:paraId="3BC7597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</w:tr>
      <w:tr w:rsidR="006B070D" w:rsidRPr="003B2724" w14:paraId="3BC7597B" w14:textId="77777777" w:rsidTr="006B070D">
        <w:trPr>
          <w:gridAfter w:val="1"/>
          <w:wAfter w:w="381" w:type="pct"/>
          <w:trHeight w:val="330"/>
        </w:trPr>
        <w:tc>
          <w:tcPr>
            <w:tcW w:w="4619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BC7597A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B070D" w:rsidRPr="003B2724" w14:paraId="3BC75982" w14:textId="77777777" w:rsidTr="00C972C2">
        <w:trPr>
          <w:trHeight w:val="840"/>
        </w:trPr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14:paraId="3BC7597C" w14:textId="35E40650" w:rsidR="006B070D" w:rsidRPr="003B2724" w:rsidRDefault="006B070D" w:rsidP="0052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1. LJUDSKI RESURSI  </w:t>
            </w: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(specificirati troškove plaća za zaposlene/honorara za izvoditelje) – </w:t>
            </w:r>
            <w:r w:rsidR="00521C4C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samo za </w:t>
            </w:r>
            <w:proofErr w:type="spellStart"/>
            <w:r w:rsidR="00521C4C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LAGove</w:t>
            </w:r>
            <w:proofErr w:type="spellEnd"/>
            <w:r w:rsidRPr="003B2724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br/>
            </w:r>
            <w:r w:rsidRPr="003B272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NAPOMENA</w:t>
            </w: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: navesti naziv radnog mjesta/opis poslova koji se obavljaju, a za koje se traži financiranje plaće/honorara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7D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Jedinica mjere (dan, mjesec)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7E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7F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Mjesečni iznos bruto plaće/honorara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80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</w:tcPr>
          <w:p w14:paraId="3BC75981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Sredstva koja se potražuju od Županije</w:t>
            </w:r>
          </w:p>
        </w:tc>
      </w:tr>
      <w:tr w:rsidR="006B070D" w:rsidRPr="003B2724" w14:paraId="3BC75989" w14:textId="77777777" w:rsidTr="00C972C2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83" w14:textId="77777777" w:rsidR="006B070D" w:rsidRPr="003B2724" w:rsidRDefault="006B070D" w:rsidP="006B070D">
            <w:pPr>
              <w:numPr>
                <w:ilvl w:val="1"/>
                <w:numId w:val="18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8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8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8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8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3BC7598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90" w14:textId="77777777" w:rsidTr="00C972C2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8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1.2. 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8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8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8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8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3BC7598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97" w14:textId="77777777" w:rsidTr="00C972C2">
        <w:trPr>
          <w:trHeight w:val="33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3BC7599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  <w:t xml:space="preserve">Ukupno: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9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9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9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9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3BC7599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9E" w14:textId="77777777" w:rsidTr="00C972C2">
        <w:trPr>
          <w:trHeight w:val="645"/>
        </w:trPr>
        <w:tc>
          <w:tcPr>
            <w:tcW w:w="18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14:paraId="3BC7599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2. PUTNI TROŠKOVI </w:t>
            </w: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99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Jedinica mjere (km, karta, putovanje)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9A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9B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9C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14:paraId="3BC7599D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Sredstva koja se potražuju od Županije</w:t>
            </w:r>
          </w:p>
        </w:tc>
      </w:tr>
      <w:tr w:rsidR="006B070D" w:rsidRPr="003B2724" w14:paraId="3BC759A5" w14:textId="77777777" w:rsidTr="00C972C2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9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A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A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A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A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9A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AC" w14:textId="77777777" w:rsidTr="00C972C2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A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A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A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A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A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9A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B3" w14:textId="77777777" w:rsidTr="00C972C2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A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A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A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B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B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9B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BA" w14:textId="77777777" w:rsidTr="00C972C2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B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B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B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B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B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9B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C1" w14:textId="77777777" w:rsidTr="00C972C2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3BC759B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B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B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B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B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9C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9C8" w14:textId="77777777" w:rsidTr="00C972C2">
        <w:trPr>
          <w:trHeight w:val="645"/>
        </w:trPr>
        <w:tc>
          <w:tcPr>
            <w:tcW w:w="1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14:paraId="3BC759C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3. OPREMA I ROBA</w:t>
            </w: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(specificirati troškove)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C3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Jedinica mjere (komad, komplet)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C4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C5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C6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14:paraId="3BC759C7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Sredstva koja se potražuju od Županije</w:t>
            </w:r>
          </w:p>
        </w:tc>
      </w:tr>
      <w:tr w:rsidR="006B070D" w:rsidRPr="003B2724" w14:paraId="3BC759CF" w14:textId="77777777" w:rsidTr="00C972C2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C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C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C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C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C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9C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9D6" w14:textId="77777777" w:rsidTr="00C972C2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D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D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D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D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D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9D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9DD" w14:textId="77777777" w:rsidTr="00C972C2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D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D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D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D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D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9D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9E4" w14:textId="77777777" w:rsidTr="00C972C2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D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D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E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E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E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9E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9EB" w14:textId="77777777" w:rsidTr="00C972C2">
        <w:trPr>
          <w:trHeight w:val="33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3BC759E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E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9E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E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E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9E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9F3" w14:textId="77777777" w:rsidTr="00C972C2">
        <w:trPr>
          <w:trHeight w:val="1657"/>
        </w:trPr>
        <w:tc>
          <w:tcPr>
            <w:tcW w:w="1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14:paraId="3BC759EC" w14:textId="77777777" w:rsidR="006B070D" w:rsidRPr="003B2724" w:rsidRDefault="006B070D" w:rsidP="006B070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OSTALI TROŠKOVI, USLUGE</w:t>
            </w: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</w:p>
          <w:p w14:paraId="3BC759ED" w14:textId="77777777" w:rsidR="006B070D" w:rsidRPr="003B2724" w:rsidRDefault="006B070D" w:rsidP="006B070D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  <w:r w:rsidRPr="003B2724">
              <w:rPr>
                <w:rFonts w:ascii="Arial" w:eastAsia="Calibri" w:hAnsi="Arial" w:cs="Arial"/>
                <w:sz w:val="18"/>
                <w:szCs w:val="18"/>
                <w:lang w:val="hr-HR"/>
              </w:rPr>
              <w:t>( edukacije za ključne korisnike, troškovi praćenja i vrednovanja provedbe programa/projekta, drugi troškovi neophodni i neposredno vezani i nužni za provedbu programskih/projektnih aktivnosti i sl.)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EE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Jedinica mjere (ugovor, račun)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EF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F0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9F1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14:paraId="3BC759F2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Sredstva koja se potražuju od Županije</w:t>
            </w:r>
          </w:p>
        </w:tc>
      </w:tr>
      <w:tr w:rsidR="006B070D" w:rsidRPr="003B2724" w14:paraId="3BC759FA" w14:textId="77777777" w:rsidTr="00C972C2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F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F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F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F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F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9F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A01" w14:textId="77777777" w:rsidTr="00C972C2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9F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F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F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9F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9F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A0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A08" w14:textId="77777777" w:rsidTr="00C972C2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A0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A0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A0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A0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A0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A0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A0F" w14:textId="77777777" w:rsidTr="00C972C2">
        <w:trPr>
          <w:trHeight w:val="31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A0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A0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A0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A0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A0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A0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A16" w14:textId="77777777" w:rsidTr="00C972C2">
        <w:trPr>
          <w:trHeight w:val="330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3BC75A1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A1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A1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A1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A1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A1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A1D" w14:textId="77777777" w:rsidTr="00C972C2">
        <w:trPr>
          <w:trHeight w:val="34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FF" w:fill="D0CECE"/>
            <w:vAlign w:val="center"/>
            <w:hideMark/>
          </w:tcPr>
          <w:p w14:paraId="3BC75A17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hr-HR" w:eastAsia="hr-HR"/>
              </w:rPr>
              <w:t>SVEUKUPNO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14:paraId="3BC75A18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14:paraId="3BC75A19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BC75A1A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C75A1B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BC75A1C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</w:p>
        </w:tc>
      </w:tr>
    </w:tbl>
    <w:p w14:paraId="3BC75A1E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1F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bCs/>
          <w:i/>
          <w:iCs/>
          <w:sz w:val="16"/>
          <w:szCs w:val="16"/>
          <w:lang w:val="hr-HR" w:eastAsia="hr-HR"/>
        </w:rPr>
        <w:t>Napomena: obrazac popuniti na računalu. Ukoliko je potrebno, umetnuti dodatne retke.</w:t>
      </w:r>
    </w:p>
    <w:p w14:paraId="3BC75A20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lastRenderedPageBreak/>
        <w:t>Za istinitost i točnost podataka u prijavi svojim potpisom jamči odgovorna osoba prijavitelja!</w:t>
      </w:r>
    </w:p>
    <w:p w14:paraId="3BC75A2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2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2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24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  <w:r w:rsidRPr="003B2724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Mjesto i datum:_________________________________</w:t>
      </w:r>
    </w:p>
    <w:p w14:paraId="3BC75A25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</w:p>
    <w:p w14:paraId="3BC75A26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</w:p>
    <w:p w14:paraId="3BC75A2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Potpis odgovorne osobe i pečat prijavitelja: ________________________</w:t>
      </w:r>
    </w:p>
    <w:p w14:paraId="3BC75A28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tbl>
      <w:tblPr>
        <w:tblW w:w="12461" w:type="dxa"/>
        <w:tblInd w:w="93" w:type="dxa"/>
        <w:tblLook w:val="04A0" w:firstRow="1" w:lastRow="0" w:firstColumn="1" w:lastColumn="0" w:noHBand="0" w:noVBand="1"/>
      </w:tblPr>
      <w:tblGrid>
        <w:gridCol w:w="4520"/>
        <w:gridCol w:w="1180"/>
        <w:gridCol w:w="1060"/>
        <w:gridCol w:w="1260"/>
        <w:gridCol w:w="1960"/>
        <w:gridCol w:w="241"/>
        <w:gridCol w:w="2240"/>
      </w:tblGrid>
      <w:tr w:rsidR="006B070D" w:rsidRPr="003B2724" w14:paraId="3BC75A2E" w14:textId="77777777" w:rsidTr="006B070D">
        <w:trPr>
          <w:trHeight w:val="33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75A2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5A2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5A2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A2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A2D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A36" w14:textId="77777777" w:rsidTr="006B070D">
        <w:trPr>
          <w:trHeight w:val="33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5A2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5A3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5A3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A3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A33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A34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A35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hr-HR" w:eastAsia="hr-HR"/>
              </w:rPr>
            </w:pPr>
          </w:p>
        </w:tc>
      </w:tr>
      <w:tr w:rsidR="006B070D" w:rsidRPr="003B2724" w14:paraId="3BC75A6C" w14:textId="77777777" w:rsidTr="006B070D">
        <w:trPr>
          <w:trHeight w:val="330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5A3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3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3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3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3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3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3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3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3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8" w14:textId="77777777" w:rsidR="00C972C2" w:rsidRPr="003B2724" w:rsidRDefault="00C972C2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9" w14:textId="77777777" w:rsidR="00C972C2" w:rsidRPr="003B2724" w:rsidRDefault="00C972C2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A" w14:textId="77777777" w:rsidR="00C972C2" w:rsidRPr="003B2724" w:rsidRDefault="00C972C2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B" w14:textId="77777777" w:rsidR="00C972C2" w:rsidRPr="003B2724" w:rsidRDefault="00C972C2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C" w14:textId="77777777" w:rsidR="00C972C2" w:rsidRPr="003B2724" w:rsidRDefault="00C972C2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D" w14:textId="77777777" w:rsidR="00C972C2" w:rsidRPr="003B2724" w:rsidRDefault="00C972C2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E" w14:textId="77777777" w:rsidR="00C972C2" w:rsidRPr="003B2724" w:rsidRDefault="00C972C2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4F" w14:textId="77777777" w:rsidR="00C972C2" w:rsidRPr="003B2724" w:rsidRDefault="00C972C2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0" w14:textId="77777777" w:rsidR="00C972C2" w:rsidRPr="003B2724" w:rsidRDefault="00C972C2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1" w14:textId="77777777" w:rsidR="00C972C2" w:rsidRPr="003B2724" w:rsidRDefault="00C972C2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2" w14:textId="77777777" w:rsidR="00C972C2" w:rsidRPr="003B2724" w:rsidRDefault="00C972C2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5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6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6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6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6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6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6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6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6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6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A6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A6A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A6B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hr-HR" w:eastAsia="hr-HR"/>
              </w:rPr>
            </w:pPr>
          </w:p>
        </w:tc>
      </w:tr>
    </w:tbl>
    <w:p w14:paraId="3BC75A6D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lastRenderedPageBreak/>
        <w:t xml:space="preserve">V. OBRAZAC IZJAVE O NEPOSTOJANJU DVOSTRUKOG FINANCIRANJA </w:t>
      </w:r>
    </w:p>
    <w:p w14:paraId="3BC75A6E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6F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70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PRIJAVITELJ:</w:t>
      </w:r>
    </w:p>
    <w:p w14:paraId="3BC75A7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___________________________</w:t>
      </w:r>
    </w:p>
    <w:p w14:paraId="3BC75A7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7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___________________________</w:t>
      </w:r>
    </w:p>
    <w:p w14:paraId="3BC75A74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75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76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77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78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Ovim dajemo, pod punom materijalnom odgovornošću, sljedeću izjavu:  </w:t>
      </w:r>
    </w:p>
    <w:p w14:paraId="3BC75A79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7A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7B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Prijavljeni</w:t>
      </w: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 w:rsidRPr="003B2724">
        <w:rPr>
          <w:rFonts w:ascii="Arial" w:eastAsia="Times New Roman" w:hAnsi="Arial" w:cs="Arial"/>
          <w:sz w:val="24"/>
          <w:szCs w:val="24"/>
          <w:lang w:val="hr-HR"/>
        </w:rPr>
        <w:t>projekt/program:</w:t>
      </w:r>
      <w:r w:rsidRPr="003B2724">
        <w:rPr>
          <w:rFonts w:ascii="Arial" w:eastAsia="Times New Roman" w:hAnsi="Arial" w:cs="Arial"/>
          <w:sz w:val="20"/>
          <w:szCs w:val="20"/>
          <w:lang w:val="hr-HR"/>
        </w:rPr>
        <w:t xml:space="preserve"> ______________________________________________________</w:t>
      </w:r>
    </w:p>
    <w:p w14:paraId="3BC75A7C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7D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>________________________________________________________________________________</w:t>
      </w:r>
    </w:p>
    <w:p w14:paraId="3BC75A7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7F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80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nije, niti će biti financiran iz nekog drugog izvora, u dijelu u kojem se financiranje troškova predloženih u proračunu/troškovniku programa/projekta traži od Primorsko-goranske županije, Upravnog odjela za turizam, poduzetništvo i ruralni razvoj.    </w:t>
      </w:r>
    </w:p>
    <w:p w14:paraId="3BC75A81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82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83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U ___________________, ______. godine.</w:t>
      </w:r>
    </w:p>
    <w:p w14:paraId="3BC75A84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85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86" w14:textId="77777777" w:rsidR="006B070D" w:rsidRPr="003B2724" w:rsidRDefault="006B070D" w:rsidP="006B07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________________________</w:t>
      </w:r>
    </w:p>
    <w:p w14:paraId="3BC75A87" w14:textId="77777777" w:rsidR="006B070D" w:rsidRPr="003B2724" w:rsidRDefault="006B070D" w:rsidP="006B070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 xml:space="preserve">       (potpis odgovorne osobe i</w:t>
      </w:r>
    </w:p>
    <w:p w14:paraId="3BC75A88" w14:textId="77777777" w:rsidR="006B070D" w:rsidRPr="003B2724" w:rsidRDefault="006B070D" w:rsidP="006B070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 xml:space="preserve">               pečat prijavitelja)</w:t>
      </w:r>
    </w:p>
    <w:p w14:paraId="3BC75A89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8A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A8B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hr-HR"/>
        </w:rPr>
      </w:pPr>
    </w:p>
    <w:p w14:paraId="3BC75A8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8D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8E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8F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0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5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6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8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9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A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B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C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D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E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9F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A0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A1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2A09731C" w14:textId="1F7FF517" w:rsidR="00521C4C" w:rsidRDefault="00521C4C" w:rsidP="006B070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val="hr-HR"/>
        </w:rPr>
      </w:pPr>
    </w:p>
    <w:p w14:paraId="0D5FEA72" w14:textId="77777777" w:rsidR="00521C4C" w:rsidRDefault="00521C4C" w:rsidP="006B070D">
      <w:pPr>
        <w:spacing w:after="0" w:line="240" w:lineRule="auto"/>
        <w:jc w:val="center"/>
        <w:rPr>
          <w:rFonts w:ascii="Arial" w:eastAsia="Times New Roman" w:hAnsi="Arial" w:cs="Arial"/>
          <w:lang w:val="hr-HR"/>
        </w:rPr>
      </w:pPr>
    </w:p>
    <w:p w14:paraId="3BC75AA4" w14:textId="1613B6FE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lastRenderedPageBreak/>
        <w:t>VI. OBRAZAC IZJAVE (sposobnost prijavitelja iz glave II., točke 3.5., 3.6., 3.7., i 3.8. dokumentacije za provedbu natječaja)</w:t>
      </w:r>
    </w:p>
    <w:p w14:paraId="3BC75AA5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A6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A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PRIJAVITELJ:</w:t>
      </w:r>
    </w:p>
    <w:p w14:paraId="3BC75AA8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___________________________</w:t>
      </w:r>
    </w:p>
    <w:p w14:paraId="3BC75AA9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AA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___________________________</w:t>
      </w:r>
    </w:p>
    <w:p w14:paraId="3BC75AAB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AC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AD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AE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AF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Ovim dajemo, pod punom materijalnom odgovornošću, sljedeću  </w:t>
      </w:r>
    </w:p>
    <w:p w14:paraId="3BC75AB0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B1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B2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>I Z J A V U</w:t>
      </w:r>
    </w:p>
    <w:p w14:paraId="3BC75AB3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B4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________________________________________________________</w:t>
      </w:r>
    </w:p>
    <w:p w14:paraId="3BC75AB5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>(naziv udruge ili druge organizacija)</w:t>
      </w:r>
    </w:p>
    <w:p w14:paraId="3BC75AB6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BC75AB7" w14:textId="77777777" w:rsidR="006B070D" w:rsidRPr="003B2724" w:rsidRDefault="006B070D" w:rsidP="006B070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je uredno ispunila obvezu iz svih prethodno sklopljenih ugovora o financiranju iz Proračuna Primorsko-goranske županije i drugih javnih izvora;</w:t>
      </w:r>
    </w:p>
    <w:p w14:paraId="3BC75AB8" w14:textId="77777777" w:rsidR="006B070D" w:rsidRPr="003B2724" w:rsidRDefault="006B070D" w:rsidP="006B070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 xml:space="preserve">ima uspostavljen model dobrog financijskog upravljanja i kontrola te način sprječavanja sukoba interesa pri raspolaganju javnim sredstvima; </w:t>
      </w:r>
    </w:p>
    <w:p w14:paraId="3BC75AB9" w14:textId="77777777" w:rsidR="006B070D" w:rsidRPr="003B2724" w:rsidRDefault="006B070D" w:rsidP="006B070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ima prikladan način javnog objavljivanja programskog i financijskog izvješća o radu za proteklu godinu;</w:t>
      </w:r>
    </w:p>
    <w:p w14:paraId="3BC75ABA" w14:textId="77777777" w:rsidR="006B070D" w:rsidRPr="003B2724" w:rsidRDefault="006B070D" w:rsidP="006B070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ima zadovoljavajuće organizacijske kapacitete i ljudske resurse za provedbu prijavljenog programa/projekta.</w:t>
      </w:r>
    </w:p>
    <w:p w14:paraId="3BC75ABB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BC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BD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B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U __________________, _____. godine.</w:t>
      </w:r>
    </w:p>
    <w:p w14:paraId="3BC75ABF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C0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3BC75AC1" w14:textId="77777777" w:rsidR="006B070D" w:rsidRPr="003B2724" w:rsidRDefault="006B070D" w:rsidP="006B07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>________________________</w:t>
      </w:r>
    </w:p>
    <w:p w14:paraId="3BC75AC2" w14:textId="77777777" w:rsidR="006B070D" w:rsidRPr="003B2724" w:rsidRDefault="006B070D" w:rsidP="006B070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 xml:space="preserve">       (potpis odgovorne osobe i</w:t>
      </w:r>
    </w:p>
    <w:p w14:paraId="3BC75AC3" w14:textId="77777777" w:rsidR="006B070D" w:rsidRPr="003B2724" w:rsidRDefault="006B070D" w:rsidP="006B070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 xml:space="preserve">               pečat prijavitelja)</w:t>
      </w:r>
    </w:p>
    <w:p w14:paraId="3BC75AC4" w14:textId="77777777" w:rsidR="006B070D" w:rsidRPr="003B2724" w:rsidRDefault="006B070D" w:rsidP="006B070D">
      <w:pPr>
        <w:tabs>
          <w:tab w:val="left" w:pos="129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sz w:val="24"/>
          <w:szCs w:val="24"/>
          <w:lang w:val="hr-HR"/>
        </w:rPr>
        <w:tab/>
      </w:r>
    </w:p>
    <w:p w14:paraId="3BC75AC5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6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7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8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9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A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B" w14:textId="58A651E2" w:rsidR="006B070D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7FA01F2B" w14:textId="457DEBFE" w:rsidR="00521C4C" w:rsidRDefault="00521C4C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0AD354F5" w14:textId="77777777" w:rsidR="00521C4C" w:rsidRPr="003B2724" w:rsidRDefault="00521C4C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C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D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E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CF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D0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D1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AD2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lastRenderedPageBreak/>
        <w:t>VII. OBRAZAC ZA OCJENU KVALITETE PROGRAMA/PROJEKATA</w:t>
      </w:r>
    </w:p>
    <w:p w14:paraId="3BC75AD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D4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D5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/>
        </w:rPr>
        <w:t xml:space="preserve">EVALUACIJSKI OBRAZAC ZA VREDNOVANJE PRIJAVA NA NATJEČAJ </w:t>
      </w:r>
    </w:p>
    <w:p w14:paraId="3BC75AD6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D7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D8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 xml:space="preserve">NAZIV PROJEKTA/PROGRAMA: </w:t>
      </w:r>
      <w:r w:rsidRPr="003B2724">
        <w:rPr>
          <w:rFonts w:ascii="Arial" w:eastAsia="Times New Roman" w:hAnsi="Arial" w:cs="Arial"/>
          <w:sz w:val="20"/>
          <w:szCs w:val="20"/>
          <w:lang w:val="hr-HR"/>
        </w:rPr>
        <w:t>_____________________________________________________</w:t>
      </w:r>
    </w:p>
    <w:p w14:paraId="3BC75AD9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DA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>_________________________________________________________________________________</w:t>
      </w:r>
    </w:p>
    <w:p w14:paraId="3BC75ADB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ADC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 xml:space="preserve">NAZIV PRIJAVITELJA:  </w:t>
      </w:r>
      <w:r w:rsidRPr="003B2724">
        <w:rPr>
          <w:rFonts w:ascii="Arial" w:eastAsia="Times New Roman" w:hAnsi="Arial" w:cs="Arial"/>
          <w:sz w:val="20"/>
          <w:szCs w:val="20"/>
          <w:lang w:val="hr-HR"/>
        </w:rPr>
        <w:t>_____________________________________________________________</w:t>
      </w:r>
    </w:p>
    <w:p w14:paraId="3BC75ADD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D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sz w:val="20"/>
          <w:szCs w:val="20"/>
          <w:lang w:val="hr-HR"/>
        </w:rPr>
        <w:t>_________________________________________________________________________________</w:t>
      </w:r>
    </w:p>
    <w:p w14:paraId="3BC75ADF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E0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AE1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3B2724" w:rsidRPr="003B2724" w14:paraId="3BC75AE5" w14:textId="77777777" w:rsidTr="00C81C1B">
        <w:trPr>
          <w:trHeight w:val="454"/>
        </w:trPr>
        <w:tc>
          <w:tcPr>
            <w:tcW w:w="7196" w:type="dxa"/>
            <w:shd w:val="clear" w:color="auto" w:fill="D9D9D9"/>
            <w:vAlign w:val="center"/>
          </w:tcPr>
          <w:p w14:paraId="3BC75AE2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KRITERIJI ZA OCJENU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BC75AE3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BODOVI </w:t>
            </w:r>
          </w:p>
          <w:p w14:paraId="3BC75AE4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(OD 1 DO 10)</w:t>
            </w:r>
          </w:p>
        </w:tc>
      </w:tr>
      <w:tr w:rsidR="003B2724" w:rsidRPr="003B2724" w14:paraId="3BC75AE8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E6" w14:textId="77777777" w:rsidR="006B070D" w:rsidRPr="003B2724" w:rsidRDefault="006B070D" w:rsidP="006B070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>usmjerenost Programa na neposrednu društvenu korist i stvarnim potrebama u zajednici u kojoj se provodi,</w:t>
            </w:r>
          </w:p>
        </w:tc>
        <w:tc>
          <w:tcPr>
            <w:tcW w:w="1984" w:type="dxa"/>
            <w:shd w:val="clear" w:color="auto" w:fill="auto"/>
          </w:tcPr>
          <w:p w14:paraId="3BC75AE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AEB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E9" w14:textId="77777777" w:rsidR="006B070D" w:rsidRPr="003B2724" w:rsidRDefault="006B070D" w:rsidP="006B070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>jasno definiran i realno dostižan cilj Programa,</w:t>
            </w:r>
          </w:p>
        </w:tc>
        <w:tc>
          <w:tcPr>
            <w:tcW w:w="1984" w:type="dxa"/>
            <w:shd w:val="clear" w:color="auto" w:fill="auto"/>
          </w:tcPr>
          <w:p w14:paraId="3BC75AE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AEE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EC" w14:textId="77777777" w:rsidR="006B070D" w:rsidRPr="003B2724" w:rsidRDefault="006B070D" w:rsidP="006B070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>jasno definirani korisnici Programa,</w:t>
            </w:r>
          </w:p>
        </w:tc>
        <w:tc>
          <w:tcPr>
            <w:tcW w:w="1984" w:type="dxa"/>
            <w:shd w:val="clear" w:color="auto" w:fill="auto"/>
          </w:tcPr>
          <w:p w14:paraId="3BC75AE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AF1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EF" w14:textId="77777777" w:rsidR="006B070D" w:rsidRPr="003B2724" w:rsidRDefault="006B070D" w:rsidP="006B070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>jasno određena vremenska dinamika i mjesto provedbe Programa,</w:t>
            </w:r>
          </w:p>
        </w:tc>
        <w:tc>
          <w:tcPr>
            <w:tcW w:w="1984" w:type="dxa"/>
            <w:shd w:val="clear" w:color="auto" w:fill="auto"/>
          </w:tcPr>
          <w:p w14:paraId="3BC75AF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AF4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F2" w14:textId="77777777" w:rsidR="006B070D" w:rsidRPr="003B2724" w:rsidRDefault="006B070D" w:rsidP="006B070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>realan odnos troškova i planiranih aktivnosti Programa,</w:t>
            </w:r>
          </w:p>
        </w:tc>
        <w:tc>
          <w:tcPr>
            <w:tcW w:w="1984" w:type="dxa"/>
            <w:shd w:val="clear" w:color="auto" w:fill="auto"/>
          </w:tcPr>
          <w:p w14:paraId="3BC75AF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AF7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F5" w14:textId="77777777" w:rsidR="006B070D" w:rsidRPr="003B2724" w:rsidRDefault="006B070D" w:rsidP="006B070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>kadrovska sposobnost prijavitelja za provedbu Programa,</w:t>
            </w:r>
          </w:p>
        </w:tc>
        <w:tc>
          <w:tcPr>
            <w:tcW w:w="1984" w:type="dxa"/>
            <w:shd w:val="clear" w:color="auto" w:fill="auto"/>
          </w:tcPr>
          <w:p w14:paraId="3BC75AF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AFA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F8" w14:textId="77777777" w:rsidR="006B070D" w:rsidRPr="003B2724" w:rsidRDefault="006B070D" w:rsidP="006B070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>osigurano sufinanciranje Programa iz drugih izvora,</w:t>
            </w:r>
          </w:p>
        </w:tc>
        <w:tc>
          <w:tcPr>
            <w:tcW w:w="1984" w:type="dxa"/>
            <w:shd w:val="clear" w:color="auto" w:fill="auto"/>
          </w:tcPr>
          <w:p w14:paraId="3BC75AF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AFD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FB" w14:textId="77777777" w:rsidR="006B070D" w:rsidRPr="003B2724" w:rsidRDefault="006B070D" w:rsidP="006B070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>dosadašnji rezultati i iskustvo prijavitelja u provođenju sličnih programa/projekata</w:t>
            </w:r>
          </w:p>
        </w:tc>
        <w:tc>
          <w:tcPr>
            <w:tcW w:w="1984" w:type="dxa"/>
            <w:shd w:val="clear" w:color="auto" w:fill="auto"/>
          </w:tcPr>
          <w:p w14:paraId="3BC75AF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B00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AFE" w14:textId="77777777" w:rsidR="006B070D" w:rsidRPr="003B2724" w:rsidRDefault="006B070D" w:rsidP="006B070D">
            <w:pPr>
              <w:numPr>
                <w:ilvl w:val="0"/>
                <w:numId w:val="24"/>
              </w:numPr>
              <w:tabs>
                <w:tab w:val="left" w:pos="111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>izvornost (inovativnost) Programa</w:t>
            </w:r>
          </w:p>
        </w:tc>
        <w:tc>
          <w:tcPr>
            <w:tcW w:w="1984" w:type="dxa"/>
            <w:shd w:val="clear" w:color="auto" w:fill="auto"/>
          </w:tcPr>
          <w:p w14:paraId="3BC75AF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B03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B01" w14:textId="77777777" w:rsidR="006B070D" w:rsidRPr="003B2724" w:rsidRDefault="006B070D" w:rsidP="006B070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>dosadašnja suradnja sa Županijom</w:t>
            </w:r>
          </w:p>
        </w:tc>
        <w:tc>
          <w:tcPr>
            <w:tcW w:w="1984" w:type="dxa"/>
            <w:shd w:val="clear" w:color="auto" w:fill="auto"/>
          </w:tcPr>
          <w:p w14:paraId="3BC75B0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3B2724" w:rsidRPr="003B2724" w14:paraId="3BC75B06" w14:textId="77777777" w:rsidTr="00C81C1B">
        <w:trPr>
          <w:trHeight w:val="454"/>
        </w:trPr>
        <w:tc>
          <w:tcPr>
            <w:tcW w:w="7196" w:type="dxa"/>
            <w:shd w:val="clear" w:color="auto" w:fill="auto"/>
          </w:tcPr>
          <w:p w14:paraId="3BC75B04" w14:textId="77777777" w:rsidR="006B070D" w:rsidRPr="003B2724" w:rsidRDefault="006B070D" w:rsidP="006B070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>kriteriji iz Programa provedbe mjera ruralnog razvoja Primorsko-goranske županije za razdoblje 2017.-2020. za navedene mjere</w:t>
            </w:r>
          </w:p>
        </w:tc>
        <w:tc>
          <w:tcPr>
            <w:tcW w:w="1984" w:type="dxa"/>
            <w:shd w:val="clear" w:color="auto" w:fill="auto"/>
          </w:tcPr>
          <w:p w14:paraId="3BC75B0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14:paraId="3BC75B07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B08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B09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BROJ UKUPNO OSTVARENIH BODOVA: ___________</w:t>
      </w:r>
    </w:p>
    <w:p w14:paraId="3BC75B0A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3BC75B0B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 xml:space="preserve">POVJERENSTVO PREDLAŽE: </w:t>
      </w:r>
    </w:p>
    <w:p w14:paraId="3BC75B0C" w14:textId="77777777" w:rsidR="00F464B3" w:rsidRPr="003B2724" w:rsidRDefault="00F464B3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B0D" w14:textId="1E7E16C5" w:rsidR="006B070D" w:rsidRPr="003B2724" w:rsidRDefault="006B070D" w:rsidP="006B070D">
      <w:pPr>
        <w:numPr>
          <w:ilvl w:val="0"/>
          <w:numId w:val="2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Ne financirati p</w:t>
      </w:r>
      <w:r w:rsidR="003B166C">
        <w:rPr>
          <w:rFonts w:ascii="Arial" w:eastAsia="Times New Roman" w:hAnsi="Arial" w:cs="Arial"/>
          <w:b/>
          <w:sz w:val="20"/>
          <w:szCs w:val="20"/>
          <w:lang w:val="hr-HR"/>
        </w:rPr>
        <w:t>redloženi program/projekt u 202</w:t>
      </w:r>
      <w:r w:rsidR="00C10E77">
        <w:rPr>
          <w:rFonts w:ascii="Arial" w:eastAsia="Times New Roman" w:hAnsi="Arial" w:cs="Arial"/>
          <w:b/>
          <w:sz w:val="20"/>
          <w:szCs w:val="20"/>
          <w:lang w:val="hr-HR"/>
        </w:rPr>
        <w:t>2</w:t>
      </w: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.</w:t>
      </w:r>
    </w:p>
    <w:p w14:paraId="3BC75B0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B0F" w14:textId="38845B75" w:rsidR="006B070D" w:rsidRPr="003B2724" w:rsidRDefault="006B070D" w:rsidP="006B070D">
      <w:pPr>
        <w:numPr>
          <w:ilvl w:val="0"/>
          <w:numId w:val="2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Financirati p</w:t>
      </w:r>
      <w:r w:rsidR="003B166C">
        <w:rPr>
          <w:rFonts w:ascii="Arial" w:eastAsia="Times New Roman" w:hAnsi="Arial" w:cs="Arial"/>
          <w:b/>
          <w:sz w:val="20"/>
          <w:szCs w:val="20"/>
          <w:lang w:val="hr-HR"/>
        </w:rPr>
        <w:t>redloženi program/projekt u 202</w:t>
      </w:r>
      <w:r w:rsidR="00C10E77">
        <w:rPr>
          <w:rFonts w:ascii="Arial" w:eastAsia="Times New Roman" w:hAnsi="Arial" w:cs="Arial"/>
          <w:b/>
          <w:sz w:val="20"/>
          <w:szCs w:val="20"/>
          <w:lang w:val="hr-HR"/>
        </w:rPr>
        <w:t>2</w:t>
      </w: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 xml:space="preserve">. u iznosu od ____________ kn </w:t>
      </w:r>
    </w:p>
    <w:p w14:paraId="3BC75B10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B11" w14:textId="77777777" w:rsidR="006B070D" w:rsidRPr="003B2724" w:rsidRDefault="006B070D" w:rsidP="006B070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>Povjerenstvo:</w:t>
      </w:r>
    </w:p>
    <w:p w14:paraId="3BC75B12" w14:textId="77777777" w:rsidR="006B070D" w:rsidRPr="003B2724" w:rsidRDefault="006B070D" w:rsidP="006B070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B13" w14:textId="77777777" w:rsidR="006B070D" w:rsidRPr="003B2724" w:rsidRDefault="006B070D" w:rsidP="006B070D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 xml:space="preserve"> ____________________</w:t>
      </w:r>
    </w:p>
    <w:p w14:paraId="3BC75B14" w14:textId="77777777" w:rsidR="006B070D" w:rsidRPr="003B2724" w:rsidRDefault="006B070D" w:rsidP="006B070D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B15" w14:textId="77777777" w:rsidR="006B070D" w:rsidRPr="003B2724" w:rsidRDefault="006B070D" w:rsidP="006B070D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Arial"/>
          <w:b/>
          <w:sz w:val="20"/>
          <w:szCs w:val="20"/>
          <w:lang w:val="hr-HR"/>
        </w:rPr>
        <w:t xml:space="preserve"> ____________________ </w:t>
      </w:r>
    </w:p>
    <w:p w14:paraId="3BC75B16" w14:textId="77777777" w:rsidR="006B070D" w:rsidRPr="003B2724" w:rsidRDefault="006B070D" w:rsidP="006B070D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BC75B17" w14:textId="77777777" w:rsidR="006B070D" w:rsidRPr="003B2724" w:rsidRDefault="006B070D" w:rsidP="006B070D">
      <w:pPr>
        <w:spacing w:after="0" w:line="240" w:lineRule="auto"/>
        <w:ind w:left="2124"/>
        <w:jc w:val="right"/>
        <w:rPr>
          <w:rFonts w:ascii="Arial" w:eastAsia="Times New Roman" w:hAnsi="Arial" w:cs="Times New Roman"/>
          <w:b/>
          <w:sz w:val="20"/>
          <w:szCs w:val="20"/>
          <w:lang w:val="hr-HR"/>
        </w:rPr>
      </w:pPr>
      <w:r w:rsidRPr="003B2724">
        <w:rPr>
          <w:rFonts w:ascii="Arial" w:eastAsia="Times New Roman" w:hAnsi="Arial" w:cs="Times New Roman"/>
          <w:b/>
          <w:sz w:val="20"/>
          <w:szCs w:val="20"/>
          <w:lang w:val="hr-HR"/>
        </w:rPr>
        <w:t xml:space="preserve"> ____________________</w:t>
      </w:r>
    </w:p>
    <w:p w14:paraId="3BC75B18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B19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B1A" w14:textId="77777777" w:rsidR="006B070D" w:rsidRPr="003B2724" w:rsidRDefault="006B070D" w:rsidP="006B07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 w:eastAsia="hr-HR"/>
        </w:rPr>
        <w:lastRenderedPageBreak/>
        <w:t>VIII. OBRAZAC OPISNOG  I FINANCIJSKOG IZVJEŠĆA O PROVEDBI PROGRAMA/PROJEKTA</w:t>
      </w:r>
    </w:p>
    <w:p w14:paraId="3BC75B1B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B1C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 w:eastAsia="hr-HR"/>
        </w:rPr>
        <w:t>OPISNO IZVJEŠĆE O PROVEDBI PROGRAMA/PROJEKTA __________________</w:t>
      </w:r>
    </w:p>
    <w:p w14:paraId="3BC75B1D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BC75B1E" w14:textId="77777777" w:rsidR="006B070D" w:rsidRPr="003B2724" w:rsidRDefault="006B070D" w:rsidP="006B07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b/>
          <w:sz w:val="24"/>
          <w:szCs w:val="24"/>
          <w:lang w:val="hr-HR" w:eastAsia="hr-HR"/>
        </w:rPr>
        <w:t>Razdoblje obuhvaćeno izvješćem: ________________________ (od –do)</w:t>
      </w:r>
    </w:p>
    <w:p w14:paraId="3BC75B1F" w14:textId="77777777" w:rsidR="006B070D" w:rsidRPr="003B2724" w:rsidRDefault="006B070D" w:rsidP="006B070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hr-HR" w:eastAsia="hr-HR"/>
        </w:rPr>
      </w:pPr>
    </w:p>
    <w:p w14:paraId="3BC75B20" w14:textId="77777777" w:rsidR="006B070D" w:rsidRPr="003B2724" w:rsidRDefault="006B070D" w:rsidP="006B070D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85"/>
        <w:gridCol w:w="263"/>
        <w:gridCol w:w="6541"/>
      </w:tblGrid>
      <w:tr w:rsidR="006B070D" w:rsidRPr="003B2724" w14:paraId="3BC75B22" w14:textId="77777777" w:rsidTr="006B070D">
        <w:tc>
          <w:tcPr>
            <w:tcW w:w="9923" w:type="dxa"/>
            <w:gridSpan w:val="4"/>
            <w:shd w:val="clear" w:color="auto" w:fill="FFFFFF"/>
            <w:vAlign w:val="center"/>
          </w:tcPr>
          <w:p w14:paraId="3BC75B21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b/>
                <w:lang w:val="hr-HR"/>
              </w:rPr>
              <w:t>PODACI O PROGRAMU/PROJEKTU I IZVODITELJU</w:t>
            </w:r>
          </w:p>
        </w:tc>
      </w:tr>
      <w:tr w:rsidR="006B070D" w:rsidRPr="003B2724" w14:paraId="3BC75B26" w14:textId="77777777" w:rsidTr="006B070D">
        <w:tc>
          <w:tcPr>
            <w:tcW w:w="3382" w:type="dxa"/>
            <w:gridSpan w:val="3"/>
            <w:shd w:val="clear" w:color="auto" w:fill="FFFFFF"/>
            <w:vAlign w:val="center"/>
          </w:tcPr>
          <w:p w14:paraId="3BC75B23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>Klasa ugovora (prepisati iz ugovora)</w:t>
            </w:r>
          </w:p>
        </w:tc>
        <w:tc>
          <w:tcPr>
            <w:tcW w:w="6541" w:type="dxa"/>
          </w:tcPr>
          <w:p w14:paraId="3BC75B24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3BC75B25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</w:tc>
      </w:tr>
      <w:tr w:rsidR="006B070D" w:rsidRPr="003B2724" w14:paraId="3BC75B2A" w14:textId="77777777" w:rsidTr="006B070D">
        <w:tc>
          <w:tcPr>
            <w:tcW w:w="3382" w:type="dxa"/>
            <w:gridSpan w:val="3"/>
            <w:shd w:val="clear" w:color="auto" w:fill="FFFFFF"/>
            <w:vAlign w:val="center"/>
          </w:tcPr>
          <w:p w14:paraId="3BC75B27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>Naziv odobrenog programa/projekta:</w:t>
            </w:r>
          </w:p>
        </w:tc>
        <w:tc>
          <w:tcPr>
            <w:tcW w:w="6541" w:type="dxa"/>
          </w:tcPr>
          <w:p w14:paraId="3BC75B28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3BC75B29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</w:tc>
      </w:tr>
      <w:tr w:rsidR="006B070D" w:rsidRPr="003B2724" w14:paraId="3BC75B2F" w14:textId="77777777" w:rsidTr="006B070D">
        <w:trPr>
          <w:trHeight w:val="705"/>
        </w:trPr>
        <w:tc>
          <w:tcPr>
            <w:tcW w:w="3382" w:type="dxa"/>
            <w:gridSpan w:val="3"/>
            <w:shd w:val="clear" w:color="auto" w:fill="FFFFFF"/>
            <w:vAlign w:val="center"/>
          </w:tcPr>
          <w:p w14:paraId="3BC75B2B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 xml:space="preserve">Osoba ovlaštena za zastupanje </w:t>
            </w:r>
          </w:p>
          <w:p w14:paraId="3BC75B2C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SimSun" w:hAnsi="Arial Narrow" w:cs="Times New Roman"/>
                <w:i/>
                <w:sz w:val="20"/>
                <w:szCs w:val="20"/>
                <w:lang w:val="hr-HR"/>
              </w:rPr>
              <w:t>(u organizaciji – prijavitelju)</w:t>
            </w:r>
            <w:r w:rsidRPr="003B2724">
              <w:rPr>
                <w:rFonts w:ascii="Arial Narrow" w:eastAsia="Times New Roman" w:hAnsi="Arial Narrow" w:cs="Times New Roman"/>
                <w:lang w:val="hr-HR"/>
              </w:rPr>
              <w:t>:</w:t>
            </w:r>
          </w:p>
        </w:tc>
        <w:tc>
          <w:tcPr>
            <w:tcW w:w="6541" w:type="dxa"/>
          </w:tcPr>
          <w:p w14:paraId="3BC75B2D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3BC75B2E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</w:tc>
      </w:tr>
      <w:tr w:rsidR="006B070D" w:rsidRPr="003B2724" w14:paraId="3BC75B34" w14:textId="77777777" w:rsidTr="006B070D">
        <w:trPr>
          <w:trHeight w:val="714"/>
        </w:trPr>
        <w:tc>
          <w:tcPr>
            <w:tcW w:w="3382" w:type="dxa"/>
            <w:gridSpan w:val="3"/>
            <w:shd w:val="clear" w:color="auto" w:fill="FFFFFF"/>
            <w:vAlign w:val="center"/>
          </w:tcPr>
          <w:p w14:paraId="3BC75B30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>Voditelj/</w:t>
            </w:r>
            <w:proofErr w:type="spellStart"/>
            <w:r w:rsidRPr="003B2724">
              <w:rPr>
                <w:rFonts w:ascii="Arial Narrow" w:eastAsia="Times New Roman" w:hAnsi="Arial Narrow" w:cs="Times New Roman"/>
                <w:lang w:val="hr-HR"/>
              </w:rPr>
              <w:t>ica</w:t>
            </w:r>
            <w:proofErr w:type="spellEnd"/>
            <w:r w:rsidRPr="003B2724">
              <w:rPr>
                <w:rFonts w:ascii="Arial Narrow" w:eastAsia="Times New Roman" w:hAnsi="Arial Narrow" w:cs="Times New Roman"/>
                <w:lang w:val="hr-HR"/>
              </w:rPr>
              <w:t xml:space="preserve"> programa/projekta </w:t>
            </w:r>
          </w:p>
          <w:p w14:paraId="3BC75B31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SimSun" w:hAnsi="Arial Narrow" w:cs="Times New Roman"/>
                <w:i/>
                <w:sz w:val="20"/>
                <w:szCs w:val="20"/>
                <w:lang w:val="hr-HR"/>
              </w:rPr>
              <w:t>(u organizaciji – prijavitelju)</w:t>
            </w:r>
            <w:r w:rsidRPr="003B2724">
              <w:rPr>
                <w:rFonts w:ascii="Arial Narrow" w:eastAsia="Times New Roman" w:hAnsi="Arial Narrow" w:cs="Times New Roman"/>
                <w:lang w:val="hr-HR"/>
              </w:rPr>
              <w:t xml:space="preserve">: </w:t>
            </w:r>
          </w:p>
        </w:tc>
        <w:tc>
          <w:tcPr>
            <w:tcW w:w="6541" w:type="dxa"/>
          </w:tcPr>
          <w:p w14:paraId="3BC75B32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3BC75B33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</w:tc>
      </w:tr>
      <w:tr w:rsidR="006B070D" w:rsidRPr="003B2724" w14:paraId="3BC75B38" w14:textId="77777777" w:rsidTr="006B070D">
        <w:trPr>
          <w:trHeight w:val="682"/>
        </w:trPr>
        <w:tc>
          <w:tcPr>
            <w:tcW w:w="3382" w:type="dxa"/>
            <w:gridSpan w:val="3"/>
            <w:shd w:val="clear" w:color="auto" w:fill="FFFFFF"/>
            <w:vAlign w:val="center"/>
          </w:tcPr>
          <w:p w14:paraId="3BC75B35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 xml:space="preserve">Mjesto provedbe programa/projekta </w:t>
            </w:r>
          </w:p>
          <w:p w14:paraId="3BC75B36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i/>
                <w:sz w:val="20"/>
                <w:szCs w:val="20"/>
                <w:lang w:val="hr-HR"/>
              </w:rPr>
              <w:t>(grad i županija)</w:t>
            </w:r>
            <w:r w:rsidRPr="003B2724">
              <w:rPr>
                <w:rFonts w:ascii="Arial Narrow" w:eastAsia="Times New Roman" w:hAnsi="Arial Narrow" w:cs="Times New Roman"/>
                <w:lang w:val="hr-HR"/>
              </w:rPr>
              <w:t>:</w:t>
            </w:r>
          </w:p>
        </w:tc>
        <w:tc>
          <w:tcPr>
            <w:tcW w:w="6541" w:type="dxa"/>
          </w:tcPr>
          <w:p w14:paraId="3BC75B37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</w:tc>
      </w:tr>
      <w:tr w:rsidR="006B070D" w:rsidRPr="003B2724" w14:paraId="3BC75B3D" w14:textId="77777777" w:rsidTr="006B070D">
        <w:tc>
          <w:tcPr>
            <w:tcW w:w="3382" w:type="dxa"/>
            <w:gridSpan w:val="3"/>
            <w:shd w:val="clear" w:color="auto" w:fill="FFFFFF"/>
            <w:vAlign w:val="center"/>
          </w:tcPr>
          <w:p w14:paraId="3BC75B39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>Odobreni iznos bespovratnih sredstava:</w:t>
            </w:r>
          </w:p>
        </w:tc>
        <w:tc>
          <w:tcPr>
            <w:tcW w:w="6541" w:type="dxa"/>
          </w:tcPr>
          <w:p w14:paraId="3BC75B3A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3BC75B3B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 xml:space="preserve">____________kn </w:t>
            </w:r>
          </w:p>
          <w:p w14:paraId="3BC75B3C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</w:tc>
      </w:tr>
      <w:tr w:rsidR="006B070D" w:rsidRPr="003B2724" w14:paraId="3BC75B42" w14:textId="77777777" w:rsidTr="006B070D">
        <w:tc>
          <w:tcPr>
            <w:tcW w:w="3382" w:type="dxa"/>
            <w:gridSpan w:val="3"/>
            <w:shd w:val="clear" w:color="auto" w:fill="FFFFFF"/>
            <w:vAlign w:val="center"/>
          </w:tcPr>
          <w:p w14:paraId="3BC75B3E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>Utrošena sredstva do datuma završetka izvještajnog razdoblja:</w:t>
            </w:r>
          </w:p>
        </w:tc>
        <w:tc>
          <w:tcPr>
            <w:tcW w:w="6541" w:type="dxa"/>
          </w:tcPr>
          <w:p w14:paraId="3BC75B3F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3BC75B40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lang w:val="hr-HR"/>
              </w:rPr>
              <w:t xml:space="preserve">____________kn </w:t>
            </w:r>
          </w:p>
          <w:p w14:paraId="3BC75B41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lang w:val="hr-HR"/>
              </w:rPr>
            </w:pPr>
          </w:p>
        </w:tc>
      </w:tr>
      <w:tr w:rsidR="006B070D" w:rsidRPr="003B2724" w14:paraId="3BC75B45" w14:textId="77777777" w:rsidTr="006B07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3BC75B43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b/>
                <w:lang w:val="hr-HR"/>
              </w:rPr>
              <w:t>OPIS PROVEDBE PROJEKTA/AKTIVNOSTI</w:t>
            </w:r>
          </w:p>
          <w:p w14:paraId="3BC75B44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hr-HR"/>
              </w:rPr>
            </w:pPr>
            <w:r w:rsidRPr="003B2724">
              <w:rPr>
                <w:rFonts w:ascii="Arial Narrow" w:eastAsia="Times New Roman" w:hAnsi="Arial Narrow" w:cs="Times New Roman"/>
                <w:b/>
                <w:lang w:val="hr-HR"/>
              </w:rPr>
              <w:t>(najviše na 2 stranice)</w:t>
            </w:r>
          </w:p>
        </w:tc>
      </w:tr>
      <w:tr w:rsidR="006B070D" w:rsidRPr="003B2724" w14:paraId="3BC75B4D" w14:textId="77777777" w:rsidTr="006B07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3BC75B46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  <w:r w:rsidRPr="003B2724">
              <w:rPr>
                <w:rFonts w:ascii="Arial Narrow" w:eastAsia="Times New Roman" w:hAnsi="Arial Narrow" w:cs="Arial"/>
                <w:b/>
                <w:lang w:val="hr-HR"/>
              </w:rPr>
              <w:t>Cilj provedbe projekta/aktivnosti:</w:t>
            </w:r>
          </w:p>
          <w:p w14:paraId="3BC75B47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  <w:r w:rsidRPr="003B2724">
              <w:rPr>
                <w:rFonts w:ascii="Arial Narrow" w:eastAsia="Times New Roman" w:hAnsi="Arial Narrow" w:cs="Arial"/>
                <w:b/>
                <w:lang w:val="hr-HR"/>
              </w:rPr>
              <w:t>(prepisati iz prijave)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C75B48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49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4A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4B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4C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</w:tc>
      </w:tr>
      <w:tr w:rsidR="006B070D" w:rsidRPr="003B2724" w14:paraId="3BC75B56" w14:textId="77777777" w:rsidTr="006B07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657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3BC75B4E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  <w:r w:rsidRPr="003B2724">
              <w:rPr>
                <w:rFonts w:ascii="Arial Narrow" w:eastAsia="Times New Roman" w:hAnsi="Arial Narrow" w:cs="Arial"/>
                <w:b/>
                <w:lang w:val="hr-HR"/>
              </w:rPr>
              <w:t>Planirane aktivnosti i rezultati:</w:t>
            </w:r>
          </w:p>
          <w:p w14:paraId="3BC75B4F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  <w:r w:rsidRPr="003B2724">
              <w:rPr>
                <w:rFonts w:ascii="Arial Narrow" w:eastAsia="Times New Roman" w:hAnsi="Arial Narrow" w:cs="Arial"/>
                <w:b/>
                <w:lang w:val="hr-HR"/>
              </w:rPr>
              <w:t>(prepisati iz prijave)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C75B50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1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2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3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4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5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</w:tc>
      </w:tr>
      <w:tr w:rsidR="006B070D" w:rsidRPr="003B2724" w14:paraId="3BC75B60" w14:textId="77777777" w:rsidTr="006B07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3BC75B57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  <w:r w:rsidRPr="003B2724">
              <w:rPr>
                <w:rFonts w:ascii="Arial Narrow" w:eastAsia="Times New Roman" w:hAnsi="Arial Narrow" w:cs="Arial"/>
                <w:b/>
                <w:lang w:val="hr-HR"/>
              </w:rPr>
              <w:t>Provedene aktivnosti i ostvareni rezultati: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C75B58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9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A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B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C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D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E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  <w:p w14:paraId="3BC75B5F" w14:textId="77777777" w:rsidR="006B070D" w:rsidRPr="003B2724" w:rsidRDefault="006B070D" w:rsidP="006B070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hr-HR"/>
              </w:rPr>
            </w:pPr>
          </w:p>
        </w:tc>
      </w:tr>
    </w:tbl>
    <w:p w14:paraId="3BC75B61" w14:textId="77777777" w:rsidR="006B070D" w:rsidRPr="003B2724" w:rsidRDefault="006B070D" w:rsidP="006B070D">
      <w:pPr>
        <w:spacing w:after="0" w:line="240" w:lineRule="auto"/>
        <w:rPr>
          <w:rFonts w:ascii="Arial Narrow" w:eastAsia="Times New Roman" w:hAnsi="Arial Narrow" w:cs="Arial"/>
          <w:b/>
          <w:lang w:val="hr-HR"/>
        </w:rPr>
      </w:pPr>
    </w:p>
    <w:p w14:paraId="3BC75B62" w14:textId="77777777" w:rsidR="006B070D" w:rsidRPr="003B2724" w:rsidRDefault="006B070D" w:rsidP="006B070D">
      <w:pPr>
        <w:spacing w:after="0" w:line="240" w:lineRule="auto"/>
        <w:rPr>
          <w:rFonts w:ascii="Arial Narrow" w:eastAsia="Times New Roman" w:hAnsi="Arial Narrow" w:cs="Arial"/>
          <w:b/>
          <w:lang w:val="hr-HR"/>
        </w:rPr>
      </w:pPr>
    </w:p>
    <w:tbl>
      <w:tblPr>
        <w:tblW w:w="619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0"/>
        <w:gridCol w:w="3209"/>
        <w:gridCol w:w="32"/>
        <w:gridCol w:w="198"/>
        <w:gridCol w:w="576"/>
        <w:gridCol w:w="33"/>
        <w:gridCol w:w="504"/>
        <w:gridCol w:w="33"/>
        <w:gridCol w:w="52"/>
        <w:gridCol w:w="523"/>
        <w:gridCol w:w="239"/>
        <w:gridCol w:w="106"/>
        <w:gridCol w:w="350"/>
        <w:gridCol w:w="1398"/>
        <w:gridCol w:w="1117"/>
        <w:gridCol w:w="136"/>
        <w:gridCol w:w="117"/>
        <w:gridCol w:w="34"/>
        <w:gridCol w:w="203"/>
        <w:gridCol w:w="33"/>
        <w:gridCol w:w="572"/>
        <w:gridCol w:w="34"/>
        <w:gridCol w:w="203"/>
        <w:gridCol w:w="33"/>
        <w:gridCol w:w="131"/>
        <w:gridCol w:w="204"/>
        <w:gridCol w:w="389"/>
        <w:gridCol w:w="12"/>
        <w:gridCol w:w="33"/>
        <w:gridCol w:w="1197"/>
      </w:tblGrid>
      <w:tr w:rsidR="006B070D" w:rsidRPr="003B2724" w14:paraId="3BC75B6A" w14:textId="77777777" w:rsidTr="006B070D">
        <w:trPr>
          <w:trHeight w:val="675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C75B63" w14:textId="77777777" w:rsidR="006B070D" w:rsidRPr="003B2724" w:rsidRDefault="006B070D" w:rsidP="006B070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14:paraId="3BC75B64" w14:textId="77777777" w:rsidR="006B070D" w:rsidRPr="003B2724" w:rsidRDefault="006B070D" w:rsidP="006B070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14:paraId="3BC75B65" w14:textId="77777777" w:rsidR="006B070D" w:rsidRPr="003B2724" w:rsidRDefault="006B070D" w:rsidP="006B070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14:paraId="3BC75B66" w14:textId="77777777" w:rsidR="006B070D" w:rsidRPr="003B2724" w:rsidRDefault="006B070D" w:rsidP="006B070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14:paraId="3BC75B67" w14:textId="77777777" w:rsidR="006B070D" w:rsidRPr="003B2724" w:rsidRDefault="006B070D" w:rsidP="006B070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14:paraId="3BC75B68" w14:textId="77777777" w:rsidR="006B070D" w:rsidRPr="003B2724" w:rsidRDefault="006B070D" w:rsidP="006B070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lastRenderedPageBreak/>
              <w:t>FINANCIJSKO IZVJEŠĆE</w:t>
            </w:r>
          </w:p>
          <w:p w14:paraId="3BC75B69" w14:textId="77777777" w:rsidR="006B070D" w:rsidRPr="003B2724" w:rsidRDefault="006B070D" w:rsidP="006B070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6B070D" w:rsidRPr="003B2724" w14:paraId="3BC75B73" w14:textId="77777777" w:rsidTr="006B070D">
        <w:trPr>
          <w:gridAfter w:val="3"/>
          <w:wAfter w:w="529" w:type="pct"/>
          <w:trHeight w:val="510"/>
        </w:trPr>
        <w:tc>
          <w:tcPr>
            <w:tcW w:w="35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75B6B" w14:textId="77777777" w:rsidR="006B070D" w:rsidRPr="003B2724" w:rsidRDefault="006B070D" w:rsidP="006B070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lang w:val="hr-HR" w:eastAsia="hr-HR"/>
              </w:rPr>
              <w:lastRenderedPageBreak/>
              <w:t>Naziv udruge/korisnika financijskih sredstava:</w:t>
            </w:r>
          </w:p>
          <w:p w14:paraId="3BC75B6C" w14:textId="77777777" w:rsidR="006B070D" w:rsidRPr="003B2724" w:rsidRDefault="006B070D" w:rsidP="006B070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14:paraId="3BC75B6D" w14:textId="77777777" w:rsidR="006B070D" w:rsidRPr="003B2724" w:rsidRDefault="006B070D" w:rsidP="006B070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6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6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C75B7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70" w:type="pct"/>
            <w:gridSpan w:val="4"/>
            <w:shd w:val="clear" w:color="auto" w:fill="auto"/>
            <w:noWrap/>
            <w:vAlign w:val="bottom"/>
            <w:hideMark/>
          </w:tcPr>
          <w:p w14:paraId="3BC75B7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7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B070D" w:rsidRPr="003B2724" w14:paraId="3BC75B7B" w14:textId="77777777" w:rsidTr="006B070D">
        <w:trPr>
          <w:gridAfter w:val="3"/>
          <w:wAfter w:w="529" w:type="pct"/>
          <w:trHeight w:val="480"/>
        </w:trPr>
        <w:tc>
          <w:tcPr>
            <w:tcW w:w="22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C75B7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75B75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  <w:tc>
          <w:tcPr>
            <w:tcW w:w="13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7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7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7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7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7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B070D" w:rsidRPr="003B2724" w14:paraId="3BC75B84" w14:textId="77777777" w:rsidTr="006B070D">
        <w:trPr>
          <w:gridAfter w:val="3"/>
          <w:wAfter w:w="529" w:type="pct"/>
          <w:trHeight w:val="510"/>
        </w:trPr>
        <w:tc>
          <w:tcPr>
            <w:tcW w:w="35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75B7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lang w:val="hr-HR" w:eastAsia="hr-HR"/>
              </w:rPr>
              <w:t>Naziv programa/projekta:</w:t>
            </w:r>
          </w:p>
          <w:p w14:paraId="3BC75B7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14:paraId="3BC75B7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7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B070D" w:rsidRPr="003B2724" w14:paraId="3BC75B8C" w14:textId="77777777" w:rsidTr="006B070D">
        <w:trPr>
          <w:gridAfter w:val="3"/>
          <w:wAfter w:w="529" w:type="pct"/>
          <w:trHeight w:val="405"/>
        </w:trPr>
        <w:tc>
          <w:tcPr>
            <w:tcW w:w="35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75B8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Razdoblje provedbe programa/projekta obuhvaćeno izvješćem: </w:t>
            </w:r>
          </w:p>
          <w:p w14:paraId="3BC75B8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B8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6B070D" w:rsidRPr="003B2724" w14:paraId="3BC75B95" w14:textId="77777777" w:rsidTr="006B070D">
        <w:trPr>
          <w:gridAfter w:val="3"/>
          <w:wAfter w:w="529" w:type="pct"/>
          <w:trHeight w:val="330"/>
        </w:trPr>
        <w:tc>
          <w:tcPr>
            <w:tcW w:w="3582" w:type="pct"/>
            <w:gridSpan w:val="15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3BC75B8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14:paraId="3BC75B8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Vrsta troška</w:t>
            </w:r>
            <w:r w:rsidRPr="003B27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ab/>
            </w:r>
          </w:p>
          <w:p w14:paraId="3BC75B8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5B9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5B9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5B9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5B9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5B9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 </w:t>
            </w:r>
          </w:p>
        </w:tc>
      </w:tr>
      <w:tr w:rsidR="006B070D" w:rsidRPr="003B2724" w14:paraId="3BC75B9C" w14:textId="77777777" w:rsidTr="006B070D">
        <w:trPr>
          <w:gridAfter w:val="4"/>
          <w:wAfter w:w="696" w:type="pct"/>
          <w:trHeight w:val="840"/>
        </w:trPr>
        <w:tc>
          <w:tcPr>
            <w:tcW w:w="14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14:paraId="3BC75B96" w14:textId="264D4D1E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1. LJUDSKI RESURSI  </w:t>
            </w: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(specificirati troškove plaća za zaposlene/honorara za izvoditelje) – </w:t>
            </w:r>
            <w:r w:rsidR="00521C4C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samo za </w:t>
            </w:r>
            <w:proofErr w:type="spellStart"/>
            <w:r w:rsidR="00521C4C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LAGove</w:t>
            </w:r>
            <w:proofErr w:type="spellEnd"/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br/>
            </w:r>
            <w:r w:rsidRPr="003B2724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NAPOMENA</w:t>
            </w: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: navesti naziv radnog mjesta/opis poslova koji se obavljaju, a za koje se tražilo financiranje plaće/honorara 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B97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Jedinica mjere (dan, mjesec)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B98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jedinica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B99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Mjesečni iznos bruto plaće/honorara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B9A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Ukupno utrošena  sredstva</w:t>
            </w:r>
          </w:p>
        </w:tc>
        <w:tc>
          <w:tcPr>
            <w:tcW w:w="66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</w:tcPr>
          <w:p w14:paraId="3BC75B9B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Sredstva odobrena od Županije</w:t>
            </w:r>
          </w:p>
        </w:tc>
      </w:tr>
      <w:tr w:rsidR="006B070D" w:rsidRPr="003B2724" w14:paraId="3BC75BA3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B9D" w14:textId="77777777" w:rsidR="006B070D" w:rsidRPr="003B2724" w:rsidRDefault="006B070D" w:rsidP="006B070D">
            <w:pPr>
              <w:numPr>
                <w:ilvl w:val="1"/>
                <w:numId w:val="18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plaća: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9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9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A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BA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3BC75BA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BAA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BA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1.2. plaća: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A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A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A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BA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3BC75BA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BB1" w14:textId="77777777" w:rsidTr="006B070D">
        <w:trPr>
          <w:gridAfter w:val="4"/>
          <w:wAfter w:w="696" w:type="pct"/>
          <w:trHeight w:val="330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3BC75BA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  <w:t xml:space="preserve">Ukupno: 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BA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BA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A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BA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3BC75BB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BB8" w14:textId="77777777" w:rsidTr="006B070D">
        <w:trPr>
          <w:gridAfter w:val="4"/>
          <w:wAfter w:w="696" w:type="pct"/>
          <w:trHeight w:val="645"/>
        </w:trPr>
        <w:tc>
          <w:tcPr>
            <w:tcW w:w="148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14:paraId="3BC75BB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2. PUTNI TROŠKOVI </w:t>
            </w: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51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BB3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Jedinica mjere (km, karta, putovanje)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BB4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jedinica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BB5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Jedinična cijena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BB6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Ukupno utrošena  sredstva</w:t>
            </w:r>
          </w:p>
        </w:tc>
        <w:tc>
          <w:tcPr>
            <w:tcW w:w="665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14:paraId="3BC75BB7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Sredstva odobrena od Županije</w:t>
            </w:r>
          </w:p>
        </w:tc>
      </w:tr>
      <w:tr w:rsidR="006B070D" w:rsidRPr="003B2724" w14:paraId="3BC75BBF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BB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2.1.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B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B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B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B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BB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BC6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BC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2.2.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C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C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C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C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BC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BCD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BC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2.3.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C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C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C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C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BC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BD4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BC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2.4.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C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D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D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D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BD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BDB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BD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2.5.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D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D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D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D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BD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BE2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3BC75BD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BD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BD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D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E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BE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B070D" w:rsidRPr="003B2724" w14:paraId="3BC75BE9" w14:textId="77777777" w:rsidTr="006B070D">
        <w:trPr>
          <w:gridAfter w:val="4"/>
          <w:wAfter w:w="696" w:type="pct"/>
          <w:trHeight w:val="645"/>
        </w:trPr>
        <w:tc>
          <w:tcPr>
            <w:tcW w:w="14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14:paraId="3BC75BE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3. OPREMA I ROBA</w:t>
            </w: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(specificirati troškove)</w:t>
            </w:r>
          </w:p>
        </w:tc>
        <w:tc>
          <w:tcPr>
            <w:tcW w:w="51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BE4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Jedinica mjere (komad, komplet)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BE5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jedinica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BE6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Jedinična cijena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BE7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Ukupno utrošena  sredstva</w:t>
            </w:r>
          </w:p>
        </w:tc>
        <w:tc>
          <w:tcPr>
            <w:tcW w:w="665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14:paraId="3BC75BE8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Sredstva odobrena od Županije</w:t>
            </w:r>
          </w:p>
        </w:tc>
      </w:tr>
      <w:tr w:rsidR="006B070D" w:rsidRPr="003B2724" w14:paraId="3BC75BF0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BE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3.1.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E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E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E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E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BE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BF7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BF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3.2.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F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F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F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F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BF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BFE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BF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3.3.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F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BF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F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BF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BF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C05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BF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3.4.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0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0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C0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C0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C0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C0C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C0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3.5.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0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0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C0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C0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BC75C0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C13" w14:textId="77777777" w:rsidTr="006B070D">
        <w:trPr>
          <w:gridAfter w:val="4"/>
          <w:wAfter w:w="696" w:type="pct"/>
          <w:trHeight w:val="330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3BC75C0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C0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C0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C1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1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C1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C1A" w14:textId="77777777" w:rsidTr="006B070D">
        <w:trPr>
          <w:gridAfter w:val="4"/>
          <w:wAfter w:w="696" w:type="pct"/>
          <w:trHeight w:val="269"/>
        </w:trPr>
        <w:tc>
          <w:tcPr>
            <w:tcW w:w="14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14:paraId="3BC75C1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4. OSTALI TROŠKOVI, USLUGE</w:t>
            </w: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(edukacije za ključne korisnike, troškovi praćenja i vrednovanja provedbe programa/projekta, drugi troškovi neophodni i neposredno vezani i nužni za provedbu programskih/projektnih aktivnosti i sl.)</w:t>
            </w:r>
          </w:p>
        </w:tc>
        <w:tc>
          <w:tcPr>
            <w:tcW w:w="51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C15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Jedinica mjere (ugovor, račun)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C16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jedinica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C17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Jedinična cijena</w:t>
            </w:r>
          </w:p>
        </w:tc>
        <w:tc>
          <w:tcPr>
            <w:tcW w:w="5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3BC75C18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Ukupno utrošena  sredstva</w:t>
            </w:r>
          </w:p>
        </w:tc>
        <w:tc>
          <w:tcPr>
            <w:tcW w:w="665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14:paraId="3BC75C19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Sredstva odobrena od Županije</w:t>
            </w:r>
          </w:p>
        </w:tc>
      </w:tr>
      <w:tr w:rsidR="006B070D" w:rsidRPr="003B2724" w14:paraId="3BC75C21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C1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4.1.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1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1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C1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1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C2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C28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C2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4.2.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2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2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C2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26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C2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C2F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C2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lastRenderedPageBreak/>
              <w:t>4.3.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2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2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C2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2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C2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C36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C3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4.4.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3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3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C3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3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C3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C3D" w14:textId="77777777" w:rsidTr="006B070D">
        <w:trPr>
          <w:gridAfter w:val="4"/>
          <w:wAfter w:w="696" w:type="pct"/>
          <w:trHeight w:val="31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5C3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4.5.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38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39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C3A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3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C3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C44" w14:textId="77777777" w:rsidTr="006B070D">
        <w:trPr>
          <w:gridAfter w:val="4"/>
          <w:wAfter w:w="696" w:type="pct"/>
          <w:trHeight w:val="330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14:paraId="3BC75C3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C3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BC75C4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5C4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C4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75C4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C4B" w14:textId="77777777" w:rsidTr="006B070D">
        <w:trPr>
          <w:gridAfter w:val="4"/>
          <w:wAfter w:w="696" w:type="pct"/>
          <w:trHeight w:val="345"/>
        </w:trPr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FF" w:fill="D0CECE"/>
            <w:vAlign w:val="center"/>
            <w:hideMark/>
          </w:tcPr>
          <w:p w14:paraId="3BC75C45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hr-HR" w:eastAsia="hr-HR"/>
              </w:rPr>
              <w:t>SVEUKUPNO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14:paraId="3BC75C46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14:paraId="3BC75C47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BC75C48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C75C49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5" w:type="pct"/>
            <w:gridSpan w:val="10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BC75C4A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6B070D" w:rsidRPr="003B2724" w14:paraId="3BC75C5C" w14:textId="77777777" w:rsidTr="006B070D">
        <w:trPr>
          <w:gridAfter w:val="2"/>
          <w:wAfter w:w="524" w:type="pct"/>
          <w:trHeight w:val="315"/>
        </w:trPr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75C4C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C4D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C4E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C4F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C50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Ime i prezime voditelja/</w:t>
            </w:r>
            <w:proofErr w:type="spellStart"/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ice</w:t>
            </w:r>
            <w:proofErr w:type="spellEnd"/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programa/projekta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75C51" w14:textId="77777777" w:rsidR="006B070D" w:rsidRPr="003B2724" w:rsidRDefault="006B070D" w:rsidP="006B07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BC75C52" w14:textId="77777777" w:rsidR="006B070D" w:rsidRPr="003B2724" w:rsidRDefault="006B070D" w:rsidP="006B07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35" w:type="pct"/>
            <w:gridSpan w:val="10"/>
            <w:tcBorders>
              <w:top w:val="single" w:sz="4" w:space="0" w:color="333300"/>
              <w:left w:val="nil"/>
              <w:right w:val="nil"/>
            </w:tcBorders>
            <w:shd w:val="clear" w:color="000000" w:fill="FFFFFF"/>
            <w:vAlign w:val="center"/>
          </w:tcPr>
          <w:p w14:paraId="3BC75C53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C54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C55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C56" w14:textId="77777777" w:rsidR="006B070D" w:rsidRPr="003B2724" w:rsidRDefault="006B070D" w:rsidP="006B07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14:paraId="3BC75C57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Ime i prezime odgovorne osobe udruge/korisnika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58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59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5A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5B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B070D" w:rsidRPr="003B2724" w14:paraId="3BC75C6A" w14:textId="77777777" w:rsidTr="006B070D">
        <w:trPr>
          <w:gridBefore w:val="1"/>
          <w:gridAfter w:val="1"/>
          <w:wBefore w:w="13" w:type="pct"/>
          <w:wAfter w:w="510" w:type="pct"/>
          <w:trHeight w:val="315"/>
        </w:trPr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C75C5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____________________________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C75C5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BC75C5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35" w:type="pct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3BC75C6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BC75C6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BC75C62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BC75C63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3BC75C64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___________________________</w:t>
            </w: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      </w:t>
            </w:r>
          </w:p>
          <w:p w14:paraId="3BC75C65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66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67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68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69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B070D" w:rsidRPr="003B2724" w14:paraId="3BC75C76" w14:textId="77777777" w:rsidTr="006B070D">
        <w:trPr>
          <w:gridAfter w:val="2"/>
          <w:wAfter w:w="524" w:type="pct"/>
          <w:trHeight w:val="315"/>
        </w:trPr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75C6B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Potpis</w:t>
            </w:r>
          </w:p>
          <w:p w14:paraId="3BC75C6C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75C6D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9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75C6E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55" w:type="pct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BC75C6F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Potpis</w:t>
            </w:r>
          </w:p>
          <w:p w14:paraId="3BC75C70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75C71" w14:textId="77777777" w:rsidR="006B070D" w:rsidRPr="003B2724" w:rsidRDefault="006B070D" w:rsidP="006B07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3B272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</w:t>
            </w:r>
            <w:r w:rsidRPr="003B2724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MP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72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73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74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75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6B070D" w:rsidRPr="003B2724" w14:paraId="3BC75C81" w14:textId="77777777" w:rsidTr="006B070D">
        <w:trPr>
          <w:gridAfter w:val="2"/>
          <w:wAfter w:w="524" w:type="pct"/>
          <w:trHeight w:val="315"/>
        </w:trPr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75C77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75C78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75C79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75C7A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75C7B" w14:textId="77777777" w:rsidR="006B070D" w:rsidRPr="003B2724" w:rsidRDefault="006B070D" w:rsidP="006B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7C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7D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7E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7F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C80" w14:textId="77777777" w:rsidR="006B070D" w:rsidRPr="003B2724" w:rsidRDefault="006B070D" w:rsidP="006B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3BC75C82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3BC75C83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3BC75C84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85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86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87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88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89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8A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8B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8C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8D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8E" w14:textId="77777777" w:rsidR="00C81C1B" w:rsidRPr="003B2724" w:rsidRDefault="00C81C1B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8F" w14:textId="77777777" w:rsidR="00C81C1B" w:rsidRPr="003B2724" w:rsidRDefault="00C81C1B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90" w14:textId="77777777" w:rsidR="00C81C1B" w:rsidRPr="003B2724" w:rsidRDefault="00C81C1B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91" w14:textId="77777777" w:rsidR="00C972C2" w:rsidRPr="003B2724" w:rsidRDefault="00C972C2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92" w14:textId="77777777" w:rsidR="00C81C1B" w:rsidRPr="003B2724" w:rsidRDefault="00C81C1B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93" w14:textId="77777777" w:rsidR="00C81C1B" w:rsidRPr="003B2724" w:rsidRDefault="00C81C1B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94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95" w14:textId="77777777" w:rsidR="006B070D" w:rsidRPr="003B2724" w:rsidRDefault="006B070D" w:rsidP="006B070D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  <w:r w:rsidRPr="003B2724">
        <w:rPr>
          <w:rFonts w:ascii="Arial" w:eastAsia="Calibri" w:hAnsi="Arial" w:cs="Arial"/>
          <w:b/>
          <w:sz w:val="24"/>
          <w:szCs w:val="24"/>
          <w:lang w:val="hr-HR"/>
        </w:rPr>
        <w:lastRenderedPageBreak/>
        <w:t>IX. OBRAZAC UGOVORA O FINANCIRANJU PROGRAMA/PROJEKTA</w:t>
      </w:r>
    </w:p>
    <w:p w14:paraId="3BC75C96" w14:textId="77777777" w:rsidR="006B070D" w:rsidRPr="003B2724" w:rsidRDefault="006B070D" w:rsidP="006B070D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</w:p>
    <w:p w14:paraId="3BC75C97" w14:textId="77777777" w:rsidR="006B070D" w:rsidRPr="003B2724" w:rsidRDefault="006B070D" w:rsidP="006B070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PRIMORSKO-GORANSKA ŽUPANIJA, sa sjedištem u Rijeci, </w:t>
      </w:r>
      <w:r w:rsidRPr="003B2724">
        <w:rPr>
          <w:rFonts w:ascii="Arial" w:eastAsia="Calibri" w:hAnsi="Arial" w:cs="Arial"/>
          <w:noProof/>
          <w:sz w:val="24"/>
          <w:szCs w:val="24"/>
          <w:lang w:val="hr-HR"/>
        </w:rPr>
        <w:t>Adamićeva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 10, OIB: 32420472134, koju zastupa župan, Zlatko Komadina (u daljnjem tekstu: Županija)</w:t>
      </w:r>
    </w:p>
    <w:p w14:paraId="3BC75C98" w14:textId="77777777" w:rsidR="006B070D" w:rsidRPr="003B2724" w:rsidRDefault="006B070D" w:rsidP="006B070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i</w:t>
      </w:r>
    </w:p>
    <w:p w14:paraId="3BC75C99" w14:textId="77777777" w:rsidR="006B070D" w:rsidRPr="003B2724" w:rsidRDefault="006B070D" w:rsidP="006B070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____________________ sa sjedištem u ________, ______, OIB:_________ koju/kojeg zastupa ______________  (u daljnjem tekstu: Korisnik) </w:t>
      </w:r>
    </w:p>
    <w:p w14:paraId="3BC75C9A" w14:textId="77777777" w:rsidR="006B070D" w:rsidRPr="003B2724" w:rsidRDefault="006B070D" w:rsidP="006B070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zaključili su: </w:t>
      </w:r>
    </w:p>
    <w:p w14:paraId="3BC75C9B" w14:textId="408E3D02" w:rsidR="006B070D" w:rsidRPr="003B2724" w:rsidRDefault="003B166C" w:rsidP="006B070D">
      <w:pPr>
        <w:keepNext/>
        <w:spacing w:after="200" w:line="276" w:lineRule="auto"/>
        <w:jc w:val="center"/>
        <w:outlineLvl w:val="1"/>
        <w:rPr>
          <w:rFonts w:ascii="Arial" w:eastAsia="Calibri" w:hAnsi="Arial" w:cs="Arial"/>
          <w:bCs/>
          <w:sz w:val="24"/>
          <w:szCs w:val="24"/>
          <w:lang w:val="hr-HR"/>
        </w:rPr>
      </w:pPr>
      <w:r>
        <w:rPr>
          <w:rFonts w:ascii="Arial" w:eastAsia="Calibri" w:hAnsi="Arial" w:cs="Arial"/>
          <w:bCs/>
          <w:sz w:val="24"/>
          <w:szCs w:val="24"/>
          <w:lang w:val="hr-HR"/>
        </w:rPr>
        <w:t>UGOVOR broj ___/08/202</w:t>
      </w:r>
      <w:r w:rsidR="00C10E77">
        <w:rPr>
          <w:rFonts w:ascii="Arial" w:eastAsia="Calibri" w:hAnsi="Arial" w:cs="Arial"/>
          <w:bCs/>
          <w:sz w:val="24"/>
          <w:szCs w:val="24"/>
          <w:lang w:val="hr-HR"/>
        </w:rPr>
        <w:t>2</w:t>
      </w:r>
    </w:p>
    <w:p w14:paraId="3BC75C9C" w14:textId="7C5C5BEC" w:rsidR="006B070D" w:rsidRPr="003B2724" w:rsidRDefault="006B070D" w:rsidP="006B070D">
      <w:pPr>
        <w:keepNext/>
        <w:spacing w:after="200" w:line="276" w:lineRule="auto"/>
        <w:jc w:val="center"/>
        <w:outlineLvl w:val="1"/>
        <w:rPr>
          <w:rFonts w:ascii="Arial" w:eastAsia="Calibri" w:hAnsi="Arial" w:cs="Arial"/>
          <w:bCs/>
          <w:sz w:val="24"/>
          <w:szCs w:val="24"/>
          <w:lang w:val="hr-HR"/>
        </w:rPr>
      </w:pPr>
      <w:r w:rsidRPr="003B2724">
        <w:rPr>
          <w:rFonts w:ascii="Arial" w:eastAsia="Calibri" w:hAnsi="Arial" w:cs="Arial"/>
          <w:bCs/>
          <w:sz w:val="24"/>
          <w:szCs w:val="24"/>
          <w:lang w:val="hr-HR"/>
        </w:rPr>
        <w:t>o sufinanciranju programa i projekata iz područja ____________ iz Proračuna Primorsko</w:t>
      </w:r>
      <w:r w:rsidR="003B166C">
        <w:rPr>
          <w:rFonts w:ascii="Arial" w:eastAsia="Calibri" w:hAnsi="Arial" w:cs="Arial"/>
          <w:bCs/>
          <w:sz w:val="24"/>
          <w:szCs w:val="24"/>
          <w:lang w:val="hr-HR"/>
        </w:rPr>
        <w:t>-goranske županije u 202</w:t>
      </w:r>
      <w:r w:rsidR="00C10E77">
        <w:rPr>
          <w:rFonts w:ascii="Arial" w:eastAsia="Calibri" w:hAnsi="Arial" w:cs="Arial"/>
          <w:bCs/>
          <w:sz w:val="24"/>
          <w:szCs w:val="24"/>
          <w:lang w:val="hr-HR"/>
        </w:rPr>
        <w:t>2</w:t>
      </w:r>
      <w:r w:rsidRPr="003B2724">
        <w:rPr>
          <w:rFonts w:ascii="Arial" w:eastAsia="Calibri" w:hAnsi="Arial" w:cs="Arial"/>
          <w:bCs/>
          <w:sz w:val="24"/>
          <w:szCs w:val="24"/>
          <w:lang w:val="hr-HR"/>
        </w:rPr>
        <w:t>. godini</w:t>
      </w:r>
    </w:p>
    <w:p w14:paraId="3BC75C9D" w14:textId="77777777" w:rsidR="006B070D" w:rsidRPr="003B2724" w:rsidRDefault="006B070D" w:rsidP="006B070D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1.</w:t>
      </w:r>
    </w:p>
    <w:p w14:paraId="3BC75C9E" w14:textId="02637DA0" w:rsidR="006B070D" w:rsidRPr="003B2724" w:rsidRDefault="006B070D" w:rsidP="006B070D">
      <w:pPr>
        <w:keepNext/>
        <w:spacing w:after="200" w:line="276" w:lineRule="auto"/>
        <w:ind w:firstLine="426"/>
        <w:jc w:val="both"/>
        <w:outlineLvl w:val="1"/>
        <w:rPr>
          <w:rFonts w:ascii="Arial" w:eastAsia="Calibri" w:hAnsi="Arial" w:cs="Arial"/>
          <w:bCs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Ovim Ugovorom broj __________  </w:t>
      </w:r>
      <w:r w:rsidRPr="003B2724">
        <w:rPr>
          <w:rFonts w:ascii="Arial" w:eastAsia="Calibri" w:hAnsi="Arial" w:cs="Arial"/>
          <w:bCs/>
          <w:sz w:val="24"/>
          <w:szCs w:val="24"/>
          <w:lang w:val="hr-HR"/>
        </w:rPr>
        <w:t>o sufinanciranju programa i projekata iz područja _____________ iz Proračuna Pri</w:t>
      </w:r>
      <w:r w:rsidR="003B166C">
        <w:rPr>
          <w:rFonts w:ascii="Arial" w:eastAsia="Calibri" w:hAnsi="Arial" w:cs="Arial"/>
          <w:bCs/>
          <w:sz w:val="24"/>
          <w:szCs w:val="24"/>
          <w:lang w:val="hr-HR"/>
        </w:rPr>
        <w:t>morsko-goranske županije za 202</w:t>
      </w:r>
      <w:r w:rsidR="00C10E77">
        <w:rPr>
          <w:rFonts w:ascii="Arial" w:eastAsia="Calibri" w:hAnsi="Arial" w:cs="Arial"/>
          <w:bCs/>
          <w:sz w:val="24"/>
          <w:szCs w:val="24"/>
          <w:lang w:val="hr-HR"/>
        </w:rPr>
        <w:t>2</w:t>
      </w:r>
      <w:r w:rsidRPr="003B2724">
        <w:rPr>
          <w:rFonts w:ascii="Arial" w:eastAsia="Calibri" w:hAnsi="Arial" w:cs="Arial"/>
          <w:bCs/>
          <w:sz w:val="24"/>
          <w:szCs w:val="24"/>
          <w:lang w:val="hr-HR"/>
        </w:rPr>
        <w:t xml:space="preserve">. godinu 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uređuju se međusobna prava i obveze ugovornih strana u vezi s dodjelom donacije namjenski za mjeru _____  sufinanciranje ___________________ (u daljnjem tekstu: Mjera), sukladno Odluci Župana __________________  (KLASA: ___________, URB</w:t>
      </w:r>
      <w:r w:rsidR="003B166C">
        <w:rPr>
          <w:rFonts w:ascii="Arial" w:eastAsia="Calibri" w:hAnsi="Arial" w:cs="Arial"/>
          <w:sz w:val="24"/>
          <w:szCs w:val="24"/>
          <w:lang w:val="hr-HR"/>
        </w:rPr>
        <w:t>ROJ: ___________ od _______ 202</w:t>
      </w:r>
      <w:r w:rsidR="00443A8F">
        <w:rPr>
          <w:rFonts w:ascii="Arial" w:eastAsia="Calibri" w:hAnsi="Arial" w:cs="Arial"/>
          <w:sz w:val="24"/>
          <w:szCs w:val="24"/>
          <w:lang w:val="hr-HR"/>
        </w:rPr>
        <w:t>2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. godine), a temeljem izvršene prijave na javni natječaj  za podnošenje zahtjeva za sufinanciranje programa i projekta iz područja _______________________ iz Proračuna Pr</w:t>
      </w:r>
      <w:r w:rsidR="003B166C">
        <w:rPr>
          <w:rFonts w:ascii="Arial" w:eastAsia="Calibri" w:hAnsi="Arial" w:cs="Arial"/>
          <w:sz w:val="24"/>
          <w:szCs w:val="24"/>
          <w:lang w:val="hr-HR"/>
        </w:rPr>
        <w:t>imorsko-goranske županije u 202</w:t>
      </w:r>
      <w:r w:rsidR="00C10E77">
        <w:rPr>
          <w:rFonts w:ascii="Arial" w:eastAsia="Calibri" w:hAnsi="Arial" w:cs="Arial"/>
          <w:sz w:val="24"/>
          <w:szCs w:val="24"/>
          <w:lang w:val="hr-HR"/>
        </w:rPr>
        <w:t>2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. godini (u daljnjem tekstu: Javni natječaj).</w:t>
      </w:r>
    </w:p>
    <w:p w14:paraId="3BC75C9F" w14:textId="77777777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Županija se obvezuje sufinancirati prihvatljive troškove iz članka 4. ovog Ugovora za provedbu Programa Korisnika koji je sastavni dio prijave (u daljnjem tekstu: Program).</w:t>
      </w:r>
    </w:p>
    <w:p w14:paraId="3BC75CA0" w14:textId="58D57620" w:rsidR="006B070D" w:rsidRDefault="006B070D" w:rsidP="00521C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Korisnik se obvezuje realizirati provedbu </w:t>
      </w:r>
      <w:r w:rsidR="00521C4C">
        <w:rPr>
          <w:rFonts w:ascii="Arial" w:eastAsia="Calibri" w:hAnsi="Arial" w:cs="Arial"/>
          <w:sz w:val="24"/>
          <w:szCs w:val="24"/>
          <w:lang w:val="hr-HR"/>
        </w:rPr>
        <w:t xml:space="preserve">aktivnosti u sklopu Programa do </w:t>
      </w:r>
      <w:r w:rsidR="00521C4C" w:rsidRPr="00773E96">
        <w:rPr>
          <w:rFonts w:ascii="Arial" w:eastAsia="Times New Roman" w:hAnsi="Arial" w:cs="Arial"/>
          <w:sz w:val="24"/>
          <w:szCs w:val="24"/>
          <w:lang w:val="hr-HR"/>
        </w:rPr>
        <w:t>31. listopada 2022. godine, a iznimno za mjeru 3.2.2. do 30. studenog 2022. godine.</w:t>
      </w:r>
      <w:r w:rsidR="00521C4C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(u daljnjem tekstu: Rok izvršenja).</w:t>
      </w:r>
    </w:p>
    <w:p w14:paraId="10219BBE" w14:textId="77777777" w:rsidR="00521C4C" w:rsidRPr="00521C4C" w:rsidRDefault="00521C4C" w:rsidP="00521C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14:paraId="3BC75CA1" w14:textId="77777777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Na zahtjev Korisnika, kad za to postoje opravdani razlozi, rok iz prethodnog stavka ovog članka može se produljiti sklapanjem odgovarajućeg dodatka ugovoru.</w:t>
      </w:r>
    </w:p>
    <w:p w14:paraId="3BC75CA2" w14:textId="77777777" w:rsidR="006B070D" w:rsidRPr="003B2724" w:rsidRDefault="006B070D" w:rsidP="006B070D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2.</w:t>
      </w:r>
    </w:p>
    <w:p w14:paraId="3BC75CA3" w14:textId="77777777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Ugovorne strane su suglasne da odgovornost za realizaciju provedbe Mjere u cijelosti preuzima Korisnik te da je isti nositelj svih aktivnosti, poslova i/ili radnji koje se odnose na provedbu istog.</w:t>
      </w:r>
    </w:p>
    <w:p w14:paraId="3BC75CA4" w14:textId="243CFDF3" w:rsidR="006B070D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Županija ne snosi odgovornost, potpunu niti djelomičnu, za štete proizašle iz bilo kojih aktivnosti, poslova i/ili radnji Korisnika u okviru sufinanciranja i realizacije provedbe Mjere.</w:t>
      </w:r>
    </w:p>
    <w:p w14:paraId="52E713DD" w14:textId="065535F9" w:rsidR="00521C4C" w:rsidRDefault="00521C4C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14:paraId="0E0439EC" w14:textId="77777777" w:rsidR="00521C4C" w:rsidRPr="003B2724" w:rsidRDefault="00521C4C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14:paraId="3BC75CA5" w14:textId="77777777" w:rsidR="006B070D" w:rsidRPr="003B2724" w:rsidRDefault="006B070D" w:rsidP="006B070D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lastRenderedPageBreak/>
        <w:t>Članak 3.</w:t>
      </w:r>
    </w:p>
    <w:p w14:paraId="3BC75CA6" w14:textId="3923D6CB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Novčana sredstva za realizaciju Mjere osigurana</w:t>
      </w:r>
      <w:r w:rsidR="003B166C">
        <w:rPr>
          <w:rFonts w:ascii="Arial" w:eastAsia="Calibri" w:hAnsi="Arial" w:cs="Arial"/>
          <w:sz w:val="24"/>
          <w:szCs w:val="24"/>
          <w:lang w:val="hr-HR"/>
        </w:rPr>
        <w:t xml:space="preserve"> su u Proračunu Županije za 202</w:t>
      </w:r>
      <w:r w:rsidR="00C10E77">
        <w:rPr>
          <w:rFonts w:ascii="Arial" w:eastAsia="Calibri" w:hAnsi="Arial" w:cs="Arial"/>
          <w:sz w:val="24"/>
          <w:szCs w:val="24"/>
          <w:lang w:val="hr-HR"/>
        </w:rPr>
        <w:t>2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. godinu na poziciji ______________.</w:t>
      </w:r>
    </w:p>
    <w:p w14:paraId="3BC75CA7" w14:textId="77777777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Županija se obvezuje sufinancirati prihvatljive troškove u vezi s realizacijom Mjere iz članka 1. ovog Ugovora temeljem zahtjeva Korisnika za isplatu sukladno članku 4. ovog Ugovora, a najviše do ukupnog iznosa od ____________________.</w:t>
      </w:r>
    </w:p>
    <w:p w14:paraId="3BC75CA8" w14:textId="77777777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Sredstva su namjenska i odnose se na </w:t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aktivnosti koje nisu financirane iz drugih iz izvora osim vlastitih, a obuhvaćaju sljedeće: _________________________________________.</w:t>
      </w:r>
    </w:p>
    <w:p w14:paraId="3BC75CA9" w14:textId="77777777" w:rsidR="006B070D" w:rsidRPr="003B2724" w:rsidRDefault="006B070D" w:rsidP="006B070D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4.</w:t>
      </w:r>
    </w:p>
    <w:p w14:paraId="3BC75CAA" w14:textId="77777777" w:rsidR="006B070D" w:rsidRPr="003B2724" w:rsidRDefault="006B070D" w:rsidP="006B070D">
      <w:pPr>
        <w:spacing w:after="200" w:line="276" w:lineRule="auto"/>
        <w:ind w:firstLine="425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Novčana sredstva navedena u članku 3. ovog Ugovora Županija će isplatiti Korisniku na temelju urednog zahtjeva Korisnika u roku od 15 (petnaest) dana od dana zaprimanja Zahtjeva od strane Upravnog odjela za turizam, poduzetništvo i ruralni razvoj Županije (u daljnjem tekstu: nadležni Upravni odjel).</w:t>
      </w:r>
    </w:p>
    <w:p w14:paraId="3BC75CAB" w14:textId="77777777" w:rsidR="006B070D" w:rsidRPr="003B2724" w:rsidRDefault="006B070D" w:rsidP="006B070D">
      <w:pPr>
        <w:spacing w:after="200" w:line="276" w:lineRule="auto"/>
        <w:ind w:firstLine="425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U Zahtjevu za isplatu Korisnik je dužan specificirati troškove čije sufinanciranje zahtjeva, a sukladno prijavljenim troškovima Korisnika na Javni poziv i obvezan je priložiti sljedeće dokumente:</w:t>
      </w:r>
    </w:p>
    <w:p w14:paraId="4BF4B954" w14:textId="0DA7FDBB" w:rsidR="004F6B0F" w:rsidRDefault="004F6B0F" w:rsidP="004F6B0F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hr-HR" w:eastAsia="hr-HR"/>
        </w:rPr>
        <w:t>DEFINIRAT ĆE SE PREMA NAMJENI SREDSTAVA:</w:t>
      </w:r>
    </w:p>
    <w:p w14:paraId="38F12998" w14:textId="09E9086B" w:rsidR="004F6B0F" w:rsidRPr="004F6B0F" w:rsidRDefault="004F6B0F" w:rsidP="004F6B0F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4F6B0F">
        <w:rPr>
          <w:rFonts w:ascii="Arial" w:eastAsia="Times New Roman" w:hAnsi="Arial" w:cs="Arial"/>
          <w:i/>
          <w:sz w:val="24"/>
          <w:szCs w:val="24"/>
          <w:lang w:val="hr-HR" w:eastAsia="hr-HR"/>
        </w:rPr>
        <w:t>Ugovor s izvođačem/dobavljačem;</w:t>
      </w:r>
    </w:p>
    <w:p w14:paraId="16D574FA" w14:textId="77777777" w:rsidR="004F6B0F" w:rsidRPr="004F6B0F" w:rsidRDefault="004F6B0F" w:rsidP="004F6B0F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4F6B0F">
        <w:rPr>
          <w:rFonts w:ascii="Arial" w:eastAsia="Times New Roman" w:hAnsi="Arial" w:cs="Arial"/>
          <w:i/>
          <w:sz w:val="24"/>
          <w:szCs w:val="24"/>
          <w:lang w:val="hr-HR" w:eastAsia="hr-HR"/>
        </w:rPr>
        <w:t>Privremene odnosno okončane situacije ili račune;</w:t>
      </w:r>
    </w:p>
    <w:p w14:paraId="15F55C9C" w14:textId="77777777" w:rsidR="004F6B0F" w:rsidRPr="004F6B0F" w:rsidRDefault="004F6B0F" w:rsidP="004F6B0F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4F6B0F">
        <w:rPr>
          <w:rFonts w:ascii="Arial" w:eastAsia="Times New Roman" w:hAnsi="Arial" w:cs="Arial"/>
          <w:i/>
          <w:sz w:val="24"/>
          <w:szCs w:val="24"/>
          <w:lang w:val="hr-HR" w:eastAsia="hr-HR"/>
        </w:rPr>
        <w:t>Informaciju da Korisnik nije u sustavu PDV-a, odnosno ovjerenu Knjigu primljenih ulaznih računa za račun kojim se dokazuje namjenski trošak ako je u sustavu PDV-a.</w:t>
      </w:r>
    </w:p>
    <w:p w14:paraId="00EE9296" w14:textId="33C25F13" w:rsidR="004F6B0F" w:rsidRPr="004F6B0F" w:rsidRDefault="004F6B0F" w:rsidP="004F6B0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/>
        </w:rPr>
      </w:pPr>
      <w:r w:rsidRPr="004F6B0F">
        <w:rPr>
          <w:rFonts w:ascii="Arial" w:hAnsi="Arial" w:cs="Arial"/>
          <w:i/>
        </w:rPr>
        <w:t xml:space="preserve">i sl. </w:t>
      </w:r>
    </w:p>
    <w:p w14:paraId="597D1AAA" w14:textId="77777777" w:rsidR="00A676AB" w:rsidRPr="003B2724" w:rsidRDefault="00A676AB" w:rsidP="00A676AB">
      <w:pPr>
        <w:pStyle w:val="ListParagraph"/>
        <w:ind w:left="1505"/>
        <w:jc w:val="both"/>
        <w:rPr>
          <w:rFonts w:ascii="Arial" w:hAnsi="Arial" w:cs="Arial"/>
        </w:rPr>
      </w:pPr>
    </w:p>
    <w:p w14:paraId="3BC75CB0" w14:textId="77777777" w:rsidR="006B070D" w:rsidRPr="003B2724" w:rsidRDefault="006B070D" w:rsidP="006B070D">
      <w:pPr>
        <w:spacing w:after="200" w:line="276" w:lineRule="auto"/>
        <w:ind w:firstLine="425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Ako Korisnik nadležnom Upravnom odjelu uz Zahtjev ne dostavi dokumente navedene u prethodnom stavku ovog članka, ili dostavi Zahtjev i dokumente koji nisu u skladu s ovim Ugovorom, Županija zadržava pravo da ne izvrši isplatu novčanih sredstava navedenih u članku 3. ovog Ugovora. </w:t>
      </w:r>
    </w:p>
    <w:p w14:paraId="3BC75CB1" w14:textId="77777777" w:rsidR="006B070D" w:rsidRPr="003B2724" w:rsidRDefault="006B070D" w:rsidP="006B070D">
      <w:pPr>
        <w:spacing w:after="200" w:line="276" w:lineRule="auto"/>
        <w:ind w:firstLine="425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Zahtjev je Korisnik u obvezi dostaviti na adresu: Primorsko-goranska županija, Upravni odjel za turizam, poduzetništvo i ruralni razvoj, </w:t>
      </w:r>
      <w:r w:rsidRPr="003B2724">
        <w:rPr>
          <w:rFonts w:ascii="Arial" w:eastAsia="Calibri" w:hAnsi="Arial" w:cs="Arial"/>
          <w:noProof/>
          <w:sz w:val="24"/>
          <w:szCs w:val="24"/>
          <w:lang w:val="hr-HR"/>
        </w:rPr>
        <w:t>Slogin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 kula 2, 51 000 Rijeka.</w:t>
      </w:r>
    </w:p>
    <w:p w14:paraId="3BC75CB2" w14:textId="77777777" w:rsidR="006B070D" w:rsidRPr="003B2724" w:rsidRDefault="006B070D" w:rsidP="006B070D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5.</w:t>
      </w:r>
    </w:p>
    <w:p w14:paraId="3BC75CB3" w14:textId="77777777" w:rsidR="006B070D" w:rsidRPr="003B2724" w:rsidRDefault="006B070D" w:rsidP="006B070D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Novčana sredstva uplaćena Korisniku temeljem ovog Ugovora namjenska su i nije ih moguće prenamijeniti u bilo koje druge svrhe.</w:t>
      </w:r>
    </w:p>
    <w:p w14:paraId="3BC75CB4" w14:textId="77777777" w:rsidR="006B070D" w:rsidRPr="003B2724" w:rsidRDefault="006B070D" w:rsidP="006B070D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Korisnik je dužan ovlaštenim predstavnicima Županije predočiti svu potrebnu dokumentaciju koja se odnosi na trošenje doznačenih sredstava i na zahtjev Županije omogućiti kontrolu provedbe Mjere na licu mjesta ili drugu odgovarajuću kontrolu namjenskog korištenja sredstava. </w:t>
      </w:r>
    </w:p>
    <w:p w14:paraId="3BC75CB5" w14:textId="3D5F904E" w:rsidR="006B070D" w:rsidRDefault="006B070D" w:rsidP="006B070D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Ukoliko Korisnik doznačena sredstva koristi nenamjenski, odnosno protivno odredbama ovog Ugovora, dužan je doznačena sredstva vratiti Županiji u roku od 15 dana od podnošenja zahtjeva za povratom, uvećana za kamatu koju poslovna banka kod koje </w:t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lastRenderedPageBreak/>
        <w:t>Županija ima sredstva na žiro računu obračunava na sredstva po viđenju, tekuću od dana primitka sredstava pa do dana povratka na žiro račun Županije.</w:t>
      </w:r>
    </w:p>
    <w:p w14:paraId="3BC75CB6" w14:textId="7B34E086" w:rsidR="006B070D" w:rsidRPr="003B2724" w:rsidRDefault="00E46704" w:rsidP="007D1CF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E46704">
        <w:rPr>
          <w:rFonts w:ascii="Arial" w:eastAsia="Times New Roman" w:hAnsi="Arial" w:cs="Arial"/>
          <w:sz w:val="24"/>
          <w:szCs w:val="24"/>
          <w:lang w:val="hr-HR" w:eastAsia="hr-HR"/>
        </w:rPr>
        <w:t>Ako se ukupni prihodi Proračuna Županije u tekućoj godini ostvare ispod planirane visine, Županija može smanjiti izno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s novčanih sredstava iz članka 3</w:t>
      </w:r>
      <w:r w:rsidRPr="00E46704">
        <w:rPr>
          <w:rFonts w:ascii="Arial" w:eastAsia="Times New Roman" w:hAnsi="Arial" w:cs="Arial"/>
          <w:sz w:val="24"/>
          <w:szCs w:val="24"/>
          <w:lang w:val="hr-HR" w:eastAsia="hr-HR"/>
        </w:rPr>
        <w:t>. ovog ugovora ili potpuno obustaviti isplatu, o čemu će nadležni Upravni odjel obavijestiti Korisnika pisanim putem.</w:t>
      </w:r>
    </w:p>
    <w:p w14:paraId="3BC75CB7" w14:textId="77777777" w:rsidR="006B070D" w:rsidRPr="003B2724" w:rsidRDefault="006B070D" w:rsidP="006B070D">
      <w:pPr>
        <w:spacing w:after="0" w:line="276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 xml:space="preserve">Članak 6. </w:t>
      </w:r>
    </w:p>
    <w:p w14:paraId="3BC75CB8" w14:textId="77777777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Korisnik se obvezuje, nadležnom Upravnom odjelu, najkasnije </w:t>
      </w:r>
      <w:r w:rsidR="00513AB1" w:rsidRPr="003B2724">
        <w:rPr>
          <w:rFonts w:ascii="Arial" w:eastAsia="SimSun" w:hAnsi="Arial" w:cs="Arial"/>
          <w:sz w:val="24"/>
          <w:szCs w:val="24"/>
          <w:lang w:eastAsia="zh-CN"/>
        </w:rPr>
        <w:t xml:space="preserve">u </w:t>
      </w:r>
      <w:proofErr w:type="spellStart"/>
      <w:r w:rsidR="00513AB1" w:rsidRPr="003B2724">
        <w:rPr>
          <w:rFonts w:ascii="Arial" w:eastAsia="SimSun" w:hAnsi="Arial" w:cs="Arial"/>
          <w:sz w:val="24"/>
          <w:szCs w:val="24"/>
          <w:lang w:eastAsia="zh-CN"/>
        </w:rPr>
        <w:t>roku</w:t>
      </w:r>
      <w:proofErr w:type="spellEnd"/>
      <w:r w:rsidR="00513AB1" w:rsidRPr="003B272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3B2724">
        <w:rPr>
          <w:rFonts w:ascii="Arial" w:eastAsia="SimSun" w:hAnsi="Arial" w:cs="Arial"/>
          <w:sz w:val="24"/>
          <w:szCs w:val="24"/>
          <w:lang w:eastAsia="zh-CN"/>
        </w:rPr>
        <w:t>do__________________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dostaviti opisno i financijsko izvješće o realizaciji Mjere, kao i dokaz o utrošku doznačenih sredstava </w:t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(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preslike izvoda s bankovnog računa ili presliku kartice konta, sve ovjereno potpisom i pečatom od ovlaštene osobe Korisnika).</w:t>
      </w:r>
    </w:p>
    <w:p w14:paraId="3BC75CB9" w14:textId="77777777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Izvješća iz prethodnog stavka dostavljaju se na propisanim obrascima Primorsko-goranske županije.</w:t>
      </w:r>
    </w:p>
    <w:p w14:paraId="3BC75CBA" w14:textId="77777777" w:rsidR="006B070D" w:rsidRPr="003B2724" w:rsidRDefault="006B070D" w:rsidP="006B070D">
      <w:pPr>
        <w:spacing w:after="0" w:line="276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Članak 7.</w:t>
      </w:r>
    </w:p>
    <w:p w14:paraId="3BC75CBB" w14:textId="77777777" w:rsidR="006B070D" w:rsidRPr="003B2724" w:rsidRDefault="006B070D" w:rsidP="006B070D">
      <w:pPr>
        <w:spacing w:after="0" w:line="240" w:lineRule="auto"/>
        <w:ind w:firstLine="425"/>
        <w:jc w:val="both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bCs/>
          <w:sz w:val="24"/>
          <w:szCs w:val="24"/>
          <w:lang w:val="hr-HR" w:eastAsia="hr-HR"/>
        </w:rPr>
        <w:t>Korisnik se tijekom realizacije Mjere, od trenutka potpisivanja ovog Ugovora do okončanja njegove realizacije, obvezuje primjenjivati odredbe Pravilnika vizualnog identiteta projekata i aktivnosti financiranih sredstvima Primorsko-goranske županije koji je dostupan u elektronskom formatu na: http://www.pgz.hr.</w:t>
      </w:r>
    </w:p>
    <w:p w14:paraId="3BC75CBC" w14:textId="77777777" w:rsidR="00F464B3" w:rsidRPr="003B2724" w:rsidRDefault="00F464B3" w:rsidP="007D1CFF">
      <w:pPr>
        <w:spacing w:after="0" w:line="276" w:lineRule="auto"/>
        <w:jc w:val="center"/>
        <w:outlineLvl w:val="0"/>
        <w:rPr>
          <w:rFonts w:ascii="Arial" w:eastAsia="Calibri" w:hAnsi="Arial" w:cs="Arial"/>
          <w:sz w:val="16"/>
          <w:szCs w:val="16"/>
          <w:lang w:val="hr-HR"/>
        </w:rPr>
      </w:pPr>
    </w:p>
    <w:p w14:paraId="3BC75CBD" w14:textId="77777777" w:rsidR="006B070D" w:rsidRPr="003B2724" w:rsidRDefault="006B070D" w:rsidP="007D1CFF">
      <w:pPr>
        <w:spacing w:after="0" w:line="276" w:lineRule="auto"/>
        <w:jc w:val="center"/>
        <w:outlineLvl w:val="0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8.</w:t>
      </w:r>
    </w:p>
    <w:p w14:paraId="3BC75CBE" w14:textId="77777777" w:rsidR="006B070D" w:rsidRPr="003B2724" w:rsidRDefault="006B070D" w:rsidP="007D1CFF">
      <w:pPr>
        <w:spacing w:after="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Osobe odgovorne za provjeru administrativne, programske i financijske ispravnosti Zahtjeva iz članka 4. ovog Ugovora, za obavljanje kontrole provedbe prava i obveza iz ovog Ugovora, za praćenje dinamike programskog i financijskog ostvarenja Mjere, za operativnu komunikaciju i korespondenciju te za obavljanje kontrole na licu mjesta jesu:</w:t>
      </w:r>
    </w:p>
    <w:p w14:paraId="3BC75CBF" w14:textId="77777777" w:rsidR="006B070D" w:rsidRPr="003B2724" w:rsidRDefault="006B070D" w:rsidP="006B070D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za nadležni Upravni odjel: __________;</w:t>
      </w:r>
    </w:p>
    <w:p w14:paraId="3BC75CC0" w14:textId="77777777" w:rsidR="006B070D" w:rsidRPr="003B2724" w:rsidRDefault="006B070D" w:rsidP="006B070D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za Korisnika: ___________.</w:t>
      </w:r>
    </w:p>
    <w:p w14:paraId="3BC75CC1" w14:textId="77777777" w:rsidR="006B070D" w:rsidRPr="003B2724" w:rsidRDefault="006B070D" w:rsidP="006B070D">
      <w:pPr>
        <w:spacing w:after="200" w:line="276" w:lineRule="auto"/>
        <w:jc w:val="center"/>
        <w:outlineLvl w:val="0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9.</w:t>
      </w:r>
    </w:p>
    <w:p w14:paraId="3BC75CC3" w14:textId="25FFF224" w:rsidR="006B070D" w:rsidRPr="003B2724" w:rsidRDefault="006B070D" w:rsidP="00521C4C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Ugovorne strane su suglasne da će sve eventualne sporove u vezi s provedbom ovog Ugovora nastojati riješiti mirnim putem, a u protivnom ugovaraju nadležnost stvarno nadležnog suda u </w:t>
      </w:r>
      <w:proofErr w:type="spellStart"/>
      <w:r w:rsidRPr="003B2724">
        <w:rPr>
          <w:rFonts w:ascii="Arial" w:eastAsia="Calibri" w:hAnsi="Arial" w:cs="Arial"/>
          <w:sz w:val="24"/>
          <w:szCs w:val="24"/>
          <w:lang w:val="hr-HR"/>
        </w:rPr>
        <w:t>Rijeci.Članak</w:t>
      </w:r>
      <w:proofErr w:type="spellEnd"/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 10.</w:t>
      </w:r>
    </w:p>
    <w:p w14:paraId="3BC75CC4" w14:textId="77777777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Ovaj Ugovor stupa na snagu danom potpisa ovlaštenih osoba obiju Ugovornih strana.</w:t>
      </w:r>
    </w:p>
    <w:p w14:paraId="3BC75CC5" w14:textId="77777777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Izmjene i dopune ovog Ugovora važeće su samo ako su sastavljene u pisanom obliku i potpisane od ovlaštenih osoba obiju Ugovornih strana.</w:t>
      </w:r>
    </w:p>
    <w:p w14:paraId="3BC75CC6" w14:textId="77777777" w:rsidR="006B070D" w:rsidRPr="003B2724" w:rsidRDefault="006B070D" w:rsidP="006B070D">
      <w:pPr>
        <w:spacing w:after="200" w:line="276" w:lineRule="auto"/>
        <w:jc w:val="center"/>
        <w:outlineLvl w:val="0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Članak 11.</w:t>
      </w:r>
    </w:p>
    <w:p w14:paraId="3BC75CC7" w14:textId="77777777" w:rsidR="006B070D" w:rsidRPr="003B2724" w:rsidRDefault="006B070D" w:rsidP="006B070D">
      <w:pPr>
        <w:spacing w:after="20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>Ovaj Ugovor sastavljen je u 4 istovjetna primjerka, svaki sa snagom izvornika, od kojih svaka Ugovorna strana nakon potpisa i ovjere zadržava po 2 primjerka.</w:t>
      </w:r>
    </w:p>
    <w:p w14:paraId="3BC75CC9" w14:textId="2BEFD09A" w:rsidR="00F464B3" w:rsidRPr="00521C4C" w:rsidRDefault="006B070D" w:rsidP="00521C4C">
      <w:pPr>
        <w:spacing w:after="200" w:line="276" w:lineRule="auto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24"/>
          <w:szCs w:val="24"/>
          <w:lang w:val="hr-HR"/>
        </w:rPr>
        <w:t xml:space="preserve">          ZA KORISNIKA                                                              ZA ŽUPANIJU</w:t>
      </w:r>
    </w:p>
    <w:p w14:paraId="3BC75CCA" w14:textId="77777777" w:rsidR="00F464B3" w:rsidRPr="003B2724" w:rsidRDefault="006B070D" w:rsidP="00F464B3">
      <w:pPr>
        <w:spacing w:after="200" w:line="276" w:lineRule="auto"/>
        <w:ind w:left="6480"/>
        <w:rPr>
          <w:rFonts w:ascii="Arial" w:eastAsia="Calibri" w:hAnsi="Arial" w:cs="Arial"/>
          <w:sz w:val="18"/>
          <w:szCs w:val="18"/>
          <w:lang w:val="hr-HR"/>
        </w:rPr>
      </w:pPr>
      <w:r w:rsidRPr="003B2724">
        <w:rPr>
          <w:rFonts w:ascii="Arial" w:eastAsia="Calibri" w:hAnsi="Arial" w:cs="Arial"/>
          <w:sz w:val="18"/>
          <w:szCs w:val="18"/>
          <w:lang w:val="hr-HR"/>
        </w:rPr>
        <w:t xml:space="preserve">KLASA:                                                             </w:t>
      </w:r>
    </w:p>
    <w:p w14:paraId="3BC75CCB" w14:textId="77777777" w:rsidR="006B070D" w:rsidRPr="003B2724" w:rsidRDefault="006B070D" w:rsidP="00F464B3">
      <w:pPr>
        <w:spacing w:after="200" w:line="276" w:lineRule="auto"/>
        <w:ind w:left="720" w:firstLine="720"/>
        <w:rPr>
          <w:rFonts w:ascii="Arial" w:eastAsia="Calibri" w:hAnsi="Arial" w:cs="Arial"/>
          <w:sz w:val="18"/>
          <w:szCs w:val="18"/>
          <w:lang w:val="hr-HR"/>
        </w:rPr>
      </w:pPr>
      <w:r w:rsidRPr="003B2724">
        <w:rPr>
          <w:rFonts w:ascii="Arial" w:eastAsia="Calibri" w:hAnsi="Arial" w:cs="Arial"/>
          <w:sz w:val="18"/>
          <w:szCs w:val="18"/>
          <w:lang w:val="hr-HR"/>
        </w:rPr>
        <w:t xml:space="preserve">                          </w:t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Pr="003B2724">
        <w:rPr>
          <w:rFonts w:ascii="Arial" w:eastAsia="Calibri" w:hAnsi="Arial" w:cs="Arial"/>
          <w:sz w:val="18"/>
          <w:szCs w:val="18"/>
          <w:lang w:val="hr-HR"/>
        </w:rPr>
        <w:t>URBROJ:</w:t>
      </w:r>
    </w:p>
    <w:p w14:paraId="2312CDDA" w14:textId="3786E856" w:rsidR="004B6735" w:rsidRDefault="00521C4C" w:rsidP="00513AB1">
      <w:pPr>
        <w:spacing w:after="200" w:line="240" w:lineRule="auto"/>
        <w:rPr>
          <w:rFonts w:ascii="Arial" w:eastAsia="Calibri" w:hAnsi="Arial" w:cs="Arial"/>
          <w:sz w:val="18"/>
          <w:szCs w:val="18"/>
          <w:lang w:val="hr-HR"/>
        </w:rPr>
      </w:pPr>
      <w:r>
        <w:rPr>
          <w:rFonts w:ascii="Arial" w:eastAsia="Calibri" w:hAnsi="Arial" w:cs="Arial"/>
          <w:sz w:val="18"/>
          <w:szCs w:val="18"/>
          <w:lang w:val="hr-HR"/>
        </w:rPr>
        <w:t xml:space="preserve">  </w:t>
      </w:r>
    </w:p>
    <w:p w14:paraId="3BC75CCC" w14:textId="69EBBBC7" w:rsidR="006B070D" w:rsidRPr="003B2724" w:rsidRDefault="006B070D" w:rsidP="00513AB1">
      <w:pPr>
        <w:spacing w:after="20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3B2724">
        <w:rPr>
          <w:rFonts w:ascii="Arial" w:eastAsia="Calibri" w:hAnsi="Arial" w:cs="Arial"/>
          <w:sz w:val="18"/>
          <w:szCs w:val="18"/>
          <w:lang w:val="hr-HR"/>
        </w:rPr>
        <w:t xml:space="preserve">                                       </w:t>
      </w:r>
      <w:r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Pr="003B2724">
        <w:rPr>
          <w:rFonts w:ascii="Arial" w:eastAsia="Calibri" w:hAnsi="Arial" w:cs="Arial"/>
          <w:sz w:val="18"/>
          <w:szCs w:val="18"/>
          <w:lang w:val="hr-HR"/>
        </w:rPr>
        <w:tab/>
        <w:t xml:space="preserve">    </w:t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F464B3" w:rsidRPr="003B2724">
        <w:rPr>
          <w:rFonts w:ascii="Arial" w:eastAsia="Calibri" w:hAnsi="Arial" w:cs="Arial"/>
          <w:sz w:val="18"/>
          <w:szCs w:val="18"/>
          <w:lang w:val="hr-HR"/>
        </w:rPr>
        <w:tab/>
      </w:r>
      <w:r w:rsidR="003B166C">
        <w:rPr>
          <w:rFonts w:ascii="Arial" w:eastAsia="Calibri" w:hAnsi="Arial" w:cs="Arial"/>
          <w:sz w:val="18"/>
          <w:szCs w:val="18"/>
          <w:lang w:val="hr-HR"/>
        </w:rPr>
        <w:t xml:space="preserve"> Rijeka, _______ 202</w:t>
      </w:r>
      <w:r w:rsidR="00C10E77">
        <w:rPr>
          <w:rFonts w:ascii="Arial" w:eastAsia="Calibri" w:hAnsi="Arial" w:cs="Arial"/>
          <w:sz w:val="18"/>
          <w:szCs w:val="18"/>
          <w:lang w:val="hr-HR"/>
        </w:rPr>
        <w:t>2</w:t>
      </w:r>
      <w:r w:rsidRPr="003B2724">
        <w:rPr>
          <w:rFonts w:ascii="Arial" w:eastAsia="Calibri" w:hAnsi="Arial" w:cs="Arial"/>
          <w:sz w:val="24"/>
          <w:szCs w:val="24"/>
          <w:lang w:val="hr-HR"/>
        </w:rPr>
        <w:t>.</w:t>
      </w:r>
    </w:p>
    <w:p w14:paraId="3BC75CCD" w14:textId="77777777" w:rsidR="003B2724" w:rsidRDefault="003B2724" w:rsidP="003B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 w:eastAsia="hr-HR"/>
        </w:rPr>
      </w:pPr>
    </w:p>
    <w:p w14:paraId="3BC75CCE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 w:eastAsia="hr-HR"/>
        </w:rPr>
      </w:pPr>
      <w:r w:rsidRPr="003B2724">
        <w:rPr>
          <w:rFonts w:ascii="Arial" w:eastAsia="Times New Roman" w:hAnsi="Arial" w:cs="Arial"/>
          <w:b/>
          <w:sz w:val="24"/>
          <w:szCs w:val="24"/>
          <w:u w:val="single"/>
          <w:lang w:val="hr-HR" w:eastAsia="hr-HR"/>
        </w:rPr>
        <w:t>IZJAVA O ZAŠTITI OSOBNIH PODATAKA</w:t>
      </w:r>
    </w:p>
    <w:p w14:paraId="3BC75CCF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D0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D1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Primorsko – goranska županija je u obvezi da u obradi osobnih podataka postupa sukladno Općoj uredbi (EU) 2016/679 o zaštiti podataka u vezi s obradom i slobodnom kretanju takvih podatka, odnosno Zakonu o  provedbi Opće uredbe o zaštiti  podataka (NN 42/18) kao nacionalnog propisa kojim se regulira zaštita osobnih podataka.</w:t>
      </w:r>
    </w:p>
    <w:p w14:paraId="3BC75CD2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D3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Svrha je i smisao Opće uredbe o zaštiti podataka kao i  Zakona o  provedbi Opće uredbe o zaštiti  podataka  u osiguranju zaštite privatnosti svakog pojedinaca i to obvezivanjem organizacija koje koriste osobne podatke u svom radu, na odgovornost za zaštitu povjerljivosti, integriteta i dostupnosti podataka.</w:t>
      </w:r>
    </w:p>
    <w:p w14:paraId="3BC75CD4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D5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Navedeni zakonodavni okvir jamči europskim građanima ujednačeno pravo na zaštitu osobnih podataka u cijeloj Europskoj uniji te propisuje mehanizme za lakše koordiniranje aktivnosti nadzornih tijela država članica Unije.</w:t>
      </w:r>
    </w:p>
    <w:p w14:paraId="3BC75CD6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D7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Pravilnikom o zaštiti osobnih podataka Primorsko – goranske županije (KLASA:022-04/18-01/32, URBROJ:2170/1-01-01/5-18-5) od 17. rujna 2018. godine, opisano je koji se podaci prikupljaju, način obrade, svrha upotrebe, prava osoba čiji se osobni podaci prikupljaju i koriste, odgovornost osoba koje prikupljaju i obrađuju osobne podatke, nadležnosti službenika za zaštitu osobnih podataka  te mjere zaštite i unutarnjeg nadzora.</w:t>
      </w:r>
    </w:p>
    <w:p w14:paraId="3BC75CD8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D9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>Svaki pojedinac na temelju zakonskih odredbi ima pravo na pristup informacijama o vlastitim osobnim podacima, dopunama, izmjenama ili brisanju ako su osobni podaci nepotpuni, netočni ili neažurni ili ako njihova obrada nije u skladu s važećim propisima. Nadalje, svaki pojedinac ima pravo na ograničenje obrade podataka, pravo na prenosivost podataka, pravo na podnošenje prigovora Primorsko – goranskoj županiji ili Agenciji za zaštitu osobnih podataka ukoliko smatra da su povrijeđena prava zajamčena propisima o zaštiti osobnih podataka.</w:t>
      </w:r>
    </w:p>
    <w:p w14:paraId="3BC75CDA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DB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</w:p>
    <w:p w14:paraId="3BC75CDC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</w:p>
    <w:p w14:paraId="3BC75CDD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</w:p>
    <w:p w14:paraId="3BC75CDE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i/>
          <w:sz w:val="24"/>
          <w:szCs w:val="24"/>
          <w:lang w:val="hr-HR" w:eastAsia="hr-HR"/>
        </w:rPr>
        <w:t>Službenik za zaštitu osobnih podataka: Damir Malenica, dipl. ing.</w:t>
      </w:r>
    </w:p>
    <w:p w14:paraId="3BC75CDF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i/>
          <w:sz w:val="24"/>
          <w:szCs w:val="24"/>
          <w:lang w:val="hr-HR" w:eastAsia="hr-HR"/>
        </w:rPr>
        <w:t>Kontakt: tel. 351-645, e-mail: damir.malenica@pgz.hr</w:t>
      </w:r>
    </w:p>
    <w:p w14:paraId="3BC75CE0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i/>
          <w:sz w:val="24"/>
          <w:szCs w:val="24"/>
          <w:lang w:val="hr-HR" w:eastAsia="hr-HR"/>
        </w:rPr>
        <w:t xml:space="preserve">Primorsko – goranska županija, </w:t>
      </w:r>
      <w:proofErr w:type="spellStart"/>
      <w:r w:rsidRPr="003B2724">
        <w:rPr>
          <w:rFonts w:ascii="Arial" w:eastAsia="Times New Roman" w:hAnsi="Arial" w:cs="Arial"/>
          <w:i/>
          <w:sz w:val="24"/>
          <w:szCs w:val="24"/>
          <w:lang w:val="hr-HR" w:eastAsia="hr-HR"/>
        </w:rPr>
        <w:t>Adamićeva</w:t>
      </w:r>
      <w:proofErr w:type="spellEnd"/>
      <w:r w:rsidRPr="003B2724">
        <w:rPr>
          <w:rFonts w:ascii="Arial" w:eastAsia="Times New Roman" w:hAnsi="Arial" w:cs="Arial"/>
          <w:i/>
          <w:sz w:val="24"/>
          <w:szCs w:val="24"/>
          <w:lang w:val="hr-HR" w:eastAsia="hr-HR"/>
        </w:rPr>
        <w:t xml:space="preserve"> 10, 51 000 Rijeka</w:t>
      </w:r>
    </w:p>
    <w:p w14:paraId="3BC75CE1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E2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3B2724">
        <w:rPr>
          <w:rFonts w:ascii="Arial" w:eastAsia="Times New Roman" w:hAnsi="Arial" w:cs="Arial"/>
          <w:sz w:val="24"/>
          <w:szCs w:val="24"/>
          <w:lang w:val="hr-HR" w:eastAsia="hr-HR"/>
        </w:rPr>
        <w:tab/>
      </w:r>
    </w:p>
    <w:p w14:paraId="3BC75CE3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E4" w14:textId="77777777" w:rsidR="006B070D" w:rsidRPr="003B2724" w:rsidRDefault="006B070D" w:rsidP="006B070D">
      <w:pPr>
        <w:widowControl w:val="0"/>
        <w:autoSpaceDE w:val="0"/>
        <w:autoSpaceDN w:val="0"/>
        <w:adjustRightInd w:val="0"/>
        <w:spacing w:after="0" w:line="240" w:lineRule="auto"/>
        <w:ind w:left="7799" w:hanging="2"/>
        <w:jc w:val="both"/>
        <w:rPr>
          <w:rFonts w:ascii="Arial" w:eastAsia="Times New Roman" w:hAnsi="Arial" w:cs="Arial"/>
          <w:i/>
          <w:lang w:val="hr-HR" w:eastAsia="hr-HR"/>
        </w:rPr>
      </w:pPr>
      <w:r w:rsidRPr="003B2724">
        <w:rPr>
          <w:rFonts w:ascii="Arial" w:eastAsia="Times New Roman" w:hAnsi="Arial" w:cs="Arial"/>
          <w:i/>
          <w:lang w:val="hr-HR" w:eastAsia="hr-HR"/>
        </w:rPr>
        <w:t>OB-IOZOP</w:t>
      </w:r>
    </w:p>
    <w:p w14:paraId="3BC75CE5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E6" w14:textId="77777777" w:rsidR="006B070D" w:rsidRPr="003B2724" w:rsidRDefault="006B070D" w:rsidP="006B070D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BC75CE7" w14:textId="77777777" w:rsidR="006B070D" w:rsidRPr="003B2724" w:rsidRDefault="006B070D" w:rsidP="006B0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C75CE8" w14:textId="77777777" w:rsidR="00B92435" w:rsidRPr="003B2724" w:rsidRDefault="00B92435"/>
    <w:sectPr w:rsidR="00B92435" w:rsidRPr="003B2724" w:rsidSect="00C972C2">
      <w:headerReference w:type="even" r:id="rId14"/>
      <w:footerReference w:type="even" r:id="rId15"/>
      <w:footerReference w:type="default" r:id="rId16"/>
      <w:pgSz w:w="11906" w:h="16838"/>
      <w:pgMar w:top="1134" w:right="1134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5CEE" w14:textId="77777777" w:rsidR="0037703F" w:rsidRDefault="0037703F">
      <w:pPr>
        <w:spacing w:after="0" w:line="240" w:lineRule="auto"/>
      </w:pPr>
      <w:r>
        <w:separator/>
      </w:r>
    </w:p>
  </w:endnote>
  <w:endnote w:type="continuationSeparator" w:id="0">
    <w:p w14:paraId="3BC75CEF" w14:textId="77777777" w:rsidR="0037703F" w:rsidRDefault="0037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5CF2" w14:textId="77777777" w:rsidR="0037703F" w:rsidRDefault="0037703F" w:rsidP="006B0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75CF3" w14:textId="77777777" w:rsidR="0037703F" w:rsidRDefault="00377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5CF4" w14:textId="00A7EA04" w:rsidR="0037703F" w:rsidRDefault="0037703F" w:rsidP="006B0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6D7">
      <w:rPr>
        <w:rStyle w:val="PageNumber"/>
        <w:noProof/>
      </w:rPr>
      <w:t>18</w:t>
    </w:r>
    <w:r>
      <w:rPr>
        <w:rStyle w:val="PageNumber"/>
      </w:rPr>
      <w:fldChar w:fldCharType="end"/>
    </w:r>
  </w:p>
  <w:p w14:paraId="3BC75CF5" w14:textId="77777777" w:rsidR="0037703F" w:rsidRDefault="00377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75CEC" w14:textId="77777777" w:rsidR="0037703F" w:rsidRDefault="0037703F">
      <w:pPr>
        <w:spacing w:after="0" w:line="240" w:lineRule="auto"/>
      </w:pPr>
      <w:r>
        <w:separator/>
      </w:r>
    </w:p>
  </w:footnote>
  <w:footnote w:type="continuationSeparator" w:id="0">
    <w:p w14:paraId="3BC75CED" w14:textId="77777777" w:rsidR="0037703F" w:rsidRDefault="0037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5CF0" w14:textId="77777777" w:rsidR="0037703F" w:rsidRDefault="003770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3BC75CF1" w14:textId="77777777" w:rsidR="0037703F" w:rsidRDefault="00377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6A"/>
    <w:multiLevelType w:val="hybridMultilevel"/>
    <w:tmpl w:val="FE72FF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66D"/>
    <w:multiLevelType w:val="hybridMultilevel"/>
    <w:tmpl w:val="2E70D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156"/>
    <w:multiLevelType w:val="hybridMultilevel"/>
    <w:tmpl w:val="3F1A540C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77A4"/>
    <w:multiLevelType w:val="hybridMultilevel"/>
    <w:tmpl w:val="41A4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4CEC"/>
    <w:multiLevelType w:val="hybridMultilevel"/>
    <w:tmpl w:val="771E5B42"/>
    <w:lvl w:ilvl="0" w:tplc="041A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3F6F23"/>
    <w:multiLevelType w:val="hybridMultilevel"/>
    <w:tmpl w:val="5CF0F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154CF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35ACB"/>
    <w:multiLevelType w:val="hybridMultilevel"/>
    <w:tmpl w:val="74A67ECC"/>
    <w:lvl w:ilvl="0" w:tplc="ED66138E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62350"/>
    <w:multiLevelType w:val="hybridMultilevel"/>
    <w:tmpl w:val="DB226718"/>
    <w:lvl w:ilvl="0" w:tplc="9DE6FBD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9D4001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B1B8B"/>
    <w:multiLevelType w:val="hybridMultilevel"/>
    <w:tmpl w:val="8F70573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BE092F"/>
    <w:multiLevelType w:val="hybridMultilevel"/>
    <w:tmpl w:val="F56818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1B13DD"/>
    <w:multiLevelType w:val="hybridMultilevel"/>
    <w:tmpl w:val="50FAF0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80ABC"/>
    <w:multiLevelType w:val="hybridMultilevel"/>
    <w:tmpl w:val="F4E0FCF8"/>
    <w:lvl w:ilvl="0" w:tplc="CDF49A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D4A24"/>
    <w:multiLevelType w:val="hybridMultilevel"/>
    <w:tmpl w:val="65724470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B17EE"/>
    <w:multiLevelType w:val="hybridMultilevel"/>
    <w:tmpl w:val="97B8104C"/>
    <w:lvl w:ilvl="0" w:tplc="BF281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2B1382"/>
    <w:multiLevelType w:val="hybridMultilevel"/>
    <w:tmpl w:val="2C02BD56"/>
    <w:lvl w:ilvl="0" w:tplc="1BE8DF34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12410"/>
    <w:multiLevelType w:val="hybridMultilevel"/>
    <w:tmpl w:val="34807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15405"/>
    <w:multiLevelType w:val="hybridMultilevel"/>
    <w:tmpl w:val="089A65F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0D831CC"/>
    <w:multiLevelType w:val="hybridMultilevel"/>
    <w:tmpl w:val="6674FDAA"/>
    <w:lvl w:ilvl="0" w:tplc="084815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D12A2F"/>
    <w:multiLevelType w:val="hybridMultilevel"/>
    <w:tmpl w:val="FD30A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96039"/>
    <w:multiLevelType w:val="hybridMultilevel"/>
    <w:tmpl w:val="65F28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4D1D"/>
    <w:multiLevelType w:val="hybridMultilevel"/>
    <w:tmpl w:val="41549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418E3"/>
    <w:multiLevelType w:val="hybridMultilevel"/>
    <w:tmpl w:val="2C6E0700"/>
    <w:lvl w:ilvl="0" w:tplc="525271C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AE3A5F"/>
    <w:multiLevelType w:val="hybridMultilevel"/>
    <w:tmpl w:val="AD924418"/>
    <w:lvl w:ilvl="0" w:tplc="E04C7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BD5DEA"/>
    <w:multiLevelType w:val="hybridMultilevel"/>
    <w:tmpl w:val="2CDAFAB4"/>
    <w:lvl w:ilvl="0" w:tplc="A8487C9E">
      <w:start w:val="9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69B93663"/>
    <w:multiLevelType w:val="hybridMultilevel"/>
    <w:tmpl w:val="255236D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D19C5"/>
    <w:multiLevelType w:val="hybridMultilevel"/>
    <w:tmpl w:val="91888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4273C"/>
    <w:multiLevelType w:val="hybridMultilevel"/>
    <w:tmpl w:val="D5EEB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732A5"/>
    <w:multiLevelType w:val="hybridMultilevel"/>
    <w:tmpl w:val="BB8440F0"/>
    <w:lvl w:ilvl="0" w:tplc="95E04D3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42E15"/>
    <w:multiLevelType w:val="hybridMultilevel"/>
    <w:tmpl w:val="000625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44649"/>
    <w:multiLevelType w:val="hybridMultilevel"/>
    <w:tmpl w:val="3FD8C30E"/>
    <w:lvl w:ilvl="0" w:tplc="041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04EC6"/>
    <w:multiLevelType w:val="hybridMultilevel"/>
    <w:tmpl w:val="BB9A8420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715E85F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30"/>
  </w:num>
  <w:num w:numId="5">
    <w:abstractNumId w:val="3"/>
  </w:num>
  <w:num w:numId="6">
    <w:abstractNumId w:val="2"/>
  </w:num>
  <w:num w:numId="7">
    <w:abstractNumId w:val="18"/>
  </w:num>
  <w:num w:numId="8">
    <w:abstractNumId w:val="7"/>
  </w:num>
  <w:num w:numId="9">
    <w:abstractNumId w:val="10"/>
  </w:num>
  <w:num w:numId="10">
    <w:abstractNumId w:val="22"/>
  </w:num>
  <w:num w:numId="11">
    <w:abstractNumId w:val="16"/>
  </w:num>
  <w:num w:numId="12">
    <w:abstractNumId w:val="4"/>
  </w:num>
  <w:num w:numId="13">
    <w:abstractNumId w:val="1"/>
  </w:num>
  <w:num w:numId="14">
    <w:abstractNumId w:val="15"/>
  </w:num>
  <w:num w:numId="15">
    <w:abstractNumId w:val="5"/>
  </w:num>
  <w:num w:numId="16">
    <w:abstractNumId w:val="19"/>
  </w:num>
  <w:num w:numId="17">
    <w:abstractNumId w:val="37"/>
  </w:num>
  <w:num w:numId="18">
    <w:abstractNumId w:val="0"/>
  </w:num>
  <w:num w:numId="19">
    <w:abstractNumId w:val="38"/>
  </w:num>
  <w:num w:numId="20">
    <w:abstractNumId w:val="21"/>
  </w:num>
  <w:num w:numId="21">
    <w:abstractNumId w:val="27"/>
  </w:num>
  <w:num w:numId="22">
    <w:abstractNumId w:val="9"/>
  </w:num>
  <w:num w:numId="23">
    <w:abstractNumId w:val="6"/>
  </w:num>
  <w:num w:numId="24">
    <w:abstractNumId w:val="26"/>
  </w:num>
  <w:num w:numId="25">
    <w:abstractNumId w:val="28"/>
  </w:num>
  <w:num w:numId="26">
    <w:abstractNumId w:val="20"/>
  </w:num>
  <w:num w:numId="27">
    <w:abstractNumId w:val="29"/>
  </w:num>
  <w:num w:numId="28">
    <w:abstractNumId w:val="24"/>
  </w:num>
  <w:num w:numId="29">
    <w:abstractNumId w:val="31"/>
  </w:num>
  <w:num w:numId="30">
    <w:abstractNumId w:val="36"/>
  </w:num>
  <w:num w:numId="31">
    <w:abstractNumId w:val="13"/>
  </w:num>
  <w:num w:numId="32">
    <w:abstractNumId w:val="11"/>
  </w:num>
  <w:num w:numId="33">
    <w:abstractNumId w:val="32"/>
  </w:num>
  <w:num w:numId="34">
    <w:abstractNumId w:val="34"/>
  </w:num>
  <w:num w:numId="35">
    <w:abstractNumId w:val="35"/>
  </w:num>
  <w:num w:numId="36">
    <w:abstractNumId w:val="14"/>
  </w:num>
  <w:num w:numId="37">
    <w:abstractNumId w:val="12"/>
  </w:num>
  <w:num w:numId="38">
    <w:abstractNumId w:val="39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0D"/>
    <w:rsid w:val="00022860"/>
    <w:rsid w:val="00094ABD"/>
    <w:rsid w:val="000D47D0"/>
    <w:rsid w:val="001610C0"/>
    <w:rsid w:val="001B41BD"/>
    <w:rsid w:val="001F2EF9"/>
    <w:rsid w:val="002C40E0"/>
    <w:rsid w:val="002D3C8D"/>
    <w:rsid w:val="002F0C48"/>
    <w:rsid w:val="002F443C"/>
    <w:rsid w:val="00371F4F"/>
    <w:rsid w:val="0037703F"/>
    <w:rsid w:val="003B166C"/>
    <w:rsid w:val="003B2724"/>
    <w:rsid w:val="003E04B8"/>
    <w:rsid w:val="00443A8F"/>
    <w:rsid w:val="004A4FE6"/>
    <w:rsid w:val="004B2B3F"/>
    <w:rsid w:val="004B6735"/>
    <w:rsid w:val="004C1200"/>
    <w:rsid w:val="004E6A4C"/>
    <w:rsid w:val="004F6B0F"/>
    <w:rsid w:val="00513AB1"/>
    <w:rsid w:val="00515272"/>
    <w:rsid w:val="00521C4C"/>
    <w:rsid w:val="00567571"/>
    <w:rsid w:val="0058136B"/>
    <w:rsid w:val="00585CC3"/>
    <w:rsid w:val="0065198C"/>
    <w:rsid w:val="006B070D"/>
    <w:rsid w:val="007713AA"/>
    <w:rsid w:val="00773E96"/>
    <w:rsid w:val="00781058"/>
    <w:rsid w:val="00790DE1"/>
    <w:rsid w:val="007B764E"/>
    <w:rsid w:val="007C0FA2"/>
    <w:rsid w:val="007C46F5"/>
    <w:rsid w:val="007D1CFF"/>
    <w:rsid w:val="00815394"/>
    <w:rsid w:val="00827A2E"/>
    <w:rsid w:val="00853850"/>
    <w:rsid w:val="008720F2"/>
    <w:rsid w:val="008B63C1"/>
    <w:rsid w:val="008F09F6"/>
    <w:rsid w:val="008F5E70"/>
    <w:rsid w:val="00942458"/>
    <w:rsid w:val="0097687C"/>
    <w:rsid w:val="00A321A3"/>
    <w:rsid w:val="00A676AB"/>
    <w:rsid w:val="00AC42B8"/>
    <w:rsid w:val="00AE50EA"/>
    <w:rsid w:val="00B43622"/>
    <w:rsid w:val="00B548E0"/>
    <w:rsid w:val="00B92435"/>
    <w:rsid w:val="00BD5ACF"/>
    <w:rsid w:val="00BE463A"/>
    <w:rsid w:val="00BF035E"/>
    <w:rsid w:val="00C10E77"/>
    <w:rsid w:val="00C500A3"/>
    <w:rsid w:val="00C81C1B"/>
    <w:rsid w:val="00C972C2"/>
    <w:rsid w:val="00CD198D"/>
    <w:rsid w:val="00CF43EC"/>
    <w:rsid w:val="00D017CA"/>
    <w:rsid w:val="00D076D7"/>
    <w:rsid w:val="00D10CD5"/>
    <w:rsid w:val="00DA47A0"/>
    <w:rsid w:val="00DA6E9C"/>
    <w:rsid w:val="00DC3E10"/>
    <w:rsid w:val="00DE2E3F"/>
    <w:rsid w:val="00E10D6A"/>
    <w:rsid w:val="00E32CE3"/>
    <w:rsid w:val="00E370A4"/>
    <w:rsid w:val="00E46704"/>
    <w:rsid w:val="00E77506"/>
    <w:rsid w:val="00E8581A"/>
    <w:rsid w:val="00EE4BBF"/>
    <w:rsid w:val="00F464B3"/>
    <w:rsid w:val="00F576F4"/>
    <w:rsid w:val="00F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C75764"/>
  <w15:docId w15:val="{C3B74B01-B2E3-4473-A35A-DB860F6A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D6A"/>
  </w:style>
  <w:style w:type="paragraph" w:styleId="Heading1">
    <w:name w:val="heading 1"/>
    <w:basedOn w:val="Normal"/>
    <w:next w:val="Normal"/>
    <w:link w:val="Heading1Char"/>
    <w:qFormat/>
    <w:rsid w:val="006B070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6B070D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6B070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B070D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hr-HR" w:eastAsia="hr-HR"/>
    </w:rPr>
  </w:style>
  <w:style w:type="paragraph" w:styleId="Heading5">
    <w:name w:val="heading 5"/>
    <w:basedOn w:val="Normal"/>
    <w:next w:val="Normal"/>
    <w:link w:val="Heading5Char"/>
    <w:qFormat/>
    <w:rsid w:val="006B070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Cs/>
      <w:sz w:val="28"/>
      <w:szCs w:val="20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6B070D"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sz w:val="24"/>
      <w:szCs w:val="20"/>
      <w:lang w:val="hr-HR" w:eastAsia="hr-HR"/>
    </w:rPr>
  </w:style>
  <w:style w:type="paragraph" w:styleId="Heading7">
    <w:name w:val="heading 7"/>
    <w:basedOn w:val="Normal"/>
    <w:next w:val="Normal"/>
    <w:link w:val="Heading7Char"/>
    <w:qFormat/>
    <w:rsid w:val="006B070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0"/>
      <w:lang w:val="hr-HR" w:eastAsia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70D"/>
    <w:pPr>
      <w:keepNext/>
      <w:keepLines/>
      <w:spacing w:before="40" w:after="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70D"/>
    <w:rPr>
      <w:rFonts w:ascii="Arial" w:eastAsia="Times New Roman" w:hAnsi="Arial" w:cs="Times New Roman"/>
      <w:b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6B070D"/>
    <w:rPr>
      <w:rFonts w:ascii="Arial" w:eastAsia="Times New Roman" w:hAnsi="Arial" w:cs="Times New Roman"/>
      <w:b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6B070D"/>
    <w:rPr>
      <w:rFonts w:ascii="Arial" w:eastAsia="Times New Roman" w:hAnsi="Arial" w:cs="Times New Roman"/>
      <w:b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6B070D"/>
    <w:rPr>
      <w:rFonts w:ascii="Arial" w:eastAsia="Times New Roman" w:hAnsi="Arial" w:cs="Times New Roman"/>
      <w:b/>
      <w:sz w:val="24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6B070D"/>
    <w:rPr>
      <w:rFonts w:ascii="Times New Roman" w:eastAsia="Times New Roman" w:hAnsi="Times New Roman" w:cs="Arial"/>
      <w:bCs/>
      <w:sz w:val="28"/>
      <w:szCs w:val="20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6B070D"/>
    <w:rPr>
      <w:rFonts w:ascii="Arial" w:eastAsia="Times New Roman" w:hAnsi="Arial" w:cs="Arial"/>
      <w:sz w:val="24"/>
      <w:szCs w:val="20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6B070D"/>
    <w:rPr>
      <w:rFonts w:ascii="Arial" w:eastAsia="Times New Roman" w:hAnsi="Arial" w:cs="Arial"/>
      <w:b/>
      <w:bCs/>
      <w:sz w:val="28"/>
      <w:szCs w:val="20"/>
      <w:lang w:val="hr-HR" w:eastAsia="hr-HR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6B070D"/>
    <w:pPr>
      <w:keepNext/>
      <w:keepLines/>
      <w:spacing w:before="200" w:after="0" w:line="276" w:lineRule="auto"/>
      <w:outlineLvl w:val="7"/>
    </w:pPr>
    <w:rPr>
      <w:rFonts w:ascii="Cambria" w:eastAsia="SimSun" w:hAnsi="Cambria" w:cs="Times New Roman"/>
      <w:color w:val="404040"/>
      <w:sz w:val="20"/>
      <w:szCs w:val="20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6B070D"/>
  </w:style>
  <w:style w:type="numbering" w:customStyle="1" w:styleId="Bezpopisa1">
    <w:name w:val="Bez popisa1"/>
    <w:next w:val="NoList"/>
    <w:semiHidden/>
    <w:rsid w:val="006B070D"/>
  </w:style>
  <w:style w:type="paragraph" w:styleId="BodyTextIndent">
    <w:name w:val="Body Text Indent"/>
    <w:basedOn w:val="Normal"/>
    <w:link w:val="BodyTextIndentChar"/>
    <w:uiPriority w:val="99"/>
    <w:rsid w:val="006B070D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070D"/>
    <w:rPr>
      <w:rFonts w:ascii="Arial" w:eastAsia="Times New Roman" w:hAnsi="Arial" w:cs="Arial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rsid w:val="006B07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6B070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PageNumber">
    <w:name w:val="page number"/>
    <w:basedOn w:val="DefaultParagraphFont"/>
    <w:rsid w:val="006B070D"/>
  </w:style>
  <w:style w:type="paragraph" w:styleId="BodyTextIndent2">
    <w:name w:val="Body Text Indent 2"/>
    <w:aliases w:val="  uvlaka 2,uvlaka 2"/>
    <w:basedOn w:val="Normal"/>
    <w:link w:val="BodyTextIndent2Char"/>
    <w:rsid w:val="006B070D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val="hr-HR" w:eastAsia="hr-HR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6B070D"/>
    <w:rPr>
      <w:rFonts w:ascii="Arial" w:eastAsia="Times New Roman" w:hAnsi="Arial" w:cs="Arial"/>
      <w:sz w:val="24"/>
      <w:szCs w:val="20"/>
      <w:lang w:val="hr-HR" w:eastAsia="hr-HR"/>
    </w:rPr>
  </w:style>
  <w:style w:type="paragraph" w:styleId="Footer">
    <w:name w:val="footer"/>
    <w:basedOn w:val="Normal"/>
    <w:link w:val="FooterChar"/>
    <w:rsid w:val="006B07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6B070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BodyText">
    <w:name w:val="Body Text"/>
    <w:basedOn w:val="Normal"/>
    <w:link w:val="BodyTextChar"/>
    <w:rsid w:val="006B070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6B070D"/>
    <w:rPr>
      <w:rFonts w:ascii="Arial" w:eastAsia="Times New Roman" w:hAnsi="Arial" w:cs="Arial"/>
      <w:b/>
      <w:bCs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6B07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6B070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BodyText3">
    <w:name w:val="Body Text 3"/>
    <w:basedOn w:val="Normal"/>
    <w:link w:val="BodyText3Char"/>
    <w:rsid w:val="006B07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6B070D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Caption">
    <w:name w:val="caption"/>
    <w:basedOn w:val="Normal"/>
    <w:next w:val="Normal"/>
    <w:uiPriority w:val="99"/>
    <w:qFormat/>
    <w:rsid w:val="006B070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6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6B0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6B070D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rsid w:val="006B070D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unhideWhenUsed/>
    <w:rsid w:val="006B070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070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6B070D"/>
    <w:rPr>
      <w:rFonts w:ascii="Arial" w:eastAsia="Times New Roman" w:hAnsi="Arial" w:cs="Times New Roman"/>
      <w:b/>
      <w:sz w:val="24"/>
      <w:szCs w:val="20"/>
      <w:lang w:val="hr-HR"/>
    </w:rPr>
  </w:style>
  <w:style w:type="table" w:styleId="TableGrid">
    <w:name w:val="Table Grid"/>
    <w:basedOn w:val="TableNormal"/>
    <w:uiPriority w:val="59"/>
    <w:rsid w:val="006B070D"/>
    <w:pPr>
      <w:spacing w:after="0" w:line="240" w:lineRule="auto"/>
    </w:pPr>
    <w:rPr>
      <w:rFonts w:ascii="Calibri" w:eastAsia="Calibri" w:hAnsi="Calibri" w:cs="Times New Roman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6B0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B07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SubTitle1">
    <w:name w:val="SubTitle 1"/>
    <w:basedOn w:val="Normal"/>
    <w:next w:val="SubTitle2"/>
    <w:rsid w:val="006B07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6B07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0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70D"/>
    <w:pPr>
      <w:spacing w:after="200"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70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70D"/>
    <w:rPr>
      <w:b/>
      <w:bCs/>
      <w:sz w:val="20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6B070D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8Char1">
    <w:name w:val="Heading 8 Char1"/>
    <w:basedOn w:val="DefaultParagraphFont"/>
    <w:uiPriority w:val="9"/>
    <w:semiHidden/>
    <w:rsid w:val="006B07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gz.h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152B2-0858-47D4-90F2-43888B3A40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9B57F6-D2CD-4735-B2F7-949F19E2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3F356B-D59C-4832-ABC1-E5C33A731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6327</Words>
  <Characters>36065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Blaženka Kulić</dc:creator>
  <cp:lastModifiedBy>Dana Jovanović Drpić</cp:lastModifiedBy>
  <cp:revision>4</cp:revision>
  <cp:lastPrinted>2022-03-15T10:39:00Z</cp:lastPrinted>
  <dcterms:created xsi:type="dcterms:W3CDTF">2022-03-22T13:10:00Z</dcterms:created>
  <dcterms:modified xsi:type="dcterms:W3CDTF">2022-03-22T13:52:00Z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