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POPIS DOBITNIKA  PRIZNANJA / ZAHVALNICA ŽUPANA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PRIMORSKO-GORANSKE ŽUPANIJE</w:t>
      </w:r>
    </w:p>
    <w:p w:rsidR="005A6140" w:rsidRPr="00B90296" w:rsidRDefault="005A6140" w:rsidP="005A6140">
      <w:pPr>
        <w:jc w:val="center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I. Mandat 2005.-2009.</w:t>
      </w:r>
    </w:p>
    <w:tbl>
      <w:tblPr>
        <w:tblStyle w:val="TableGrid"/>
        <w:tblpPr w:leftFromText="180" w:rightFromText="180" w:vertAnchor="text" w:horzAnchor="margin" w:tblpY="85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701"/>
        <w:gridCol w:w="1985"/>
        <w:gridCol w:w="2551"/>
        <w:gridCol w:w="3119"/>
        <w:gridCol w:w="850"/>
      </w:tblGrid>
      <w:tr w:rsidR="005A6140" w:rsidRPr="00B90296" w:rsidTr="00E64805">
        <w:trPr>
          <w:cantSplit/>
          <w:trHeight w:val="704"/>
          <w:tblHeader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007E03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21.09.2006.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„KRK“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građevinske oblasti na području Primorsko-goranske županije, za postignuća u radu tijekom proteklih 50 godina uspješnog poslovanja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37/06</w:t>
              </w:r>
            </w:hyperlink>
          </w:p>
        </w:tc>
      </w:tr>
      <w:tr w:rsidR="005A6140" w:rsidRPr="00B90296" w:rsidTr="00007E03">
        <w:trPr>
          <w:trHeight w:val="196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NJEMAČKO-HRVATSKA ZAJEDNICA IZ KARLSRUHE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MARINKO DUMANIĆ</w:t>
            </w:r>
          </w:p>
          <w:p w:rsidR="005A6140" w:rsidRPr="00B90296" w:rsidRDefault="005A6140" w:rsidP="00007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Predsjednik ŽS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dugogodišnji humanitarni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1/07</w:t>
              </w:r>
            </w:hyperlink>
          </w:p>
        </w:tc>
      </w:tr>
      <w:tr w:rsidR="005A6140" w:rsidRPr="00B90296" w:rsidTr="00007E03">
        <w:trPr>
          <w:trHeight w:val="713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SLOVENSKI DOM-KULTURNO PROSVJETNO DRUŠTVO „BAZOVICA“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kulturni rad, uspješnu suradnju s ustanovama i tijelima Primorsko- 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42/07</w:t>
              </w:r>
            </w:hyperlink>
          </w:p>
        </w:tc>
      </w:tr>
      <w:tr w:rsidR="005A6140" w:rsidRPr="00B90296" w:rsidTr="00007E03">
        <w:trPr>
          <w:trHeight w:val="1751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6.11.2007.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ŠKOLSKO DRUŠTVO PRIMORJE 08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43/08</w:t>
              </w:r>
            </w:hyperlink>
          </w:p>
        </w:tc>
      </w:tr>
      <w:tr w:rsidR="005A6140" w:rsidRPr="00B90296" w:rsidTr="00007E03">
        <w:trPr>
          <w:trHeight w:val="2202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27.11.2008.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„MEDIKA“ d.d. Podružnica Rijeka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poslovanje u farmaceutskoj djelatnosti i unapređenje dostupnosti i kvalitete zdravstvene zaštite stanovništva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47/08</w:t>
              </w:r>
            </w:hyperlink>
          </w:p>
        </w:tc>
      </w:tr>
      <w:tr w:rsidR="005A6140" w:rsidRPr="00B90296" w:rsidTr="00007E03">
        <w:trPr>
          <w:trHeight w:val="211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„JADRAN“ – GALENSKI LABORATORIJ d.d.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poslovanja, brojne uspješne proizvodne inovacije i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007E03">
        <w:trPr>
          <w:trHeight w:val="2539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TD „VARGON“d.o.o.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postignuto vodeće mjesto među hrvatskim proizvođačima plastičnih spojeva, vodovodnih i kanalizacijskih cijevi, za uspješnu primjenu suvremenih proizvodnih tehnologija te međunarodnu gospodarsku promidžbu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007E03">
        <w:tblPrEx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11.12.2008.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TKD „PONIKVE“ d.o.o.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ekološki zasnovanog sustava gospodarenja otpadom na području otoka Krka, priznanje za uspješno poslovanje, te za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50/08</w:t>
              </w:r>
            </w:hyperlink>
          </w:p>
        </w:tc>
      </w:tr>
      <w:tr w:rsidR="005A6140" w:rsidRPr="00B90296" w:rsidTr="00007E03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7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12.10.2009.</w:t>
            </w:r>
          </w:p>
        </w:tc>
        <w:tc>
          <w:tcPr>
            <w:tcW w:w="1984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SLIJEPIH PGŽ</w:t>
            </w:r>
          </w:p>
        </w:tc>
        <w:tc>
          <w:tcPr>
            <w:tcW w:w="170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198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25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ZDRASTVENU ZAŠTITU I SOCIJALNU SKRB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djelovanje u području zaštite i unapređenja socijalnog statusa slijepih i slabovidnih osoba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42/09</w:t>
              </w:r>
            </w:hyperlink>
          </w:p>
        </w:tc>
      </w:tr>
    </w:tbl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5A6140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E64805" w:rsidRPr="00B90296" w:rsidRDefault="00E64805" w:rsidP="005A6140">
      <w:pPr>
        <w:rPr>
          <w:rFonts w:ascii="Arial" w:hAnsi="Arial" w:cs="Arial"/>
          <w:b/>
          <w:sz w:val="20"/>
          <w:szCs w:val="20"/>
        </w:rPr>
      </w:pPr>
    </w:p>
    <w:p w:rsidR="005A6140" w:rsidRPr="00B90296" w:rsidRDefault="005A6140" w:rsidP="005A6140">
      <w:pPr>
        <w:ind w:left="360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II. Mandat 2009.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-</w:t>
      </w:r>
      <w:r w:rsidR="00B90296">
        <w:rPr>
          <w:rFonts w:ascii="Arial" w:hAnsi="Arial" w:cs="Arial"/>
          <w:b/>
          <w:sz w:val="24"/>
          <w:szCs w:val="24"/>
        </w:rPr>
        <w:t xml:space="preserve"> </w:t>
      </w:r>
      <w:r w:rsidRPr="00B90296">
        <w:rPr>
          <w:rFonts w:ascii="Arial" w:hAnsi="Arial" w:cs="Arial"/>
          <w:b/>
          <w:sz w:val="24"/>
          <w:szCs w:val="24"/>
        </w:rPr>
        <w:t>2013.</w:t>
      </w:r>
    </w:p>
    <w:tbl>
      <w:tblPr>
        <w:tblStyle w:val="TableGrid"/>
        <w:tblpPr w:leftFromText="180" w:rightFromText="180" w:vertAnchor="text" w:horzAnchor="margin" w:tblpXSpec="center" w:tblpY="595"/>
        <w:tblW w:w="1533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842"/>
        <w:gridCol w:w="2268"/>
        <w:gridCol w:w="2268"/>
        <w:gridCol w:w="2468"/>
        <w:gridCol w:w="850"/>
      </w:tblGrid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RED.BR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PRIZNANJE/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INICIJATIVE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 NAGRADE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15.03.2010.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STRELJAČKI SAVEZ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sportski rad, uspješnu suradnju s ustanovama i tijelima Primorsko-goranske županije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10/10</w:t>
              </w:r>
            </w:hyperlink>
          </w:p>
        </w:tc>
      </w:tr>
      <w:tr w:rsidR="005A6140" w:rsidRPr="00B90296" w:rsidTr="004417FF">
        <w:trPr>
          <w:trHeight w:val="10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uspješan i nesebičan rad u akcijama zaštite i spašavanja ljudskih života te za opći doprinos zaštiti i spašavanju na području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B90296">
        <w:trPr>
          <w:trHeight w:val="157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FAKULTET ZA MENADŽMENT U TURIZMU I UGOSTITELJSTVU, OPATIJA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unapređenju obrazovanja i znanstveni razvoj kadrova u području turizma i ugostiteljstva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13/10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26.04.2010.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KAMP „BOR“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25. obljetnice poslovanja, priznanje za doprinos unapređenju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INDUSTRIJSKA ZONA d.o.o. BAKAR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POLJOPRIVREDU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unaprjeđivanje poslovanja, doprinos razvoju na području gospodarstva Primorsko- goranske županije te za iznimna postignuća u radu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11/11</w:t>
              </w:r>
            </w:hyperlink>
          </w:p>
        </w:tc>
      </w:tr>
      <w:tr w:rsidR="005A6140" w:rsidRPr="00B90296" w:rsidTr="004417FF">
        <w:trPr>
          <w:trHeight w:val="489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18.04.2011.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PROF.DR.SC. ANTE MALETIĆ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istraživanju, prevođenju, publiciranju, suvremenoj valorizaciji i popularizaciji znanstvenog, teološkog i filozofskog djela Marka Antuna de Dominisa te za izuzetan doprinos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12/11</w:t>
              </w:r>
            </w:hyperlink>
          </w:p>
        </w:tc>
      </w:tr>
      <w:tr w:rsidR="005A6140" w:rsidRPr="00B90296" w:rsidTr="00B90296">
        <w:trPr>
          <w:trHeight w:val="21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2.05.2011.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JU ZAVOD ZA PROSTORNO UREĐENJE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GRADITELJSTVO I ZAŠTITU OKOLIŠA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GRADITELJSTVO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I ZAŠTITU OKOLIŠA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u promicanju prostorno-planerske djelatnosti na lokalnoj, županijskoj i državnoj razini, čime na poseban način pridonosi ugledu Primorsko-goranske županije u Republici Hrvatskoj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13/11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21.11.2011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STJEPAN STARČEVIĆ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unapređivanje rada udruga antifašističkih boraca i antifašista na području Primorsko-goranske županije, posebno za uspješno vođenje UABA otoka Krka i za osobni životni doprinos pobjedi antifašizma i održavanju svijetlih antifašističkih tradicija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B90296">
        <w:trPr>
          <w:trHeight w:val="13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PLANINARSKO DRUŠTVO „KAMENJAK“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planinarstva u Primorsko-goranskoj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45/11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19.12.2011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SKI KLUB „RIJEKA“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razvoju skijaškog sporta u Primorsko- goranskoj županiji u proteklih pedeset godina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48/11</w:t>
              </w:r>
            </w:hyperlink>
          </w:p>
        </w:tc>
      </w:tr>
      <w:tr w:rsidR="005A6140" w:rsidRPr="00B90296" w:rsidTr="004417FF">
        <w:trPr>
          <w:trHeight w:val="441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10.04.2012.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SUŠAČANA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osobite zasluge na očuvanju i razvijanju identiteta Sušaka i čuvanju povijesne, urbane i kulturne tradicije Rijeke 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12/12</w:t>
              </w:r>
            </w:hyperlink>
          </w:p>
        </w:tc>
      </w:tr>
      <w:tr w:rsidR="005A6140" w:rsidRPr="00B90296" w:rsidTr="009E6929">
        <w:trPr>
          <w:trHeight w:val="310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HRVATSKO DRUŠTVO EKONOMISTA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20-to jubilarno savjetovanje o ekonomskoj politici, za okupljanje predstavnika ekonomske znanosti, ekonomske struke i nositelja nacionalne ekonomske politike te za unapređivanje kritičkog promišljanja gospodarskog razvoja Republike Hrvatske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154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AUTOTRANS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uspješno sudjelovanje u gradskom, međugradskom, međužupanijskom i međunarodnom javnom, cestovnom prijevozu putnika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KLUB ZA SPORTSKI RIBOLOV NA MORU BIG OM- OMIŠALJ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naročito uspješan sportski rad, postignute rezultate i doprinos sportskoj promidžbi Primorsko-goranske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45/12</w:t>
              </w:r>
            </w:hyperlink>
          </w:p>
        </w:tc>
      </w:tr>
      <w:tr w:rsidR="005A6140" w:rsidRPr="00B90296" w:rsidTr="009E6929">
        <w:trPr>
          <w:trHeight w:val="573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19.11.2012.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TURISTIČKA AGENCIJA KATARINA LINE d.o.o.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POMORSTVO, PROMET I TURIZAM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unaprjeđenju turizma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KULTURNO-UMJETNIČKO DRUŠTVO BAŠĆANSKI GLASI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OBRAZOVANJE,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vrijednog doprinosa unaprjeđenju kulturnog života Primorsko-goranske županije i višegodišnjoj organizaciji smotre najboljih hrvatskih a capella klapa s izvornim klapskim repertoarom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46/12</w:t>
              </w:r>
            </w:hyperlink>
          </w:p>
        </w:tc>
      </w:tr>
      <w:tr w:rsidR="005A6140" w:rsidRPr="00B90296" w:rsidTr="009E6929">
        <w:trPr>
          <w:trHeight w:val="1379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10.12.2012.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PROTECT d.o.o. RIJEKA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doprinos unapređivanju sigurnosti osoba i imovine na području Primorsko- goranske županije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48/12</w:t>
              </w:r>
            </w:hyperlink>
          </w:p>
        </w:tc>
      </w:tr>
      <w:tr w:rsidR="005A6140" w:rsidRPr="00B90296" w:rsidTr="004417FF">
        <w:trPr>
          <w:trHeight w:val="162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21.01.2012.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JEDRILIČARSKI KLUB „OPATIJA“ IZ OPATIJE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OBRAZOVANJE. KULTURU I SPORT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125. obljetnice osnutka i kontinuiranog djelovanja, njegovanja tradicije jedriličarstva i unapređenja sportskog jedrenja na Kvarneru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50/12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4.02.2013.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MAŠKARANA KUMPANIJA GRAD GROBNIK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45-e obljetnice organiziranog okupljanja te 25- e godišnjice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2/13</w:t>
              </w:r>
            </w:hyperlink>
          </w:p>
        </w:tc>
      </w:tr>
      <w:tr w:rsidR="005A6140" w:rsidRPr="00B90296" w:rsidTr="004417FF">
        <w:trPr>
          <w:trHeight w:val="1817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KARNEVALSKA UDRUGA „ČIKET“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20-te obljetnice organiziranog okupljanja i aktivnog sudjelovanja na Riječkom karnevalu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4/13</w:t>
              </w:r>
            </w:hyperlink>
          </w:p>
        </w:tc>
      </w:tr>
      <w:tr w:rsidR="005A6140" w:rsidRPr="00B90296" w:rsidTr="004417FF"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11.03.2013.</w:t>
            </w:r>
          </w:p>
        </w:tc>
        <w:tc>
          <w:tcPr>
            <w:tcW w:w="311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UDRUGA RODITELJA POGINULIH BRANITELJA DOMOVINSKOG RATA PGŽ</w:t>
            </w:r>
          </w:p>
        </w:tc>
        <w:tc>
          <w:tcPr>
            <w:tcW w:w="184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2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68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20. obljetnice rada za njegovanje uspomena na hrvatske branitelje poginule u Domovinskom ratu</w:t>
            </w:r>
          </w:p>
        </w:tc>
        <w:tc>
          <w:tcPr>
            <w:tcW w:w="850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9/13</w:t>
              </w:r>
            </w:hyperlink>
          </w:p>
        </w:tc>
      </w:tr>
    </w:tbl>
    <w:p w:rsidR="005A6140" w:rsidRDefault="005A6140" w:rsidP="005A6140">
      <w:pPr>
        <w:rPr>
          <w:rFonts w:ascii="Arial" w:hAnsi="Arial" w:cs="Arial"/>
          <w:b/>
          <w:sz w:val="20"/>
          <w:szCs w:val="20"/>
        </w:rPr>
      </w:pPr>
    </w:p>
    <w:p w:rsidR="009E6929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9E6929" w:rsidRPr="00B90296" w:rsidRDefault="009E6929" w:rsidP="005A6140">
      <w:pPr>
        <w:rPr>
          <w:rFonts w:ascii="Arial" w:hAnsi="Arial" w:cs="Arial"/>
          <w:b/>
          <w:sz w:val="20"/>
          <w:szCs w:val="20"/>
        </w:rPr>
      </w:pPr>
    </w:p>
    <w:p w:rsidR="005A6140" w:rsidRDefault="005A6140" w:rsidP="005A6140">
      <w:pPr>
        <w:rPr>
          <w:rFonts w:ascii="Arial" w:hAnsi="Arial" w:cs="Arial"/>
          <w:sz w:val="20"/>
          <w:szCs w:val="20"/>
        </w:rPr>
      </w:pPr>
    </w:p>
    <w:p w:rsidR="00E64805" w:rsidRDefault="00E64805" w:rsidP="005A6140">
      <w:pPr>
        <w:rPr>
          <w:rFonts w:ascii="Arial" w:hAnsi="Arial" w:cs="Arial"/>
          <w:sz w:val="20"/>
          <w:szCs w:val="20"/>
        </w:rPr>
      </w:pPr>
    </w:p>
    <w:p w:rsidR="00E64805" w:rsidRDefault="00E64805" w:rsidP="005A6140">
      <w:pPr>
        <w:rPr>
          <w:rFonts w:ascii="Arial" w:hAnsi="Arial" w:cs="Arial"/>
          <w:sz w:val="20"/>
          <w:szCs w:val="20"/>
        </w:rPr>
      </w:pPr>
    </w:p>
    <w:p w:rsidR="00E64805" w:rsidRDefault="00E64805" w:rsidP="005A6140">
      <w:pPr>
        <w:rPr>
          <w:rFonts w:ascii="Arial" w:hAnsi="Arial" w:cs="Arial"/>
          <w:sz w:val="20"/>
          <w:szCs w:val="20"/>
        </w:rPr>
      </w:pPr>
    </w:p>
    <w:p w:rsidR="00E64805" w:rsidRDefault="00E64805" w:rsidP="005A6140">
      <w:pPr>
        <w:rPr>
          <w:rFonts w:ascii="Arial" w:hAnsi="Arial" w:cs="Arial"/>
          <w:sz w:val="20"/>
          <w:szCs w:val="20"/>
        </w:rPr>
      </w:pPr>
    </w:p>
    <w:p w:rsidR="00E64805" w:rsidRDefault="00E64805" w:rsidP="005A6140">
      <w:pPr>
        <w:rPr>
          <w:rFonts w:ascii="Arial" w:hAnsi="Arial" w:cs="Arial"/>
          <w:sz w:val="20"/>
          <w:szCs w:val="20"/>
        </w:rPr>
      </w:pPr>
    </w:p>
    <w:p w:rsidR="00E64805" w:rsidRPr="00B90296" w:rsidRDefault="00E64805" w:rsidP="005A6140">
      <w:pPr>
        <w:rPr>
          <w:rFonts w:ascii="Arial" w:hAnsi="Arial" w:cs="Arial"/>
          <w:sz w:val="20"/>
          <w:szCs w:val="20"/>
        </w:rPr>
      </w:pPr>
    </w:p>
    <w:p w:rsidR="005A6140" w:rsidRPr="00B90296" w:rsidRDefault="005A6140" w:rsidP="00B902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>III. Mandat 2013.- 2017.</w:t>
      </w:r>
    </w:p>
    <w:p w:rsidR="005A6140" w:rsidRPr="00B90296" w:rsidRDefault="005A6140" w:rsidP="005A61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1" w:rightFromText="181" w:vertAnchor="text" w:tblpXSpec="center" w:tblpY="285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5A6140" w:rsidRPr="00B90296" w:rsidTr="004417FF">
        <w:trPr>
          <w:trHeight w:val="16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5A6140" w:rsidRPr="00B90296" w:rsidTr="004417FF">
        <w:trPr>
          <w:trHeight w:val="1415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HGSS-STANICA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9E6929">
        <w:trPr>
          <w:trHeight w:val="149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HGSS-  STANICA RIJEKA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B90296">
        <w:trPr>
          <w:trHeight w:val="129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VATROGASNA ZAJEDNICA- PGŽ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54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HRVATSKE ŠUME D.O.O.-PODRUŽNICA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izniman doprinos u otklanjanju posljedica elementarne nepogode - ledoloma na području Gorskog kotara u 2014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736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CESTE RIJEKA D.O.O.- RADNA JEDINICA DELNICE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u otklanjanju posljedica elementarne nepogode - ledoloma na području Gorskog kotara u 2014. godini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11/15</w:t>
              </w:r>
            </w:hyperlink>
          </w:p>
        </w:tc>
      </w:tr>
      <w:tr w:rsidR="005A6140" w:rsidRPr="00B90296" w:rsidTr="004417FF">
        <w:trPr>
          <w:trHeight w:val="172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27.04.2015.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JAVNA USTANOVA „ZAVOD ZA PROSTORNO UREĐENJE PRIMORSKO-GORANSKE ŽUPANIJE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 30 godina djelovanja u području prostornog uređenja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14/15</w:t>
              </w:r>
            </w:hyperlink>
          </w:p>
        </w:tc>
      </w:tr>
      <w:tr w:rsidR="005A6140" w:rsidRPr="00B90296" w:rsidTr="004417FF">
        <w:trPr>
          <w:trHeight w:val="70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1.02.2016.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POLICIJSKA UPRAVA PRIMORSKO- GORANSKA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kvalitetan rad, ostvarene rezultate, povećanje sigurnosti, prevenciju štetnog ponašanja i podizanje ukupne kvalitete života na području Primorsko-goranske županije u 2015. godini.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3/16</w:t>
              </w:r>
            </w:hyperlink>
          </w:p>
        </w:tc>
      </w:tr>
      <w:tr w:rsidR="005A6140" w:rsidRPr="00B90296" w:rsidTr="00B90296">
        <w:trPr>
          <w:trHeight w:val="1714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15.02.2016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MIRJANA DIMINIĆ, PREDSJEDNICA  NJEMAČKO HRVATSKE ZAJEDNICE IZ GRADA KARLSRUHE-A SR NJEMAČKA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na području humanitarnog rada.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18.07.2016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prof. dr. sc. ŽELJKO ŽUPAN, dr.med.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razvoju transplantacijske medicine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19/16</w:t>
              </w:r>
            </w:hyperlink>
          </w:p>
        </w:tc>
      </w:tr>
      <w:tr w:rsidR="005A6140" w:rsidRPr="00B90296" w:rsidTr="004417FF">
        <w:trPr>
          <w:trHeight w:val="1038"/>
        </w:trPr>
        <w:tc>
          <w:tcPr>
            <w:tcW w:w="9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07.11.2016.</w:t>
            </w:r>
          </w:p>
        </w:tc>
        <w:tc>
          <w:tcPr>
            <w:tcW w:w="2835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DRAGICA PAŠKVAN, dipl.ing.prof.</w:t>
            </w:r>
          </w:p>
        </w:tc>
        <w:tc>
          <w:tcPr>
            <w:tcW w:w="21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Gordana Bogdanović, prof. Prve sušačke hrvatske gimanzije Rijeka</w:t>
            </w:r>
          </w:p>
        </w:tc>
        <w:tc>
          <w:tcPr>
            <w:tcW w:w="2326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ODGOJ I OBRAZOVANJE</w:t>
            </w:r>
          </w:p>
        </w:tc>
        <w:tc>
          <w:tcPr>
            <w:tcW w:w="2493" w:type="dxa"/>
            <w:vAlign w:val="center"/>
          </w:tcPr>
          <w:p w:rsidR="005A6140" w:rsidRPr="00B90296" w:rsidRDefault="005A6140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djelatnosti odgoja i obrazovanja</w:t>
            </w:r>
          </w:p>
        </w:tc>
        <w:tc>
          <w:tcPr>
            <w:tcW w:w="851" w:type="dxa"/>
            <w:vAlign w:val="center"/>
          </w:tcPr>
          <w:p w:rsidR="005A6140" w:rsidRPr="00B90296" w:rsidRDefault="00570FBD" w:rsidP="00441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A614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29/16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GP Krk d.d. Krk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60 godina rada i velikog doprinosa razvoju gospodarstva otoka Krka i Primorsko-goranske županije.</w:t>
            </w:r>
          </w:p>
        </w:tc>
        <w:tc>
          <w:tcPr>
            <w:tcW w:w="851" w:type="dxa"/>
            <w:vAlign w:val="center"/>
          </w:tcPr>
          <w:p w:rsidR="00B536DD" w:rsidRPr="00B90296" w:rsidRDefault="00570FB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B536DD" w:rsidRPr="00B90296" w:rsidTr="004417FF">
        <w:trPr>
          <w:trHeight w:val="1038"/>
        </w:trPr>
        <w:tc>
          <w:tcPr>
            <w:tcW w:w="9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59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</w:t>
            </w:r>
            <w:r w:rsidR="00F60932">
              <w:rPr>
                <w:rFonts w:ascii="Arial" w:hAnsi="Arial" w:cs="Arial"/>
                <w:sz w:val="20"/>
                <w:szCs w:val="20"/>
              </w:rPr>
              <w:t>2.</w:t>
            </w:r>
            <w:r w:rsidRPr="00B90296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2835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Imperial Rab d.d., Rab</w:t>
            </w:r>
          </w:p>
        </w:tc>
        <w:tc>
          <w:tcPr>
            <w:tcW w:w="21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PRIZANJE</w:t>
            </w:r>
          </w:p>
        </w:tc>
        <w:tc>
          <w:tcPr>
            <w:tcW w:w="2552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326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TURIZAM, PODUZETNIŠTVO I RURALNI RAZVOJ</w:t>
            </w:r>
          </w:p>
        </w:tc>
        <w:tc>
          <w:tcPr>
            <w:tcW w:w="2493" w:type="dxa"/>
            <w:vAlign w:val="center"/>
          </w:tcPr>
          <w:p w:rsidR="00B536DD" w:rsidRPr="00B90296" w:rsidRDefault="00B536D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veliki doprinos razvoju turizma, ugostiteljstva i cjelokupnog gospodarstva otoka Raba i Primorsko-goranske županije</w:t>
            </w:r>
          </w:p>
        </w:tc>
        <w:tc>
          <w:tcPr>
            <w:tcW w:w="851" w:type="dxa"/>
            <w:vAlign w:val="center"/>
          </w:tcPr>
          <w:p w:rsidR="00B536DD" w:rsidRPr="00B90296" w:rsidRDefault="00570FBD" w:rsidP="00B5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536DD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5/17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20.2.2017.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SLAVKO MALNAR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ODBOR ZA IZBOR, IMENOVANJA I DODJELU ZAHVALNICA I PRIZNANJA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cjeloživotno djelo i doprinos u očuvanju čabarskih govora.</w:t>
            </w:r>
          </w:p>
        </w:tc>
        <w:tc>
          <w:tcPr>
            <w:tcW w:w="851" w:type="dxa"/>
            <w:vAlign w:val="center"/>
          </w:tcPr>
          <w:p w:rsidR="00824CCC" w:rsidRPr="00B90296" w:rsidRDefault="00570FBD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IGOR MARENIĆ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570FBD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  <w:tr w:rsidR="00824CCC" w:rsidRPr="00B90296" w:rsidTr="004417FF">
        <w:trPr>
          <w:trHeight w:val="1038"/>
        </w:trPr>
        <w:tc>
          <w:tcPr>
            <w:tcW w:w="9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1559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13.3.2017.</w:t>
            </w:r>
          </w:p>
        </w:tc>
        <w:tc>
          <w:tcPr>
            <w:tcW w:w="2835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SARA KOLAK</w:t>
            </w:r>
          </w:p>
        </w:tc>
        <w:tc>
          <w:tcPr>
            <w:tcW w:w="21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326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KULTRU, SPORT I TEHNIČKU KULTURU</w:t>
            </w:r>
          </w:p>
        </w:tc>
        <w:tc>
          <w:tcPr>
            <w:tcW w:w="2493" w:type="dxa"/>
            <w:vAlign w:val="center"/>
          </w:tcPr>
          <w:p w:rsidR="00824CCC" w:rsidRPr="00B90296" w:rsidRDefault="00824CCC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Za izniman doprinos sportu.</w:t>
            </w:r>
          </w:p>
        </w:tc>
        <w:tc>
          <w:tcPr>
            <w:tcW w:w="851" w:type="dxa"/>
            <w:vAlign w:val="center"/>
          </w:tcPr>
          <w:p w:rsidR="00824CCC" w:rsidRPr="00B90296" w:rsidRDefault="00570FBD" w:rsidP="00824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24CCC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6/17</w:t>
              </w:r>
            </w:hyperlink>
          </w:p>
        </w:tc>
      </w:tr>
    </w:tbl>
    <w:p w:rsidR="005A6140" w:rsidRPr="00B90296" w:rsidRDefault="005A6140" w:rsidP="005A6140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E64805" w:rsidRDefault="00E64805" w:rsidP="001F2EFD">
      <w:pPr>
        <w:rPr>
          <w:rFonts w:ascii="Arial" w:hAnsi="Arial" w:cs="Arial"/>
          <w:b/>
          <w:sz w:val="24"/>
          <w:szCs w:val="24"/>
        </w:rPr>
      </w:pPr>
    </w:p>
    <w:p w:rsidR="001F2EFD" w:rsidRPr="00B90296" w:rsidRDefault="001F2EFD" w:rsidP="001F2EF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 xml:space="preserve">IV. Mandat  2017. – 2021.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817"/>
        <w:gridCol w:w="1418"/>
        <w:gridCol w:w="2976"/>
        <w:gridCol w:w="1985"/>
        <w:gridCol w:w="2268"/>
        <w:gridCol w:w="1984"/>
        <w:gridCol w:w="3402"/>
        <w:gridCol w:w="851"/>
      </w:tblGrid>
      <w:tr w:rsidR="00194D11" w:rsidRPr="00B90296" w:rsidTr="009E6929">
        <w:trPr>
          <w:trHeight w:val="700"/>
          <w:tblHeader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194D11" w:rsidRPr="00B90296" w:rsidTr="009E6929">
        <w:trPr>
          <w:trHeight w:val="2629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18.9.2017.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„Dezinsekcija“ d.o.o. Rijeka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obilježavanja 70. godišnjice uspješnog poslovanja, za izniman doprinos i dugogodišnju suradnju na poslovima zaštite mora od onečišćenja te zalaganje za očuvanje prirode u Primorsko-goranskoj županiji.</w:t>
            </w:r>
          </w:p>
        </w:tc>
        <w:tc>
          <w:tcPr>
            <w:tcW w:w="851" w:type="dxa"/>
            <w:vAlign w:val="center"/>
          </w:tcPr>
          <w:p w:rsidR="00194D11" w:rsidRPr="00B90296" w:rsidRDefault="00570FBD" w:rsidP="00194D1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29/17</w:t>
              </w:r>
            </w:hyperlink>
          </w:p>
        </w:tc>
      </w:tr>
      <w:tr w:rsidR="00194D11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19.3.2018.</w:t>
            </w:r>
          </w:p>
        </w:tc>
        <w:tc>
          <w:tcPr>
            <w:tcW w:w="2976" w:type="dxa"/>
            <w:vAlign w:val="center"/>
          </w:tcPr>
          <w:p w:rsidR="00194D11" w:rsidRPr="00B90296" w:rsidRDefault="00194D11" w:rsidP="00236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</w:t>
            </w:r>
            <w:r w:rsidR="00236C95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Primorsko-goranske županije</w:t>
            </w:r>
          </w:p>
        </w:tc>
        <w:tc>
          <w:tcPr>
            <w:tcW w:w="1985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1984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ZDAVSTVO</w:t>
            </w:r>
          </w:p>
        </w:tc>
        <w:tc>
          <w:tcPr>
            <w:tcW w:w="3402" w:type="dxa"/>
            <w:vAlign w:val="center"/>
          </w:tcPr>
          <w:p w:rsidR="00194D11" w:rsidRPr="00B90296" w:rsidRDefault="00194D11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60 godina izdavanja »Narodnog zdravstvenog lista« za izniman doprinos na unapređenju zdravstvene kulture u smislu informiranja, prevencije bolesti i promocije zdravlja stanovnika Primorsko-goranske županije</w:t>
            </w:r>
          </w:p>
        </w:tc>
        <w:tc>
          <w:tcPr>
            <w:tcW w:w="851" w:type="dxa"/>
            <w:vAlign w:val="center"/>
          </w:tcPr>
          <w:p w:rsidR="00194D11" w:rsidRPr="00B90296" w:rsidRDefault="00570FBD" w:rsidP="00194D11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2" w:history="1">
              <w:r w:rsidR="00194D11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8/18</w:t>
              </w:r>
            </w:hyperlink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FD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418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16.4.2018.</w:t>
            </w:r>
          </w:p>
        </w:tc>
        <w:tc>
          <w:tcPr>
            <w:tcW w:w="2976" w:type="dxa"/>
            <w:vAlign w:val="center"/>
          </w:tcPr>
          <w:p w:rsidR="001F2EFD" w:rsidRPr="00B90296" w:rsidRDefault="00654B0A" w:rsidP="00236C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Darijo Vasilić</w:t>
            </w:r>
          </w:p>
        </w:tc>
        <w:tc>
          <w:tcPr>
            <w:tcW w:w="1985" w:type="dxa"/>
            <w:vAlign w:val="center"/>
          </w:tcPr>
          <w:p w:rsidR="001F2EFD" w:rsidRPr="00B90296" w:rsidRDefault="00654B0A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1F2EFD" w:rsidRPr="00B90296" w:rsidRDefault="005B7FCB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654B0A" w:rsidRPr="00B90296" w:rsidRDefault="00654B0A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obnašanja dužnosti gradonačelnika Grada Krka.</w:t>
            </w:r>
          </w:p>
          <w:p w:rsidR="001F2EFD" w:rsidRPr="00B90296" w:rsidRDefault="001F2EF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2EFD" w:rsidRPr="00B90296" w:rsidRDefault="00570FB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3D6DAB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11/18</w:t>
              </w:r>
            </w:hyperlink>
          </w:p>
        </w:tc>
      </w:tr>
      <w:tr w:rsidR="003721E6" w:rsidRPr="00B90296" w:rsidTr="009E6929">
        <w:trPr>
          <w:trHeight w:val="1689"/>
        </w:trPr>
        <w:tc>
          <w:tcPr>
            <w:tcW w:w="817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Zajednica Albanaca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654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županiji.</w:t>
            </w:r>
          </w:p>
        </w:tc>
        <w:tc>
          <w:tcPr>
            <w:tcW w:w="851" w:type="dxa"/>
            <w:vAlign w:val="center"/>
          </w:tcPr>
          <w:p w:rsidR="003721E6" w:rsidRPr="00B90296" w:rsidRDefault="00570FBD" w:rsidP="0019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Češka beseda Rijeka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570FBD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3721E6" w:rsidRPr="00B90296" w:rsidTr="009E6929">
        <w:trPr>
          <w:trHeight w:val="1038"/>
        </w:trPr>
        <w:tc>
          <w:tcPr>
            <w:tcW w:w="817" w:type="dxa"/>
            <w:vAlign w:val="center"/>
          </w:tcPr>
          <w:p w:rsidR="003721E6" w:rsidRPr="00B90296" w:rsidRDefault="00B9029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6</w:t>
            </w:r>
            <w:r w:rsidR="003721E6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Demokratska zajednica Mađara Hrvatske - udruga Primorsko-goranske županije</w:t>
            </w:r>
          </w:p>
        </w:tc>
        <w:tc>
          <w:tcPr>
            <w:tcW w:w="1985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3721E6" w:rsidRPr="00B90296" w:rsidRDefault="003721E6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721E6" w:rsidRPr="00B90296" w:rsidRDefault="00570FBD" w:rsidP="00372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3721E6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0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7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Kulturno društvo Rusina i Ukrajinaca »Rušnjak« Primorsko-goranske županije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570FBD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838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8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9.12.2019.</w:t>
            </w:r>
          </w:p>
        </w:tc>
        <w:tc>
          <w:tcPr>
            <w:tcW w:w="2976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Matica slovačka Rijeka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 godina od osnivanja i neprekidan aktivan rad, te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881B30" w:rsidRPr="00B90296" w:rsidRDefault="00570FBD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33/19</w:t>
              </w:r>
            </w:hyperlink>
          </w:p>
        </w:tc>
      </w:tr>
      <w:tr w:rsidR="00881B30" w:rsidRPr="00B90296" w:rsidTr="009E6929">
        <w:trPr>
          <w:trHeight w:val="1633"/>
        </w:trPr>
        <w:tc>
          <w:tcPr>
            <w:tcW w:w="817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9</w:t>
            </w:r>
            <w:r w:rsidR="00881B30" w:rsidRPr="00B9029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14.9.2020.</w:t>
            </w:r>
          </w:p>
        </w:tc>
        <w:tc>
          <w:tcPr>
            <w:tcW w:w="2976" w:type="dxa"/>
            <w:vAlign w:val="center"/>
          </w:tcPr>
          <w:p w:rsidR="00881B30" w:rsidRPr="00B90296" w:rsidRDefault="00B90296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Olivera</w:t>
            </w:r>
            <w:r w:rsidR="00881B30" w:rsidRPr="00B90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Baljak</w:t>
            </w:r>
          </w:p>
        </w:tc>
        <w:tc>
          <w:tcPr>
            <w:tcW w:w="1985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268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1984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3402" w:type="dxa"/>
            <w:vAlign w:val="center"/>
          </w:tcPr>
          <w:p w:rsidR="00881B30" w:rsidRPr="00B90296" w:rsidRDefault="00881B30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40. godišnjice umjetničkog rada</w:t>
            </w:r>
          </w:p>
        </w:tc>
        <w:tc>
          <w:tcPr>
            <w:tcW w:w="851" w:type="dxa"/>
            <w:vAlign w:val="center"/>
          </w:tcPr>
          <w:p w:rsidR="00881B30" w:rsidRPr="00B90296" w:rsidRDefault="00570FBD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881B30" w:rsidRPr="00B90296">
                <w:rPr>
                  <w:rStyle w:val="Hyperlink"/>
                  <w:rFonts w:ascii="Arial" w:hAnsi="Arial" w:cs="Arial"/>
                  <w:sz w:val="20"/>
                  <w:szCs w:val="20"/>
                </w:rPr>
                <w:t>32/20</w:t>
              </w:r>
            </w:hyperlink>
          </w:p>
        </w:tc>
      </w:tr>
      <w:tr w:rsidR="0013001C" w:rsidRPr="00B90296" w:rsidTr="009E6929">
        <w:trPr>
          <w:trHeight w:val="1038"/>
        </w:trPr>
        <w:tc>
          <w:tcPr>
            <w:tcW w:w="817" w:type="dxa"/>
            <w:vAlign w:val="center"/>
          </w:tcPr>
          <w:p w:rsidR="0013001C" w:rsidRPr="00B90296" w:rsidRDefault="00B90296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10</w:t>
            </w:r>
            <w:r w:rsidR="0013001C" w:rsidRPr="00B90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21.12.2020.</w:t>
            </w:r>
          </w:p>
        </w:tc>
        <w:tc>
          <w:tcPr>
            <w:tcW w:w="2976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bCs/>
                <w:sz w:val="20"/>
                <w:szCs w:val="20"/>
              </w:rPr>
              <w:t>Nastavni zavod za javno zdravstvo PGŽ</w:t>
            </w:r>
          </w:p>
        </w:tc>
        <w:tc>
          <w:tcPr>
            <w:tcW w:w="1985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PRIZNANJE </w:t>
            </w:r>
          </w:p>
        </w:tc>
        <w:tc>
          <w:tcPr>
            <w:tcW w:w="2268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1984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3402" w:type="dxa"/>
            <w:vAlign w:val="center"/>
          </w:tcPr>
          <w:p w:rsidR="0013001C" w:rsidRPr="00B90296" w:rsidRDefault="0013001C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120. obljetnice djelovanja i rada</w:t>
            </w:r>
          </w:p>
        </w:tc>
        <w:tc>
          <w:tcPr>
            <w:tcW w:w="851" w:type="dxa"/>
            <w:vAlign w:val="center"/>
          </w:tcPr>
          <w:p w:rsidR="0013001C" w:rsidRPr="00B90296" w:rsidRDefault="00570FBD" w:rsidP="0088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84742C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44/20</w:t>
              </w:r>
            </w:hyperlink>
          </w:p>
        </w:tc>
      </w:tr>
    </w:tbl>
    <w:p w:rsidR="001F2EFD" w:rsidRPr="00B90296" w:rsidRDefault="001F2EFD" w:rsidP="008C3FA4">
      <w:pPr>
        <w:rPr>
          <w:rFonts w:ascii="Arial" w:hAnsi="Arial" w:cs="Arial"/>
          <w:b/>
          <w:sz w:val="20"/>
          <w:szCs w:val="20"/>
        </w:rPr>
      </w:pPr>
    </w:p>
    <w:p w:rsidR="008C3FA4" w:rsidRPr="00B90296" w:rsidRDefault="008C3FA4" w:rsidP="004417FF">
      <w:pPr>
        <w:jc w:val="center"/>
        <w:rPr>
          <w:rFonts w:ascii="Arial" w:hAnsi="Arial" w:cs="Arial"/>
          <w:sz w:val="20"/>
          <w:szCs w:val="20"/>
        </w:rPr>
      </w:pPr>
    </w:p>
    <w:p w:rsidR="006E6D1D" w:rsidRPr="00B90296" w:rsidRDefault="006E6D1D" w:rsidP="006E6D1D">
      <w:pPr>
        <w:rPr>
          <w:rFonts w:ascii="Arial" w:hAnsi="Arial" w:cs="Arial"/>
          <w:b/>
          <w:sz w:val="24"/>
          <w:szCs w:val="24"/>
        </w:rPr>
      </w:pPr>
      <w:r w:rsidRPr="00B90296">
        <w:rPr>
          <w:rFonts w:ascii="Arial" w:hAnsi="Arial" w:cs="Arial"/>
          <w:b/>
          <w:sz w:val="24"/>
          <w:szCs w:val="24"/>
        </w:rPr>
        <w:t xml:space="preserve">V. Mandat  2021. – 2025. </w:t>
      </w:r>
    </w:p>
    <w:tbl>
      <w:tblPr>
        <w:tblStyle w:val="TableGrid"/>
        <w:tblpPr w:leftFromText="180" w:rightFromText="180" w:vertAnchor="page" w:horzAnchor="margin" w:tblpXSpec="center" w:tblpY="2171"/>
        <w:tblW w:w="15701" w:type="dxa"/>
        <w:tblLayout w:type="fixed"/>
        <w:tblLook w:val="0620" w:firstRow="1" w:lastRow="0" w:firstColumn="0" w:lastColumn="0" w:noHBand="1" w:noVBand="1"/>
      </w:tblPr>
      <w:tblGrid>
        <w:gridCol w:w="959"/>
        <w:gridCol w:w="1559"/>
        <w:gridCol w:w="2835"/>
        <w:gridCol w:w="2126"/>
        <w:gridCol w:w="2552"/>
        <w:gridCol w:w="2326"/>
        <w:gridCol w:w="2493"/>
        <w:gridCol w:w="851"/>
      </w:tblGrid>
      <w:tr w:rsidR="009E6929" w:rsidRPr="00B90296" w:rsidTr="00375B36">
        <w:trPr>
          <w:trHeight w:val="1038"/>
          <w:tblHeader/>
        </w:trPr>
        <w:tc>
          <w:tcPr>
            <w:tcW w:w="959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DOBITNIK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PRIZNANJA/</w:t>
            </w:r>
          </w:p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ZAHVALA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PODNOSITELJ INICIJATIVE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PREDLAGATELJ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NAGRADE</w:t>
            </w:r>
          </w:p>
        </w:tc>
        <w:tc>
          <w:tcPr>
            <w:tcW w:w="851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„SN“</w:t>
            </w:r>
          </w:p>
        </w:tc>
      </w:tr>
      <w:tr w:rsidR="009E6929" w:rsidRPr="00B90296" w:rsidTr="00375B36">
        <w:trPr>
          <w:trHeight w:val="1486"/>
        </w:trPr>
        <w:tc>
          <w:tcPr>
            <w:tcW w:w="959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22.11.2021.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Talijanska drama HNK Ivana pl. Zajca iz Rijeke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75. godišnjice kontinuiranog djelovanja te njegovanja i razvoja kazališne umjetnosti i kazališnog stvaralaštva na talijanskom jeziku</w:t>
            </w:r>
          </w:p>
        </w:tc>
        <w:tc>
          <w:tcPr>
            <w:tcW w:w="851" w:type="dxa"/>
            <w:vAlign w:val="center"/>
          </w:tcPr>
          <w:p w:rsidR="009E6929" w:rsidRPr="00B90296" w:rsidRDefault="00570FBD" w:rsidP="00B528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29/21</w:t>
              </w:r>
            </w:hyperlink>
          </w:p>
        </w:tc>
      </w:tr>
      <w:tr w:rsidR="009E6929" w:rsidRPr="00B90296" w:rsidTr="00375B36">
        <w:trPr>
          <w:trHeight w:val="1038"/>
        </w:trPr>
        <w:tc>
          <w:tcPr>
            <w:tcW w:w="959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20.12.2021. 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 xml:space="preserve">Prve riječke mažoretkinje 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Povodom 25. godišnjice umjetničkog rada</w:t>
            </w:r>
          </w:p>
        </w:tc>
        <w:tc>
          <w:tcPr>
            <w:tcW w:w="851" w:type="dxa"/>
            <w:vAlign w:val="center"/>
          </w:tcPr>
          <w:p w:rsidR="009E6929" w:rsidRPr="00B90296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33/21</w:t>
              </w:r>
            </w:hyperlink>
          </w:p>
        </w:tc>
      </w:tr>
      <w:tr w:rsidR="009E6929" w:rsidRPr="00B90296" w:rsidTr="00375B36">
        <w:trPr>
          <w:trHeight w:val="1483"/>
        </w:trPr>
        <w:tc>
          <w:tcPr>
            <w:tcW w:w="959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24.1.2022.</w:t>
            </w:r>
          </w:p>
        </w:tc>
        <w:tc>
          <w:tcPr>
            <w:tcW w:w="2835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96">
              <w:rPr>
                <w:rFonts w:ascii="Arial" w:hAnsi="Arial" w:cs="Arial"/>
                <w:b/>
                <w:sz w:val="20"/>
                <w:szCs w:val="20"/>
              </w:rPr>
              <w:t>Lučka kapetanija Rijeka, kapetan Ispostave iz Novog Vinodolskog – Želimir Zoričić i ribar Denis Cvitković</w:t>
            </w:r>
          </w:p>
        </w:tc>
        <w:tc>
          <w:tcPr>
            <w:tcW w:w="2126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29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9E6929" w:rsidRPr="00B90296" w:rsidRDefault="009E6929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Radi uspješno obavljene akcije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9E6929" w:rsidRPr="00B90296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9E6929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2/22</w:t>
              </w:r>
            </w:hyperlink>
          </w:p>
        </w:tc>
      </w:tr>
      <w:tr w:rsidR="009658DD" w:rsidRPr="00B90296" w:rsidTr="00375B36">
        <w:trPr>
          <w:trHeight w:val="1038"/>
        </w:trPr>
        <w:tc>
          <w:tcPr>
            <w:tcW w:w="959" w:type="dxa"/>
            <w:vAlign w:val="center"/>
          </w:tcPr>
          <w:p w:rsidR="009658DD" w:rsidRPr="00B90296" w:rsidRDefault="009658D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9658DD" w:rsidRPr="00B90296" w:rsidRDefault="009658D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7.3.2022.</w:t>
            </w:r>
          </w:p>
        </w:tc>
        <w:tc>
          <w:tcPr>
            <w:tcW w:w="2835" w:type="dxa"/>
            <w:vAlign w:val="center"/>
          </w:tcPr>
          <w:p w:rsidR="009658DD" w:rsidRPr="00B90296" w:rsidRDefault="009658DD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Društvo „Naša djeca“ Opatija</w:t>
            </w:r>
          </w:p>
        </w:tc>
        <w:tc>
          <w:tcPr>
            <w:tcW w:w="2126" w:type="dxa"/>
            <w:vAlign w:val="center"/>
          </w:tcPr>
          <w:p w:rsidR="009658DD" w:rsidRPr="00B90296" w:rsidRDefault="009658D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9658DD" w:rsidRPr="009E6929" w:rsidRDefault="009658D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9658DD" w:rsidRPr="009E6929" w:rsidRDefault="009658D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9658DD" w:rsidRPr="00B90296" w:rsidRDefault="009658D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Povodom 70. godišnjice rada</w:t>
            </w:r>
          </w:p>
        </w:tc>
        <w:tc>
          <w:tcPr>
            <w:tcW w:w="851" w:type="dxa"/>
            <w:vAlign w:val="center"/>
          </w:tcPr>
          <w:p w:rsidR="009658DD" w:rsidRPr="00B90296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9658DD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7/22</w:t>
              </w:r>
            </w:hyperlink>
          </w:p>
        </w:tc>
      </w:tr>
      <w:tr w:rsidR="00884015" w:rsidRPr="00B90296" w:rsidTr="00375B36">
        <w:trPr>
          <w:trHeight w:val="1038"/>
        </w:trPr>
        <w:tc>
          <w:tcPr>
            <w:tcW w:w="959" w:type="dxa"/>
            <w:vAlign w:val="center"/>
          </w:tcPr>
          <w:p w:rsidR="00884015" w:rsidRDefault="00884015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884015" w:rsidRDefault="00884015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11.4.2022.</w:t>
            </w:r>
          </w:p>
        </w:tc>
        <w:tc>
          <w:tcPr>
            <w:tcW w:w="2835" w:type="dxa"/>
            <w:vAlign w:val="center"/>
          </w:tcPr>
          <w:p w:rsidR="00884015" w:rsidRDefault="00884015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Mladen Komadina</w:t>
            </w:r>
          </w:p>
        </w:tc>
        <w:tc>
          <w:tcPr>
            <w:tcW w:w="2126" w:type="dxa"/>
            <w:vAlign w:val="center"/>
          </w:tcPr>
          <w:p w:rsidR="00884015" w:rsidRPr="009658DD" w:rsidRDefault="00884015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DD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84015" w:rsidRPr="00B90296" w:rsidRDefault="00884015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326" w:type="dxa"/>
            <w:vAlign w:val="center"/>
          </w:tcPr>
          <w:p w:rsidR="00884015" w:rsidRPr="00B90296" w:rsidRDefault="00884015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015">
              <w:rPr>
                <w:rFonts w:ascii="Arial" w:hAnsi="Arial" w:cs="Arial"/>
                <w:sz w:val="20"/>
                <w:szCs w:val="20"/>
              </w:rPr>
              <w:t>UPRAVNI ODJEL ZA POMORSKO DOBRO, PROMET I VEZE</w:t>
            </w:r>
          </w:p>
        </w:tc>
        <w:tc>
          <w:tcPr>
            <w:tcW w:w="2493" w:type="dxa"/>
            <w:vAlign w:val="center"/>
          </w:tcPr>
          <w:p w:rsidR="00884015" w:rsidRDefault="00884015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</w:t>
            </w:r>
            <w:r w:rsidRPr="00B90296">
              <w:rPr>
                <w:rFonts w:ascii="Arial" w:hAnsi="Arial" w:cs="Arial"/>
                <w:sz w:val="20"/>
                <w:szCs w:val="20"/>
              </w:rPr>
              <w:t>uspješno</w:t>
            </w:r>
            <w:r>
              <w:rPr>
                <w:rFonts w:ascii="Arial" w:hAnsi="Arial" w:cs="Arial"/>
                <w:sz w:val="20"/>
                <w:szCs w:val="20"/>
              </w:rPr>
              <w:t>g sudjelovanja u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akcij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90296">
              <w:rPr>
                <w:rFonts w:ascii="Arial" w:hAnsi="Arial" w:cs="Arial"/>
                <w:sz w:val="20"/>
                <w:szCs w:val="20"/>
              </w:rPr>
              <w:t xml:space="preserve"> spašavanja dvoje ribara iz olujnog mora 21. prosinca 2021. godine</w:t>
            </w:r>
          </w:p>
        </w:tc>
        <w:tc>
          <w:tcPr>
            <w:tcW w:w="851" w:type="dxa"/>
            <w:vAlign w:val="center"/>
          </w:tcPr>
          <w:p w:rsidR="00884015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884015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11/22</w:t>
              </w:r>
            </w:hyperlink>
          </w:p>
        </w:tc>
      </w:tr>
      <w:tr w:rsidR="0076467E" w:rsidRPr="00B90296" w:rsidTr="00375B36">
        <w:trPr>
          <w:trHeight w:val="1038"/>
        </w:trPr>
        <w:tc>
          <w:tcPr>
            <w:tcW w:w="959" w:type="dxa"/>
            <w:vAlign w:val="center"/>
          </w:tcPr>
          <w:p w:rsidR="0076467E" w:rsidRDefault="0076467E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76467E" w:rsidRDefault="0076467E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5.9.2022.</w:t>
            </w:r>
          </w:p>
        </w:tc>
        <w:tc>
          <w:tcPr>
            <w:tcW w:w="2835" w:type="dxa"/>
            <w:vAlign w:val="center"/>
          </w:tcPr>
          <w:p w:rsidR="0076467E" w:rsidRDefault="0076467E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Kulturno umjetnička udruga Sklad iz Bakra</w:t>
            </w:r>
          </w:p>
        </w:tc>
        <w:tc>
          <w:tcPr>
            <w:tcW w:w="2126" w:type="dxa"/>
            <w:vAlign w:val="center"/>
          </w:tcPr>
          <w:p w:rsidR="0076467E" w:rsidRPr="009658DD" w:rsidRDefault="0076467E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76467E" w:rsidRPr="00884015" w:rsidRDefault="0076467E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76467E" w:rsidRPr="00884015" w:rsidRDefault="0076467E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76467E" w:rsidRDefault="0076467E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6467E">
              <w:rPr>
                <w:rFonts w:ascii="Arial" w:hAnsi="Arial" w:cs="Arial"/>
                <w:sz w:val="20"/>
                <w:szCs w:val="20"/>
              </w:rPr>
              <w:t xml:space="preserve">ovodom 145. godišnjice djelovanja te njegovanja i razvoja kulturno-umjetničkog </w:t>
            </w:r>
            <w:r>
              <w:rPr>
                <w:rFonts w:ascii="Arial" w:hAnsi="Arial" w:cs="Arial"/>
                <w:sz w:val="20"/>
                <w:szCs w:val="20"/>
              </w:rPr>
              <w:t>stvaralaštva i civilnog društva</w:t>
            </w:r>
          </w:p>
        </w:tc>
        <w:tc>
          <w:tcPr>
            <w:tcW w:w="851" w:type="dxa"/>
            <w:vAlign w:val="center"/>
          </w:tcPr>
          <w:p w:rsidR="0076467E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4A8D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28/22</w:t>
              </w:r>
            </w:hyperlink>
          </w:p>
        </w:tc>
      </w:tr>
      <w:tr w:rsidR="003570CC" w:rsidRPr="00B90296" w:rsidTr="00375B36">
        <w:trPr>
          <w:trHeight w:val="1038"/>
        </w:trPr>
        <w:tc>
          <w:tcPr>
            <w:tcW w:w="959" w:type="dxa"/>
            <w:vAlign w:val="center"/>
          </w:tcPr>
          <w:p w:rsidR="003570CC" w:rsidRDefault="003570CC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3570CC" w:rsidRDefault="003570CC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7.11.2022.</w:t>
            </w:r>
          </w:p>
        </w:tc>
        <w:tc>
          <w:tcPr>
            <w:tcW w:w="2835" w:type="dxa"/>
            <w:vAlign w:val="center"/>
          </w:tcPr>
          <w:p w:rsidR="003570CC" w:rsidRDefault="003570CC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Slavenski dom – Kulturno prosvjetno društvo „Bazovica“</w:t>
            </w:r>
          </w:p>
        </w:tc>
        <w:tc>
          <w:tcPr>
            <w:tcW w:w="2126" w:type="dxa"/>
            <w:vAlign w:val="center"/>
          </w:tcPr>
          <w:p w:rsidR="003570CC" w:rsidRPr="0076467E" w:rsidRDefault="003570CC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3570CC" w:rsidRPr="0076467E" w:rsidRDefault="003570CC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326" w:type="dxa"/>
            <w:vAlign w:val="center"/>
          </w:tcPr>
          <w:p w:rsidR="003570CC" w:rsidRPr="0076467E" w:rsidRDefault="003570CC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0CC">
              <w:rPr>
                <w:rFonts w:ascii="Arial" w:hAnsi="Arial" w:cs="Arial"/>
                <w:sz w:val="20"/>
                <w:szCs w:val="20"/>
              </w:rPr>
              <w:t>URED ŽUPANIJE</w:t>
            </w:r>
          </w:p>
        </w:tc>
        <w:tc>
          <w:tcPr>
            <w:tcW w:w="2493" w:type="dxa"/>
            <w:vAlign w:val="center"/>
          </w:tcPr>
          <w:p w:rsidR="003570CC" w:rsidRDefault="003570CC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570CC">
              <w:rPr>
                <w:rFonts w:ascii="Arial" w:hAnsi="Arial" w:cs="Arial"/>
                <w:sz w:val="20"/>
                <w:szCs w:val="20"/>
              </w:rPr>
              <w:t>ovodom 75. godišnjice djelovanja, za izniman doprinos multikulturalnosti, te poštivanju i prihvaćanju različitosti u Primorsko-goranskoj županiji</w:t>
            </w:r>
          </w:p>
        </w:tc>
        <w:tc>
          <w:tcPr>
            <w:tcW w:w="851" w:type="dxa"/>
            <w:vAlign w:val="center"/>
          </w:tcPr>
          <w:p w:rsidR="003570CC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A17640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36/22</w:t>
              </w:r>
            </w:hyperlink>
          </w:p>
        </w:tc>
      </w:tr>
      <w:tr w:rsidR="00F60932" w:rsidRPr="00B90296" w:rsidTr="00375B36">
        <w:trPr>
          <w:trHeight w:val="1038"/>
        </w:trPr>
        <w:tc>
          <w:tcPr>
            <w:tcW w:w="959" w:type="dxa"/>
            <w:vAlign w:val="center"/>
          </w:tcPr>
          <w:p w:rsidR="00F60932" w:rsidRDefault="00F60932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:rsidR="00F60932" w:rsidRDefault="00F60932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19.12.2022.</w:t>
            </w:r>
          </w:p>
        </w:tc>
        <w:tc>
          <w:tcPr>
            <w:tcW w:w="2835" w:type="dxa"/>
            <w:vAlign w:val="center"/>
          </w:tcPr>
          <w:p w:rsidR="00F60932" w:rsidRDefault="00F60932" w:rsidP="00B528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Puhački orkestar Lovran</w:t>
            </w:r>
          </w:p>
        </w:tc>
        <w:tc>
          <w:tcPr>
            <w:tcW w:w="2126" w:type="dxa"/>
            <w:vAlign w:val="center"/>
          </w:tcPr>
          <w:p w:rsidR="00F60932" w:rsidRPr="0076467E" w:rsidRDefault="00F60932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F60932" w:rsidRDefault="00F60932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F60932" w:rsidRPr="003570CC" w:rsidRDefault="00F60932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F60932" w:rsidRDefault="00F60932" w:rsidP="00884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Povodom 110. godišnjice djelovanja te njegovanja </w:t>
            </w:r>
            <w:r>
              <w:t xml:space="preserve"> </w:t>
            </w:r>
            <w:r w:rsidRPr="00F60932">
              <w:rPr>
                <w:rFonts w:ascii="Arial" w:hAnsi="Arial" w:cs="Arial"/>
                <w:sz w:val="20"/>
                <w:szCs w:val="20"/>
              </w:rPr>
              <w:t>i razvoja kulturno-umjetničkog stvaralaštva</w:t>
            </w:r>
          </w:p>
        </w:tc>
        <w:tc>
          <w:tcPr>
            <w:tcW w:w="851" w:type="dxa"/>
            <w:vAlign w:val="center"/>
          </w:tcPr>
          <w:p w:rsidR="00F60932" w:rsidRDefault="00570FBD" w:rsidP="00B52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60932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46/22</w:t>
              </w:r>
            </w:hyperlink>
          </w:p>
        </w:tc>
      </w:tr>
      <w:tr w:rsidR="00AE7B5C" w:rsidRPr="00B90296" w:rsidTr="00375B36">
        <w:trPr>
          <w:trHeight w:val="1038"/>
        </w:trPr>
        <w:tc>
          <w:tcPr>
            <w:tcW w:w="9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:rsid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13.2.2023.</w:t>
            </w:r>
          </w:p>
        </w:tc>
        <w:tc>
          <w:tcPr>
            <w:tcW w:w="2835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B5C">
              <w:rPr>
                <w:rFonts w:ascii="Arial" w:hAnsi="Arial" w:cs="Arial"/>
                <w:b/>
                <w:bCs/>
                <w:sz w:val="20"/>
                <w:szCs w:val="20"/>
              </w:rPr>
              <w:t>Medika d.d., Podružnica Rijeka</w:t>
            </w:r>
          </w:p>
          <w:p w:rsidR="00AE7B5C" w:rsidRDefault="00AE7B5C" w:rsidP="00AE7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7B5C" w:rsidRPr="0076467E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67E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 xml:space="preserve">UO ZA ZDRAVSTVO </w:t>
            </w:r>
          </w:p>
        </w:tc>
        <w:tc>
          <w:tcPr>
            <w:tcW w:w="2326" w:type="dxa"/>
            <w:vAlign w:val="center"/>
          </w:tcPr>
          <w:p w:rsidR="00AE7B5C" w:rsidRPr="00B90296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96">
              <w:rPr>
                <w:rFonts w:ascii="Arial" w:hAnsi="Arial" w:cs="Arial"/>
                <w:sz w:val="20"/>
                <w:szCs w:val="20"/>
              </w:rPr>
              <w:t>UO ZA ZDRAVSTVO</w:t>
            </w:r>
          </w:p>
        </w:tc>
        <w:tc>
          <w:tcPr>
            <w:tcW w:w="2493" w:type="dxa"/>
            <w:vAlign w:val="center"/>
          </w:tcPr>
          <w:p w:rsidR="00AE7B5C" w:rsidRPr="00AE7B5C" w:rsidRDefault="00AE7B5C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B5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65 godina rada u opskrbi i distribuciji lijekova i medicinskih proizvoda te njezinom doprinosu sustavnom razvoju ljekarništva na području Primorsko-goranske županije</w:t>
            </w:r>
          </w:p>
        </w:tc>
        <w:tc>
          <w:tcPr>
            <w:tcW w:w="851" w:type="dxa"/>
            <w:vAlign w:val="center"/>
          </w:tcPr>
          <w:p w:rsidR="00AE7B5C" w:rsidRDefault="00570FB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AE7B5C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6/23</w:t>
              </w:r>
            </w:hyperlink>
          </w:p>
        </w:tc>
      </w:tr>
      <w:tr w:rsidR="00ED707A" w:rsidRPr="00B90296" w:rsidTr="00375B36">
        <w:trPr>
          <w:trHeight w:val="1038"/>
        </w:trPr>
        <w:tc>
          <w:tcPr>
            <w:tcW w:w="959" w:type="dxa"/>
            <w:vAlign w:val="center"/>
          </w:tcPr>
          <w:p w:rsidR="00ED707A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:rsidR="00ED707A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6.5.2024.</w:t>
            </w:r>
          </w:p>
        </w:tc>
        <w:tc>
          <w:tcPr>
            <w:tcW w:w="2835" w:type="dxa"/>
            <w:vAlign w:val="center"/>
          </w:tcPr>
          <w:p w:rsidR="00ED707A" w:rsidRPr="00ED707A" w:rsidRDefault="00ED707A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Lučka kapetanija</w:t>
            </w:r>
            <w:r w:rsidRPr="00ED7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Rijeka</w:t>
            </w:r>
          </w:p>
          <w:p w:rsidR="00ED707A" w:rsidRPr="00AE7B5C" w:rsidRDefault="00ED707A" w:rsidP="00AE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707A" w:rsidRPr="0076467E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ED707A" w:rsidRPr="00B90296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326" w:type="dxa"/>
            <w:vAlign w:val="center"/>
          </w:tcPr>
          <w:p w:rsidR="00ED707A" w:rsidRPr="00B90296" w:rsidRDefault="00ED707A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A">
              <w:rPr>
                <w:rFonts w:ascii="Arial" w:hAnsi="Arial" w:cs="Arial"/>
                <w:sz w:val="20"/>
                <w:szCs w:val="20"/>
              </w:rPr>
              <w:t>UO ZA POMORSKO DOBRO, PROMET I VEZE</w:t>
            </w:r>
          </w:p>
        </w:tc>
        <w:tc>
          <w:tcPr>
            <w:tcW w:w="2493" w:type="dxa"/>
            <w:vAlign w:val="center"/>
          </w:tcPr>
          <w:p w:rsidR="00ED707A" w:rsidRPr="00AE7B5C" w:rsidRDefault="00B52859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ED707A" w:rsidRPr="00ED70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ovodom 250. obljetnice osnutka</w:t>
            </w:r>
          </w:p>
        </w:tc>
        <w:tc>
          <w:tcPr>
            <w:tcW w:w="851" w:type="dxa"/>
            <w:vAlign w:val="center"/>
          </w:tcPr>
          <w:p w:rsidR="00ED707A" w:rsidRDefault="00570FB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ED707A" w:rsidRPr="009C34B4">
                <w:rPr>
                  <w:rStyle w:val="Hyperlink"/>
                  <w:rFonts w:ascii="Arial" w:hAnsi="Arial" w:cs="Arial"/>
                  <w:sz w:val="20"/>
                  <w:szCs w:val="20"/>
                </w:rPr>
                <w:t>20/24</w:t>
              </w:r>
            </w:hyperlink>
          </w:p>
        </w:tc>
      </w:tr>
      <w:tr w:rsidR="0082487D" w:rsidRPr="00B90296" w:rsidTr="00375B36">
        <w:trPr>
          <w:trHeight w:val="1038"/>
        </w:trPr>
        <w:tc>
          <w:tcPr>
            <w:tcW w:w="959" w:type="dxa"/>
            <w:vAlign w:val="center"/>
          </w:tcPr>
          <w:p w:rsidR="0082487D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1559" w:type="dxa"/>
            <w:vAlign w:val="center"/>
          </w:tcPr>
          <w:p w:rsidR="0082487D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2.12.2024.</w:t>
            </w:r>
          </w:p>
        </w:tc>
        <w:tc>
          <w:tcPr>
            <w:tcW w:w="2835" w:type="dxa"/>
            <w:vAlign w:val="center"/>
          </w:tcPr>
          <w:p w:rsidR="0082487D" w:rsidRDefault="0082487D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Hrvatsko glazbeno društvo Zvijezda Danica iz Kraljevice</w:t>
            </w:r>
          </w:p>
        </w:tc>
        <w:tc>
          <w:tcPr>
            <w:tcW w:w="2126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326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KULTURU, SPORT I TEHNIČKU KULTURU</w:t>
            </w:r>
          </w:p>
        </w:tc>
        <w:tc>
          <w:tcPr>
            <w:tcW w:w="2493" w:type="dxa"/>
            <w:vAlign w:val="center"/>
          </w:tcPr>
          <w:p w:rsidR="0082487D" w:rsidRPr="00ED707A" w:rsidRDefault="0082487D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130. godišnjice djelovanja te njegovanja i razvoja hrvatske glazbene baštine</w:t>
            </w:r>
          </w:p>
        </w:tc>
        <w:tc>
          <w:tcPr>
            <w:tcW w:w="851" w:type="dxa"/>
            <w:vAlign w:val="center"/>
          </w:tcPr>
          <w:p w:rsidR="0082487D" w:rsidRDefault="00570FBD" w:rsidP="00AE7B5C">
            <w:pPr>
              <w:jc w:val="center"/>
            </w:pPr>
            <w:hyperlink r:id="rId71" w:history="1">
              <w:r w:rsidR="009E12B0" w:rsidRPr="009E12B0">
                <w:rPr>
                  <w:rStyle w:val="Hyperlink"/>
                </w:rPr>
                <w:t>50/24</w:t>
              </w:r>
            </w:hyperlink>
          </w:p>
        </w:tc>
      </w:tr>
      <w:tr w:rsidR="00B52859" w:rsidRPr="00B90296" w:rsidTr="00375B36">
        <w:trPr>
          <w:trHeight w:val="1038"/>
        </w:trPr>
        <w:tc>
          <w:tcPr>
            <w:tcW w:w="959" w:type="dxa"/>
            <w:vAlign w:val="center"/>
          </w:tcPr>
          <w:p w:rsidR="00B52859" w:rsidRDefault="00B52859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1559" w:type="dxa"/>
            <w:vAlign w:val="center"/>
          </w:tcPr>
          <w:p w:rsidR="00B52859" w:rsidRDefault="00B52859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10.02.2025.</w:t>
            </w:r>
          </w:p>
        </w:tc>
        <w:tc>
          <w:tcPr>
            <w:tcW w:w="2835" w:type="dxa"/>
            <w:vAlign w:val="center"/>
          </w:tcPr>
          <w:p w:rsidR="00B52859" w:rsidRDefault="00B52859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gorska služba spašavanja</w:t>
            </w:r>
          </w:p>
          <w:p w:rsidR="00B52859" w:rsidRDefault="00B52859" w:rsidP="00B52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Stanica Delnice</w:t>
            </w:r>
          </w:p>
        </w:tc>
        <w:tc>
          <w:tcPr>
            <w:tcW w:w="2126" w:type="dxa"/>
            <w:vAlign w:val="center"/>
          </w:tcPr>
          <w:p w:rsidR="00B52859" w:rsidRDefault="00B52859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B52859" w:rsidRDefault="00B52859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POSLOVE ŽUPANA I ŽUPANIJSKE SKUPŠTINE</w:t>
            </w:r>
          </w:p>
        </w:tc>
        <w:tc>
          <w:tcPr>
            <w:tcW w:w="2326" w:type="dxa"/>
            <w:vAlign w:val="center"/>
          </w:tcPr>
          <w:p w:rsidR="00B52859" w:rsidRDefault="00B52859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POSLOVE ŽUPANA I ŽUPANIJSKE SKUPŠTINE</w:t>
            </w:r>
          </w:p>
        </w:tc>
        <w:tc>
          <w:tcPr>
            <w:tcW w:w="2493" w:type="dxa"/>
            <w:vAlign w:val="center"/>
          </w:tcPr>
          <w:p w:rsidR="00B52859" w:rsidRDefault="00B52859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 djelovanje preko 50 godina u sustavu civilne zaštite na području PGŽ, a povodom izdavanja Monografije „Hrvatska gorska služba spašavanja Stanica Delnice prvih pola stoljeća“</w:t>
            </w:r>
          </w:p>
        </w:tc>
        <w:tc>
          <w:tcPr>
            <w:tcW w:w="851" w:type="dxa"/>
            <w:vAlign w:val="center"/>
          </w:tcPr>
          <w:p w:rsidR="00B52859" w:rsidRDefault="00570FBD" w:rsidP="00AE7B5C">
            <w:pPr>
              <w:jc w:val="center"/>
            </w:pPr>
            <w:hyperlink r:id="rId72" w:history="1">
              <w:r w:rsidR="00C454F6" w:rsidRPr="00C454F6">
                <w:rPr>
                  <w:rStyle w:val="Hyperlink"/>
                </w:rPr>
                <w:t>5/25</w:t>
              </w:r>
            </w:hyperlink>
          </w:p>
        </w:tc>
      </w:tr>
      <w:tr w:rsidR="00B85E36" w:rsidRPr="00B90296" w:rsidTr="00375B36">
        <w:trPr>
          <w:trHeight w:val="1038"/>
        </w:trPr>
        <w:tc>
          <w:tcPr>
            <w:tcW w:w="959" w:type="dxa"/>
            <w:vAlign w:val="center"/>
          </w:tcPr>
          <w:p w:rsidR="00B85E36" w:rsidRDefault="00B85E36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59" w:type="dxa"/>
            <w:vAlign w:val="center"/>
          </w:tcPr>
          <w:p w:rsidR="00B85E36" w:rsidRDefault="00B85E36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03.03.2025.</w:t>
            </w:r>
          </w:p>
        </w:tc>
        <w:tc>
          <w:tcPr>
            <w:tcW w:w="2835" w:type="dxa"/>
            <w:vAlign w:val="center"/>
          </w:tcPr>
          <w:p w:rsidR="00B85E36" w:rsidRDefault="00B85E36" w:rsidP="00ED7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 za starije osobe „Kantrida“</w:t>
            </w:r>
          </w:p>
        </w:tc>
        <w:tc>
          <w:tcPr>
            <w:tcW w:w="2126" w:type="dxa"/>
            <w:vAlign w:val="center"/>
          </w:tcPr>
          <w:p w:rsidR="00B85E36" w:rsidRDefault="00B85E36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  <w:tc>
          <w:tcPr>
            <w:tcW w:w="2552" w:type="dxa"/>
            <w:vAlign w:val="center"/>
          </w:tcPr>
          <w:p w:rsidR="00B85E36" w:rsidRDefault="00B85E36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326" w:type="dxa"/>
            <w:vAlign w:val="center"/>
          </w:tcPr>
          <w:p w:rsidR="00B85E36" w:rsidRDefault="00B85E36" w:rsidP="00AE7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 ZA SOCIJALNU POLITIKU I MLADE</w:t>
            </w:r>
          </w:p>
        </w:tc>
        <w:tc>
          <w:tcPr>
            <w:tcW w:w="2493" w:type="dxa"/>
            <w:vAlign w:val="center"/>
          </w:tcPr>
          <w:p w:rsidR="00B85E36" w:rsidRDefault="00B85E36" w:rsidP="00AE7B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Povodom obilježavanja 60 godina rada ustanove.</w:t>
            </w:r>
          </w:p>
        </w:tc>
        <w:tc>
          <w:tcPr>
            <w:tcW w:w="851" w:type="dxa"/>
            <w:vAlign w:val="center"/>
          </w:tcPr>
          <w:p w:rsidR="00B85E36" w:rsidRDefault="00570FBD" w:rsidP="00AE7B5C">
            <w:pPr>
              <w:jc w:val="center"/>
            </w:pPr>
            <w:hyperlink r:id="rId73" w:history="1">
              <w:r w:rsidR="00B85E36" w:rsidRPr="00B85E36">
                <w:rPr>
                  <w:rStyle w:val="Hyperlink"/>
                </w:rPr>
                <w:t>8/25</w:t>
              </w:r>
            </w:hyperlink>
          </w:p>
        </w:tc>
      </w:tr>
    </w:tbl>
    <w:p w:rsidR="006E6D1D" w:rsidRPr="00B90296" w:rsidRDefault="006E6D1D">
      <w:pPr>
        <w:rPr>
          <w:sz w:val="20"/>
          <w:szCs w:val="20"/>
        </w:rPr>
      </w:pPr>
    </w:p>
    <w:p w:rsidR="006E6D1D" w:rsidRPr="00B90296" w:rsidRDefault="006E6D1D">
      <w:pPr>
        <w:rPr>
          <w:sz w:val="20"/>
          <w:szCs w:val="20"/>
        </w:rPr>
      </w:pPr>
    </w:p>
    <w:sectPr w:rsidR="006E6D1D" w:rsidRPr="00B90296" w:rsidSect="005A6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BD" w:rsidRDefault="00570FBD" w:rsidP="001F2EFD">
      <w:pPr>
        <w:spacing w:after="0" w:line="240" w:lineRule="auto"/>
      </w:pPr>
      <w:r>
        <w:separator/>
      </w:r>
    </w:p>
  </w:endnote>
  <w:endnote w:type="continuationSeparator" w:id="0">
    <w:p w:rsidR="00570FBD" w:rsidRDefault="00570FBD" w:rsidP="001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BD" w:rsidRDefault="00570FBD" w:rsidP="001F2EFD">
      <w:pPr>
        <w:spacing w:after="0" w:line="240" w:lineRule="auto"/>
      </w:pPr>
      <w:r>
        <w:separator/>
      </w:r>
    </w:p>
  </w:footnote>
  <w:footnote w:type="continuationSeparator" w:id="0">
    <w:p w:rsidR="00570FBD" w:rsidRDefault="00570FBD" w:rsidP="001F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40"/>
    <w:rsid w:val="00007E03"/>
    <w:rsid w:val="000D0BD1"/>
    <w:rsid w:val="0013001C"/>
    <w:rsid w:val="00194D11"/>
    <w:rsid w:val="001F2EFD"/>
    <w:rsid w:val="00236C95"/>
    <w:rsid w:val="003570CC"/>
    <w:rsid w:val="003721E6"/>
    <w:rsid w:val="00375B36"/>
    <w:rsid w:val="003D6DAB"/>
    <w:rsid w:val="004417FF"/>
    <w:rsid w:val="00486C51"/>
    <w:rsid w:val="00570FBD"/>
    <w:rsid w:val="005A6140"/>
    <w:rsid w:val="005B7FCB"/>
    <w:rsid w:val="00654B0A"/>
    <w:rsid w:val="006A0B85"/>
    <w:rsid w:val="006E6D1D"/>
    <w:rsid w:val="00735687"/>
    <w:rsid w:val="0076467E"/>
    <w:rsid w:val="00796544"/>
    <w:rsid w:val="0082487D"/>
    <w:rsid w:val="00824CCC"/>
    <w:rsid w:val="0084742C"/>
    <w:rsid w:val="00881B30"/>
    <w:rsid w:val="00884015"/>
    <w:rsid w:val="008C3FA4"/>
    <w:rsid w:val="008E23B2"/>
    <w:rsid w:val="009658DD"/>
    <w:rsid w:val="00994577"/>
    <w:rsid w:val="009C34B4"/>
    <w:rsid w:val="009E12B0"/>
    <w:rsid w:val="009E6929"/>
    <w:rsid w:val="009F39B8"/>
    <w:rsid w:val="00A17640"/>
    <w:rsid w:val="00AC0001"/>
    <w:rsid w:val="00AC3AEA"/>
    <w:rsid w:val="00AD3D80"/>
    <w:rsid w:val="00AD75C4"/>
    <w:rsid w:val="00AE7B5C"/>
    <w:rsid w:val="00B208A8"/>
    <w:rsid w:val="00B52859"/>
    <w:rsid w:val="00B536DD"/>
    <w:rsid w:val="00B84A8D"/>
    <w:rsid w:val="00B85E36"/>
    <w:rsid w:val="00B90296"/>
    <w:rsid w:val="00C454F6"/>
    <w:rsid w:val="00DF7DC9"/>
    <w:rsid w:val="00E64805"/>
    <w:rsid w:val="00ED707A"/>
    <w:rsid w:val="00F60932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784"/>
  <w15:docId w15:val="{BAE4CE95-851E-49BF-8856-565608D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4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40"/>
    <w:pPr>
      <w:ind w:left="720"/>
      <w:contextualSpacing/>
    </w:pPr>
  </w:style>
  <w:style w:type="table" w:styleId="TableGrid">
    <w:name w:val="Table Grid"/>
    <w:basedOn w:val="TableNormal"/>
    <w:uiPriority w:val="59"/>
    <w:rsid w:val="005A61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F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FD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6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n.pgz.hr/default.asp?Link=odluke&amp;id=15703" TargetMode="External"/><Relationship Id="rId18" Type="http://schemas.openxmlformats.org/officeDocument/2006/relationships/hyperlink" Target="http://www.sn.pgz.hr/default.asp?Link=odluke&amp;id=19603" TargetMode="External"/><Relationship Id="rId26" Type="http://schemas.openxmlformats.org/officeDocument/2006/relationships/hyperlink" Target="http://www.sn.pgz.hr/default.asp?Link=odluke&amp;id=25952" TargetMode="External"/><Relationship Id="rId39" Type="http://schemas.openxmlformats.org/officeDocument/2006/relationships/hyperlink" Target="http://www.sn.pgz.hr/default.asp?Link=odluke&amp;id=32079" TargetMode="External"/><Relationship Id="rId21" Type="http://schemas.openxmlformats.org/officeDocument/2006/relationships/hyperlink" Target="http://www.sn.pgz.hr/default.asp?Link=odluke&amp;id=22219" TargetMode="External"/><Relationship Id="rId34" Type="http://schemas.openxmlformats.org/officeDocument/2006/relationships/hyperlink" Target="http://www.sn.pgz.hr/default.asp?Link=odluke&amp;id=26781" TargetMode="External"/><Relationship Id="rId42" Type="http://schemas.openxmlformats.org/officeDocument/2006/relationships/hyperlink" Target="http://www.sn.pgz.hr/default.asp?Link=odluke&amp;id=33420" TargetMode="External"/><Relationship Id="rId47" Type="http://schemas.openxmlformats.org/officeDocument/2006/relationships/hyperlink" Target="http://www.sn.pgz.hr/default.asp?Link=odluke&amp;id=35135" TargetMode="External"/><Relationship Id="rId50" Type="http://schemas.openxmlformats.org/officeDocument/2006/relationships/hyperlink" Target="http://www.sn.pgz.hr/default.asp?Link=odluke&amp;id=35179" TargetMode="External"/><Relationship Id="rId55" Type="http://schemas.openxmlformats.org/officeDocument/2006/relationships/hyperlink" Target="http://www.sn.pgz.hr/default.asp?Link=odluke&amp;id=40838" TargetMode="External"/><Relationship Id="rId63" Type="http://schemas.openxmlformats.org/officeDocument/2006/relationships/hyperlink" Target="https://www.sn.pgz.hr/default.asp?Link=odluke&amp;id=44491" TargetMode="External"/><Relationship Id="rId68" Type="http://schemas.openxmlformats.org/officeDocument/2006/relationships/hyperlink" Target="https://www.sn.pgz.hr/default.asp?Link=odluke&amp;id=45933" TargetMode="External"/><Relationship Id="rId7" Type="http://schemas.openxmlformats.org/officeDocument/2006/relationships/hyperlink" Target="http://www.sn.pgz.hr/default.asp?Link=odluke&amp;id=6536" TargetMode="External"/><Relationship Id="rId71" Type="http://schemas.openxmlformats.org/officeDocument/2006/relationships/hyperlink" Target="https://www.sn.pgz.hr/default.asp?Link=odluke&amp;id=4859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n.pgz.hr/default.asp?Link=odluke&amp;id=19420" TargetMode="External"/><Relationship Id="rId29" Type="http://schemas.openxmlformats.org/officeDocument/2006/relationships/hyperlink" Target="http://www.sn.pgz.hr/default.asp?Link=odluke&amp;id=25977" TargetMode="External"/><Relationship Id="rId11" Type="http://schemas.openxmlformats.org/officeDocument/2006/relationships/hyperlink" Target="http://www.sn.pgz.hr/default.asp?Link=odluke&amp;id=15584" TargetMode="External"/><Relationship Id="rId24" Type="http://schemas.openxmlformats.org/officeDocument/2006/relationships/hyperlink" Target="http://www.sn.pgz.hr/default.asp?Link=odluke&amp;id=23682" TargetMode="External"/><Relationship Id="rId32" Type="http://schemas.openxmlformats.org/officeDocument/2006/relationships/hyperlink" Target="http://www.sn.pgz.hr/default.asp?Link=odluke&amp;id=26228" TargetMode="External"/><Relationship Id="rId37" Type="http://schemas.openxmlformats.org/officeDocument/2006/relationships/hyperlink" Target="http://www.sn.pgz.hr/default.asp?Link=odluke&amp;id=32077" TargetMode="External"/><Relationship Id="rId40" Type="http://schemas.openxmlformats.org/officeDocument/2006/relationships/hyperlink" Target="http://www.sn.pgz.hr/default.asp?Link=odluke&amp;id=32080" TargetMode="External"/><Relationship Id="rId45" Type="http://schemas.openxmlformats.org/officeDocument/2006/relationships/hyperlink" Target="http://www.sn.pgz.hr/default.asp?Link=odluke&amp;id=34536" TargetMode="External"/><Relationship Id="rId53" Type="http://schemas.openxmlformats.org/officeDocument/2006/relationships/hyperlink" Target="http://www.sn.pgz.hr/default.asp?Link=odluke&amp;id=37219" TargetMode="External"/><Relationship Id="rId58" Type="http://schemas.openxmlformats.org/officeDocument/2006/relationships/hyperlink" Target="http://www.sn.pgz.hr/default.asp?Link=odluke&amp;id=40841" TargetMode="External"/><Relationship Id="rId66" Type="http://schemas.openxmlformats.org/officeDocument/2006/relationships/hyperlink" Target="https://www.sn.pgz.hr/default.asp?Link=odluke&amp;id=45302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n.pgz.hr/default.asp?Link=odluke&amp;id=17985" TargetMode="External"/><Relationship Id="rId23" Type="http://schemas.openxmlformats.org/officeDocument/2006/relationships/hyperlink" Target="http://www.sn.pgz.hr/default.asp?Link=odluke&amp;id=23519" TargetMode="External"/><Relationship Id="rId28" Type="http://schemas.openxmlformats.org/officeDocument/2006/relationships/hyperlink" Target="http://www.sn.pgz.hr/default.asp?Link=odluke&amp;id=25954" TargetMode="External"/><Relationship Id="rId36" Type="http://schemas.openxmlformats.org/officeDocument/2006/relationships/hyperlink" Target="http://www.sn.pgz.hr/default.asp?Link=odluke&amp;id=32076" TargetMode="External"/><Relationship Id="rId49" Type="http://schemas.openxmlformats.org/officeDocument/2006/relationships/hyperlink" Target="http://www.sn.pgz.hr/default.asp?Link=odluke&amp;id=35178" TargetMode="External"/><Relationship Id="rId57" Type="http://schemas.openxmlformats.org/officeDocument/2006/relationships/hyperlink" Target="http://www.sn.pgz.hr/default.asp?Link=odluke&amp;id=40840" TargetMode="External"/><Relationship Id="rId61" Type="http://schemas.openxmlformats.org/officeDocument/2006/relationships/hyperlink" Target="https://www.sn.pgz.hr/default.asp?Link=odluke&amp;id=44007" TargetMode="External"/><Relationship Id="rId10" Type="http://schemas.openxmlformats.org/officeDocument/2006/relationships/hyperlink" Target="http://www.sn.pgz.hr/default.asp?Link=odluke&amp;id=15472" TargetMode="External"/><Relationship Id="rId19" Type="http://schemas.openxmlformats.org/officeDocument/2006/relationships/hyperlink" Target="http://www.sn.pgz.hr/default.asp?Link=odluke&amp;id=22095" TargetMode="External"/><Relationship Id="rId31" Type="http://schemas.openxmlformats.org/officeDocument/2006/relationships/hyperlink" Target="http://www.sn.pgz.hr/default.asp?Link=odluke&amp;id=26120" TargetMode="External"/><Relationship Id="rId44" Type="http://schemas.openxmlformats.org/officeDocument/2006/relationships/hyperlink" Target="http://www.sn.pgz.hr/default.asp?Link=odluke&amp;id=34128" TargetMode="External"/><Relationship Id="rId52" Type="http://schemas.openxmlformats.org/officeDocument/2006/relationships/hyperlink" Target="http://www.sn.pgz.hr/default.asp?Link=odluke&amp;id=37109" TargetMode="External"/><Relationship Id="rId60" Type="http://schemas.openxmlformats.org/officeDocument/2006/relationships/hyperlink" Target="https://www.sn.pgz.hr/default.asp?Link=odluke&amp;id=42565" TargetMode="External"/><Relationship Id="rId65" Type="http://schemas.openxmlformats.org/officeDocument/2006/relationships/hyperlink" Target="https://www.sn.pgz.hr/default.asp?Link=odluke&amp;id=44742" TargetMode="External"/><Relationship Id="rId73" Type="http://schemas.openxmlformats.org/officeDocument/2006/relationships/hyperlink" Target="https://www.sn.pgz.hr/default.asp?Link=odluke&amp;id=49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.pgz.hr/default.asp?Link=odluke&amp;id=13315" TargetMode="External"/><Relationship Id="rId14" Type="http://schemas.openxmlformats.org/officeDocument/2006/relationships/hyperlink" Target="http://www.sn.pgz.hr/default.asp?Link=odluke&amp;id=15704" TargetMode="External"/><Relationship Id="rId22" Type="http://schemas.openxmlformats.org/officeDocument/2006/relationships/hyperlink" Target="http://www.sn.pgz.hr/default.asp?Link=odluke&amp;id=23517" TargetMode="External"/><Relationship Id="rId27" Type="http://schemas.openxmlformats.org/officeDocument/2006/relationships/hyperlink" Target="http://www.sn.pgz.hr/default.asp?Link=odluke&amp;id=25953" TargetMode="External"/><Relationship Id="rId30" Type="http://schemas.openxmlformats.org/officeDocument/2006/relationships/hyperlink" Target="http://www.sn.pgz.hr/default.asp?Link=odluke&amp;id=25978" TargetMode="External"/><Relationship Id="rId35" Type="http://schemas.openxmlformats.org/officeDocument/2006/relationships/hyperlink" Target="http://www.sn.pgz.hr/default.asp?Link=odluke&amp;id=26974" TargetMode="External"/><Relationship Id="rId43" Type="http://schemas.openxmlformats.org/officeDocument/2006/relationships/hyperlink" Target="http://www.sn.pgz.hr/default.asp?Link=odluke&amp;id=33498" TargetMode="External"/><Relationship Id="rId48" Type="http://schemas.openxmlformats.org/officeDocument/2006/relationships/hyperlink" Target="http://www.sn.pgz.hr/default.asp?Link=odluke&amp;id=35177" TargetMode="External"/><Relationship Id="rId56" Type="http://schemas.openxmlformats.org/officeDocument/2006/relationships/hyperlink" Target="http://www.sn.pgz.hr/default.asp?Link=odluke&amp;id=40839" TargetMode="External"/><Relationship Id="rId64" Type="http://schemas.openxmlformats.org/officeDocument/2006/relationships/hyperlink" Target="https://www.sn.pgz.hr/default.asp?Link=odluke&amp;id=44596" TargetMode="External"/><Relationship Id="rId69" Type="http://schemas.openxmlformats.org/officeDocument/2006/relationships/hyperlink" Target="https://www.sn.pgz.hr/default.asp?Link=odluke&amp;id=46136" TargetMode="External"/><Relationship Id="rId8" Type="http://schemas.openxmlformats.org/officeDocument/2006/relationships/hyperlink" Target="http://www.sn.pgz.hr/default.asp?Link=odluke&amp;id=11857" TargetMode="External"/><Relationship Id="rId51" Type="http://schemas.openxmlformats.org/officeDocument/2006/relationships/hyperlink" Target="http://www.sn.pgz.hr/default.asp?Link=odluke&amp;id=36185" TargetMode="External"/><Relationship Id="rId72" Type="http://schemas.openxmlformats.org/officeDocument/2006/relationships/hyperlink" Target="https://www.sn.pgz.hr/default.asp?Link=odluke&amp;id=491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n.pgz.hr/default.asp?Link=odluke&amp;id=15702" TargetMode="External"/><Relationship Id="rId17" Type="http://schemas.openxmlformats.org/officeDocument/2006/relationships/hyperlink" Target="http://www.sn.pgz.hr/default.asp?Link=odluke&amp;id=19602" TargetMode="External"/><Relationship Id="rId25" Type="http://schemas.openxmlformats.org/officeDocument/2006/relationships/hyperlink" Target="http://www.sn.pgz.hr/default.asp?Link=odluke&amp;id=24427" TargetMode="External"/><Relationship Id="rId33" Type="http://schemas.openxmlformats.org/officeDocument/2006/relationships/hyperlink" Target="http://www.sn.pgz.hr/default.asp?Link=odluke&amp;id=26734" TargetMode="External"/><Relationship Id="rId38" Type="http://schemas.openxmlformats.org/officeDocument/2006/relationships/hyperlink" Target="http://www.sn.pgz.hr/default.asp?Link=odluke&amp;id=32078" TargetMode="External"/><Relationship Id="rId46" Type="http://schemas.openxmlformats.org/officeDocument/2006/relationships/hyperlink" Target="http://www.sn.pgz.hr/default.asp?Link=odluke&amp;id=35134" TargetMode="External"/><Relationship Id="rId59" Type="http://schemas.openxmlformats.org/officeDocument/2006/relationships/hyperlink" Target="http://www.sn.pgz.hr/default.asp?Link=odluke&amp;id=41958" TargetMode="External"/><Relationship Id="rId67" Type="http://schemas.openxmlformats.org/officeDocument/2006/relationships/hyperlink" Target="https://www.sn.pgz.hr/default.asp?Link=odluke&amp;id=45524" TargetMode="External"/><Relationship Id="rId20" Type="http://schemas.openxmlformats.org/officeDocument/2006/relationships/hyperlink" Target="http://www.sn.pgz.hr/default.asp?Link=odluke&amp;id=22126" TargetMode="External"/><Relationship Id="rId41" Type="http://schemas.openxmlformats.org/officeDocument/2006/relationships/hyperlink" Target="http://www.sn.pgz.hr/default.asp?Link=odluke&amp;id=32166" TargetMode="External"/><Relationship Id="rId54" Type="http://schemas.openxmlformats.org/officeDocument/2006/relationships/hyperlink" Target="http://www.sn.pgz.hr/default.asp?Link=odluke&amp;id=40837" TargetMode="External"/><Relationship Id="rId62" Type="http://schemas.openxmlformats.org/officeDocument/2006/relationships/hyperlink" Target="https://www.sn.pgz.hr/default.asp?Link=odluke&amp;id=44230" TargetMode="External"/><Relationship Id="rId70" Type="http://schemas.openxmlformats.org/officeDocument/2006/relationships/hyperlink" Target="https://www.sn.pgz.hr/default.asp?Link=odluke&amp;id=47938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F8B7-3C09-45CD-88A7-D8F6CFFE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Hrvatin</dc:creator>
  <cp:lastModifiedBy>Martina Požarić</cp:lastModifiedBy>
  <cp:revision>34</cp:revision>
  <dcterms:created xsi:type="dcterms:W3CDTF">2018-03-12T13:41:00Z</dcterms:created>
  <dcterms:modified xsi:type="dcterms:W3CDTF">2025-03-12T10:21:00Z</dcterms:modified>
</cp:coreProperties>
</file>