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7D" w:rsidRPr="00950C7D" w:rsidRDefault="00950C7D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61172A" w:rsidRPr="00281050" w:rsidTr="009A261E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61172A" w:rsidRPr="00281050" w:rsidRDefault="0061172A" w:rsidP="006117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50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61172A" w:rsidRPr="00281050" w:rsidRDefault="0061172A" w:rsidP="006117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61172A" w:rsidRPr="00281050" w:rsidTr="009A261E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61172A" w:rsidRPr="00281050" w:rsidRDefault="000F1C40" w:rsidP="005A3D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Izvješće o provedenom savjetovanju sa zainteresiranom javnošću o </w:t>
            </w:r>
            <w:r w:rsidR="005A3D2E" w:rsidRPr="005A3D2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Nacrtu </w:t>
            </w:r>
            <w:r w:rsidR="005A3D2E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="00923D94" w:rsidRPr="0047085F">
              <w:rPr>
                <w:rFonts w:ascii="Arial" w:hAnsi="Arial" w:cs="Arial"/>
                <w:b/>
                <w:sz w:val="20"/>
                <w:szCs w:val="20"/>
                <w:u w:val="single"/>
              </w:rPr>
              <w:t>rijedlog</w:t>
            </w:r>
            <w:r w:rsidR="005A3D2E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47085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3D94" w:rsidRPr="00923D94">
              <w:rPr>
                <w:rFonts w:ascii="Arial" w:hAnsi="Arial" w:cs="Arial"/>
                <w:b/>
                <w:sz w:val="20"/>
                <w:szCs w:val="20"/>
                <w:u w:val="single"/>
              </w:rPr>
              <w:t>Izmjena i dopuna Proračuna Primorsko-goranske županije za 201</w:t>
            </w:r>
            <w:r w:rsidR="00DE15EF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923D94" w:rsidRPr="00923D94">
              <w:rPr>
                <w:rFonts w:ascii="Arial" w:hAnsi="Arial" w:cs="Arial"/>
                <w:b/>
                <w:sz w:val="20"/>
                <w:szCs w:val="20"/>
                <w:u w:val="single"/>
              </w:rPr>
              <w:t>. godinu i projekcije za 201</w:t>
            </w:r>
            <w:r w:rsidR="00DE15EF">
              <w:rPr>
                <w:rFonts w:ascii="Arial" w:hAnsi="Arial" w:cs="Arial"/>
                <w:b/>
                <w:sz w:val="20"/>
                <w:szCs w:val="20"/>
                <w:u w:val="single"/>
              </w:rPr>
              <w:t>8. i 2019</w:t>
            </w:r>
            <w:r w:rsidR="00923D94" w:rsidRPr="00923D94">
              <w:rPr>
                <w:rFonts w:ascii="Arial" w:hAnsi="Arial" w:cs="Arial"/>
                <w:b/>
                <w:sz w:val="20"/>
                <w:szCs w:val="20"/>
                <w:u w:val="single"/>
              </w:rPr>
              <w:t>. godinu</w:t>
            </w:r>
          </w:p>
        </w:tc>
      </w:tr>
      <w:tr w:rsidR="0061172A" w:rsidRPr="00281050" w:rsidTr="00792740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61172A" w:rsidRPr="00281050" w:rsidRDefault="00281050" w:rsidP="002810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Primorsko-goranska županija</w:t>
            </w:r>
          </w:p>
        </w:tc>
      </w:tr>
      <w:tr w:rsidR="0061172A" w:rsidRPr="00281050" w:rsidTr="00DC6015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950C7D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Svrha dokumenta</w:t>
            </w:r>
          </w:p>
          <w:p w:rsidR="00792740" w:rsidRPr="00281050" w:rsidRDefault="00792740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61172A" w:rsidRPr="00281050" w:rsidRDefault="00DC6015" w:rsidP="005A3D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Izvješćivanje o provedenom savjetovanju sa zainteresiranom javnošću o</w:t>
            </w:r>
            <w:r w:rsidRPr="002810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A3D2E">
              <w:rPr>
                <w:rFonts w:ascii="Arial" w:hAnsi="Arial" w:cs="Arial"/>
                <w:i/>
                <w:sz w:val="20"/>
                <w:szCs w:val="20"/>
              </w:rPr>
              <w:t>Nacrtu p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rijedlog</w:t>
            </w:r>
            <w:r w:rsidR="005A3D2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70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Izmjena i dopuna Proračuna Primorsko-goranske županije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 i projekcij</w:t>
            </w:r>
            <w:r w:rsidR="001A792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 xml:space="preserve">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i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</w:t>
            </w:r>
          </w:p>
        </w:tc>
      </w:tr>
      <w:tr w:rsidR="0061172A" w:rsidRPr="00281050" w:rsidTr="00792740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61172A" w:rsidRPr="00E91A07" w:rsidRDefault="005A3D2E" w:rsidP="00923D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DE15EF">
              <w:rPr>
                <w:rFonts w:ascii="Arial" w:hAnsi="Arial" w:cs="Arial"/>
                <w:b/>
                <w:sz w:val="20"/>
                <w:szCs w:val="20"/>
                <w:u w:val="single"/>
              </w:rPr>
              <w:t>. lipnja 2017</w:t>
            </w:r>
            <w:r w:rsidR="00E91A07" w:rsidRPr="00E91A07">
              <w:rPr>
                <w:rFonts w:ascii="Arial" w:hAnsi="Arial" w:cs="Arial"/>
                <w:b/>
                <w:sz w:val="20"/>
                <w:szCs w:val="20"/>
                <w:u w:val="single"/>
              </w:rPr>
              <w:t>. godine</w:t>
            </w:r>
          </w:p>
        </w:tc>
      </w:tr>
      <w:tr w:rsidR="0061172A" w:rsidRPr="00281050" w:rsidTr="00792740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61172A" w:rsidRPr="00281050" w:rsidRDefault="00DC6015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1172A" w:rsidRPr="00281050" w:rsidTr="00DC6015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172A" w:rsidRPr="00281050" w:rsidRDefault="006A3AE3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Izvješće</w:t>
            </w:r>
          </w:p>
        </w:tc>
      </w:tr>
      <w:tr w:rsidR="0061172A" w:rsidRPr="00281050" w:rsidTr="00EA1A29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47085F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općeg </w:t>
            </w:r>
            <w:r w:rsidRPr="00281050">
              <w:rPr>
                <w:rFonts w:ascii="Arial" w:hAnsi="Arial" w:cs="Arial"/>
                <w:sz w:val="20"/>
                <w:szCs w:val="20"/>
              </w:rPr>
              <w:t>akta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172A" w:rsidRPr="00281050" w:rsidRDefault="005A3D2E" w:rsidP="005A3D2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Nacrt p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rijedlog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708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Izmjena i dopuna Proračuna Primorsko-goranske županije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 i projekcije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i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</w:t>
            </w:r>
          </w:p>
        </w:tc>
      </w:tr>
      <w:tr w:rsidR="006A3AE3" w:rsidRPr="00281050" w:rsidTr="006A3AE3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47085F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Naziv tijela nadležnog za izradu </w:t>
            </w:r>
            <w:r w:rsidR="0047085F">
              <w:rPr>
                <w:rFonts w:ascii="Arial" w:hAnsi="Arial" w:cs="Arial"/>
                <w:sz w:val="20"/>
                <w:szCs w:val="20"/>
              </w:rPr>
              <w:t>akta</w:t>
            </w:r>
          </w:p>
        </w:tc>
        <w:tc>
          <w:tcPr>
            <w:tcW w:w="5655" w:type="dxa"/>
          </w:tcPr>
          <w:p w:rsidR="006A3AE3" w:rsidRPr="00281050" w:rsidRDefault="006A3AE3" w:rsidP="00281050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Upravni odjel za </w:t>
            </w:r>
            <w:r w:rsidR="00EA1A29" w:rsidRPr="00281050">
              <w:rPr>
                <w:rFonts w:ascii="Arial" w:hAnsi="Arial" w:cs="Arial"/>
                <w:sz w:val="20"/>
                <w:szCs w:val="20"/>
              </w:rPr>
              <w:t>proračun</w:t>
            </w:r>
            <w:r w:rsidR="00281050">
              <w:rPr>
                <w:rFonts w:ascii="Arial" w:hAnsi="Arial" w:cs="Arial"/>
                <w:sz w:val="20"/>
                <w:szCs w:val="20"/>
              </w:rPr>
              <w:t>, financije</w:t>
            </w:r>
            <w:r w:rsidR="00EA1A29" w:rsidRPr="00281050">
              <w:rPr>
                <w:rFonts w:ascii="Arial" w:hAnsi="Arial" w:cs="Arial"/>
                <w:sz w:val="20"/>
                <w:szCs w:val="20"/>
              </w:rPr>
              <w:t xml:space="preserve"> i nabavu</w:t>
            </w:r>
          </w:p>
        </w:tc>
      </w:tr>
      <w:tr w:rsidR="006A3AE3" w:rsidRPr="00281050" w:rsidTr="00792740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6A3AE3" w:rsidRDefault="006A3AE3" w:rsidP="006A3A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5A3D2E" w:rsidRDefault="005A3D2E" w:rsidP="006A3A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3D2E" w:rsidRPr="00281050" w:rsidRDefault="005A3D2E" w:rsidP="006A3A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A3D2E">
              <w:rPr>
                <w:rFonts w:ascii="Arial" w:hAnsi="Arial" w:cs="Arial"/>
                <w:sz w:val="20"/>
                <w:szCs w:val="20"/>
              </w:rPr>
              <w:t>http://www.pgz.hr/zupanijski_ustroj/upravna_tijela/upravni_odjel_za_proracun_financije_nabavu/proracun/2017._godina</w:t>
            </w:r>
          </w:p>
          <w:p w:rsidR="006A3AE3" w:rsidRPr="00281050" w:rsidRDefault="005E6B2E" w:rsidP="005A3D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6B2E"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>savjetovanje sa zainteresiranom javnošću trajalo je u  razdoblju</w:t>
            </w:r>
            <w:r w:rsidR="00896FF7" w:rsidRPr="0028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5A3D2E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DE15EF">
              <w:rPr>
                <w:rFonts w:ascii="Arial" w:hAnsi="Arial" w:cs="Arial"/>
                <w:b/>
                <w:sz w:val="24"/>
                <w:szCs w:val="24"/>
                <w:u w:val="single"/>
              </w:rPr>
              <w:t>.06</w:t>
            </w:r>
            <w:r w:rsidR="00281050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DE15EF">
              <w:rPr>
                <w:rFonts w:ascii="Arial" w:hAnsi="Arial" w:cs="Arial"/>
                <w:b/>
                <w:sz w:val="24"/>
                <w:szCs w:val="24"/>
                <w:u w:val="single"/>
              </w:rPr>
              <w:t>26.06</w:t>
            </w:r>
            <w:r w:rsidR="00923D94">
              <w:rPr>
                <w:rFonts w:ascii="Arial" w:hAnsi="Arial" w:cs="Arial"/>
                <w:b/>
                <w:sz w:val="24"/>
                <w:szCs w:val="24"/>
                <w:u w:val="single"/>
              </w:rPr>
              <w:t>.2016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4705F" w:rsidRPr="0047085F">
              <w:rPr>
                <w:rFonts w:ascii="Arial" w:hAnsi="Arial" w:cs="Arial"/>
                <w:sz w:val="20"/>
                <w:szCs w:val="20"/>
              </w:rPr>
              <w:t>godine</w:t>
            </w:r>
            <w:r w:rsidR="006A3AE3" w:rsidRPr="0047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85F" w:rsidRPr="004708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 </w:t>
            </w:r>
            <w:r w:rsidR="00DE15EF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="0047085F" w:rsidRPr="004708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sati.</w:t>
            </w:r>
            <w:r w:rsidR="006A3AE3" w:rsidRPr="004708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6A3AE3" w:rsidRPr="00281050" w:rsidTr="00092BAB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6A3AE3" w:rsidRPr="00281050" w:rsidRDefault="00092BAB" w:rsidP="005A3D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Tijekom internetske javne rasprave očitovanje na </w:t>
            </w:r>
            <w:r w:rsidR="005A3D2E" w:rsidRPr="005A3D2E">
              <w:rPr>
                <w:rFonts w:ascii="Arial" w:hAnsi="Arial" w:cs="Arial"/>
                <w:i/>
                <w:sz w:val="20"/>
                <w:szCs w:val="20"/>
              </w:rPr>
              <w:t>Nacrt p</w:t>
            </w:r>
            <w:r w:rsidR="0047085F" w:rsidRPr="005A3D2E">
              <w:rPr>
                <w:rFonts w:ascii="Arial" w:hAnsi="Arial" w:cs="Arial"/>
                <w:i/>
                <w:sz w:val="20"/>
                <w:szCs w:val="20"/>
              </w:rPr>
              <w:t>rijedlog</w:t>
            </w:r>
            <w:r w:rsidR="005A3D2E" w:rsidRPr="005A3D2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 xml:space="preserve"> Izmjena i dopuna Proračuna Primorsko-goranske županije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 i projekcij</w:t>
            </w:r>
            <w:r w:rsidR="0047085F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 xml:space="preserve"> za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i 201</w:t>
            </w:r>
            <w:r w:rsidR="00DE15E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. godinu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8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949" w:rsidRPr="00E91A07">
              <w:rPr>
                <w:rFonts w:ascii="Arial" w:hAnsi="Arial" w:cs="Arial"/>
                <w:sz w:val="20"/>
                <w:szCs w:val="20"/>
              </w:rPr>
              <w:t>nije dostavio ni jedan</w:t>
            </w:r>
            <w:r w:rsidR="00EA1A29" w:rsidRPr="00E91A07">
              <w:rPr>
                <w:rFonts w:ascii="Arial" w:hAnsi="Arial" w:cs="Arial"/>
                <w:sz w:val="20"/>
                <w:szCs w:val="20"/>
              </w:rPr>
              <w:t xml:space="preserve"> dionik</w:t>
            </w:r>
            <w:r w:rsidR="00EA1A29" w:rsidRPr="00281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3AE3" w:rsidRPr="00281050" w:rsidTr="00092BAB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6A3AE3" w:rsidRPr="00281050" w:rsidRDefault="006A3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05F" w:rsidRPr="00281050" w:rsidRDefault="00B4705F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3AE3" w:rsidRPr="00281050" w:rsidTr="009A261E">
        <w:trPr>
          <w:cantSplit/>
          <w:trHeight w:val="649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5655" w:type="dxa"/>
          </w:tcPr>
          <w:p w:rsidR="006A3AE3" w:rsidRPr="00281050" w:rsidRDefault="00092BAB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</w:tbl>
    <w:p w:rsidR="00EB1FAD" w:rsidRPr="00B4705F" w:rsidRDefault="00AD7677">
      <w:pPr>
        <w:rPr>
          <w:rFonts w:ascii="Times New Roman" w:hAnsi="Times New Roman" w:cs="Times New Roman"/>
          <w:sz w:val="20"/>
          <w:szCs w:val="20"/>
        </w:rPr>
      </w:pPr>
    </w:p>
    <w:sectPr w:rsidR="00EB1FAD" w:rsidRPr="00B4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77" w:rsidRDefault="00AD7677" w:rsidP="00950C7D">
      <w:pPr>
        <w:spacing w:after="0" w:line="240" w:lineRule="auto"/>
      </w:pPr>
      <w:r>
        <w:separator/>
      </w:r>
    </w:p>
  </w:endnote>
  <w:endnote w:type="continuationSeparator" w:id="0">
    <w:p w:rsidR="00AD7677" w:rsidRDefault="00AD7677" w:rsidP="009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77" w:rsidRDefault="00AD7677" w:rsidP="00950C7D">
      <w:pPr>
        <w:spacing w:after="0" w:line="240" w:lineRule="auto"/>
      </w:pPr>
      <w:r>
        <w:separator/>
      </w:r>
    </w:p>
  </w:footnote>
  <w:footnote w:type="continuationSeparator" w:id="0">
    <w:p w:rsidR="00AD7677" w:rsidRDefault="00AD7677" w:rsidP="0095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A"/>
    <w:rsid w:val="00010B12"/>
    <w:rsid w:val="00092BAB"/>
    <w:rsid w:val="000E4999"/>
    <w:rsid w:val="000F1C40"/>
    <w:rsid w:val="001A7925"/>
    <w:rsid w:val="001D17E2"/>
    <w:rsid w:val="00281050"/>
    <w:rsid w:val="00386C0F"/>
    <w:rsid w:val="00416949"/>
    <w:rsid w:val="0047085F"/>
    <w:rsid w:val="0056450E"/>
    <w:rsid w:val="005A3D2E"/>
    <w:rsid w:val="005E6B2E"/>
    <w:rsid w:val="0061172A"/>
    <w:rsid w:val="00696DEF"/>
    <w:rsid w:val="006A3AE3"/>
    <w:rsid w:val="006E6CD7"/>
    <w:rsid w:val="0075531C"/>
    <w:rsid w:val="00770415"/>
    <w:rsid w:val="00792740"/>
    <w:rsid w:val="00842711"/>
    <w:rsid w:val="00857B15"/>
    <w:rsid w:val="00896FF7"/>
    <w:rsid w:val="008F66B2"/>
    <w:rsid w:val="00923D94"/>
    <w:rsid w:val="00950C7D"/>
    <w:rsid w:val="009A261E"/>
    <w:rsid w:val="00AC301E"/>
    <w:rsid w:val="00AD7677"/>
    <w:rsid w:val="00AF305C"/>
    <w:rsid w:val="00B3175D"/>
    <w:rsid w:val="00B4705F"/>
    <w:rsid w:val="00C6357A"/>
    <w:rsid w:val="00CF4582"/>
    <w:rsid w:val="00D239B6"/>
    <w:rsid w:val="00DA5AE9"/>
    <w:rsid w:val="00DB56D7"/>
    <w:rsid w:val="00DC6015"/>
    <w:rsid w:val="00DE15EF"/>
    <w:rsid w:val="00E91A07"/>
    <w:rsid w:val="00EA1A29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7D"/>
  </w:style>
  <w:style w:type="paragraph" w:styleId="Footer">
    <w:name w:val="footer"/>
    <w:basedOn w:val="Normal"/>
    <w:link w:val="Foot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7D"/>
  </w:style>
  <w:style w:type="character" w:styleId="Hyperlink">
    <w:name w:val="Hyperlink"/>
    <w:basedOn w:val="DefaultParagraphFont"/>
    <w:uiPriority w:val="99"/>
    <w:unhideWhenUsed/>
    <w:rsid w:val="006A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7D"/>
  </w:style>
  <w:style w:type="paragraph" w:styleId="Footer">
    <w:name w:val="footer"/>
    <w:basedOn w:val="Normal"/>
    <w:link w:val="Foot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7D"/>
  </w:style>
  <w:style w:type="character" w:styleId="Hyperlink">
    <w:name w:val="Hyperlink"/>
    <w:basedOn w:val="DefaultParagraphFont"/>
    <w:uiPriority w:val="99"/>
    <w:unhideWhenUsed/>
    <w:rsid w:val="006A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2BA4-2159-48A9-8D29-F1807A2E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Varaždinska županija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Dragana Jelenić</cp:lastModifiedBy>
  <cp:revision>2</cp:revision>
  <cp:lastPrinted>2013-09-24T07:02:00Z</cp:lastPrinted>
  <dcterms:created xsi:type="dcterms:W3CDTF">2017-06-26T12:06:00Z</dcterms:created>
  <dcterms:modified xsi:type="dcterms:W3CDTF">2017-06-26T12:06:00Z</dcterms:modified>
</cp:coreProperties>
</file>