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CC05B2" w:rsidRPr="00E37E8D" w:rsidRDefault="00CC05B2" w:rsidP="00CC05B2">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CC05B2" w:rsidRDefault="00CC05B2" w:rsidP="00CC05B2">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CC05B2" w:rsidRPr="00E37E8D" w:rsidRDefault="00CC05B2" w:rsidP="00CC05B2">
      <w:pPr>
        <w:ind w:left="3540" w:right="78" w:firstLine="708"/>
        <w:rPr>
          <w:rFonts w:ascii="Arial" w:hAnsi="Arial" w:cs="Arial"/>
        </w:rPr>
      </w:pPr>
      <w:r w:rsidRPr="00E37E8D">
        <w:rPr>
          <w:rFonts w:ascii="Arial" w:hAnsi="Arial" w:cs="Arial"/>
        </w:rPr>
        <w:t>GRADITELJSTVO I ZAŠTITU OKOLIŠA</w:t>
      </w:r>
    </w:p>
    <w:bookmarkEnd w:id="0"/>
    <w:bookmarkEnd w:id="1"/>
    <w:p w:rsidR="002E5A27" w:rsidRDefault="002E5A27" w:rsidP="002E5A27">
      <w:pPr>
        <w:ind w:left="3927" w:right="78"/>
        <w:jc w:val="center"/>
        <w:rPr>
          <w:rFonts w:ascii="Arial" w:hAnsi="Arial" w:cs="Arial"/>
        </w:rPr>
      </w:pPr>
      <w:r>
        <w:rPr>
          <w:rFonts w:ascii="Arial" w:hAnsi="Arial" w:cs="Arial"/>
        </w:rPr>
        <w:t>Trg bana Jelačića 3, 51500 Krk</w:t>
      </w:r>
    </w:p>
    <w:p w:rsidR="00CC05B2" w:rsidRDefault="00CC05B2" w:rsidP="00CC05B2">
      <w:pPr>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F58C7" w:rsidRPr="005849C9"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t>upravna pristojba 20,00 kuna (Tar. br. 1)*</w:t>
      </w:r>
    </w:p>
    <w:p w:rsidR="00CC05B2" w:rsidRPr="00AF5963"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lastRenderedPageBreak/>
        <w:t xml:space="preserve">upravna pristojba </w:t>
      </w:r>
      <w:r w:rsidR="007A0968">
        <w:rPr>
          <w:rFonts w:ascii="Arial" w:hAnsi="Arial" w:cs="Arial"/>
          <w:color w:val="000000"/>
          <w:sz w:val="22"/>
          <w:szCs w:val="22"/>
        </w:rPr>
        <w:t>50</w:t>
      </w:r>
      <w:r w:rsidRPr="005849C9">
        <w:rPr>
          <w:rFonts w:ascii="Arial" w:hAnsi="Arial" w:cs="Arial"/>
          <w:color w:val="000000"/>
          <w:sz w:val="22"/>
          <w:szCs w:val="22"/>
        </w:rPr>
        <w:t xml:space="preserve">,00 kuna (Tar. br. 2)**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w:t>
      </w:r>
      <w:r w:rsidR="002E5A27">
        <w:rPr>
          <w:rFonts w:ascii="Arial" w:hAnsi="Arial" w:cs="Arial"/>
          <w:b/>
          <w:sz w:val="22"/>
          <w:szCs w:val="22"/>
        </w:rPr>
        <w:t>iv na broj odobrenja: 5363-OIB-215</w:t>
      </w:r>
      <w:bookmarkStart w:id="2" w:name="_GoBack"/>
      <w:bookmarkEnd w:id="2"/>
      <w:r w:rsidRPr="00E27959">
        <w:rPr>
          <w:rFonts w:ascii="Arial" w:hAnsi="Arial" w:cs="Arial"/>
          <w:b/>
          <w:sz w:val="22"/>
          <w:szCs w:val="22"/>
        </w:rPr>
        <w:t>.</w:t>
      </w:r>
      <w:r w:rsidRPr="00E27959">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7F58C7" w:rsidRDefault="007F58C7" w:rsidP="007F58C7">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7F58C7" w:rsidRPr="00ED7F3A" w:rsidRDefault="007F58C7" w:rsidP="007F58C7">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F58C7" w:rsidRPr="00261899" w:rsidRDefault="007F58C7" w:rsidP="007F58C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C05B2"/>
    <w:rsid w:val="00055B14"/>
    <w:rsid w:val="001E6FEB"/>
    <w:rsid w:val="002E5A27"/>
    <w:rsid w:val="002F7549"/>
    <w:rsid w:val="00324376"/>
    <w:rsid w:val="003B6476"/>
    <w:rsid w:val="003F6277"/>
    <w:rsid w:val="004877C0"/>
    <w:rsid w:val="005849C9"/>
    <w:rsid w:val="005A16BB"/>
    <w:rsid w:val="006E1A2A"/>
    <w:rsid w:val="007A0968"/>
    <w:rsid w:val="007F58C7"/>
    <w:rsid w:val="00851DB3"/>
    <w:rsid w:val="009105E3"/>
    <w:rsid w:val="00AD4D39"/>
    <w:rsid w:val="00AF5963"/>
    <w:rsid w:val="00CC05B2"/>
    <w:rsid w:val="00DC1456"/>
    <w:rsid w:val="00E27959"/>
    <w:rsid w:val="00E42C62"/>
    <w:rsid w:val="00E5465A"/>
    <w:rsid w:val="00E778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8A14"/>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17</cp:revision>
  <dcterms:created xsi:type="dcterms:W3CDTF">2019-12-22T21:01:00Z</dcterms:created>
  <dcterms:modified xsi:type="dcterms:W3CDTF">2020-05-14T10:36:00Z</dcterms:modified>
</cp:coreProperties>
</file>