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</w:tblGrid>
      <w:tr w:rsidR="00BE75EF" w:rsidRPr="00455579" w:rsidTr="000A74E5">
        <w:tc>
          <w:tcPr>
            <w:tcW w:w="4320" w:type="dxa"/>
          </w:tcPr>
          <w:p w:rsidR="00BE75EF" w:rsidRPr="00455579" w:rsidRDefault="00BE75EF" w:rsidP="000A74E5">
            <w:pPr>
              <w:pStyle w:val="Zaglavlj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Pr="0045557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4962D324" wp14:editId="6F4AF08E">
                  <wp:extent cx="403860" cy="457200"/>
                  <wp:effectExtent l="1905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5EF" w:rsidRPr="00455579" w:rsidTr="000A74E5">
        <w:tc>
          <w:tcPr>
            <w:tcW w:w="4320" w:type="dxa"/>
          </w:tcPr>
          <w:p w:rsidR="00BE75EF" w:rsidRPr="00455579" w:rsidRDefault="00BE75EF" w:rsidP="000A74E5">
            <w:pPr>
              <w:pStyle w:val="Zaglavlje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F48CDFB" wp14:editId="071306F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6" name="Slika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5579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</w:tc>
      </w:tr>
      <w:tr w:rsidR="00BE75EF" w:rsidRPr="00455579" w:rsidTr="000A74E5">
        <w:tc>
          <w:tcPr>
            <w:tcW w:w="4320" w:type="dxa"/>
          </w:tcPr>
          <w:p w:rsidR="00BE75EF" w:rsidRPr="00455579" w:rsidRDefault="00BE75EF" w:rsidP="000A74E5">
            <w:pPr>
              <w:pStyle w:val="Zaglavlje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55579">
              <w:rPr>
                <w:rFonts w:ascii="Arial" w:hAnsi="Arial" w:cs="Arial"/>
                <w:b/>
                <w:sz w:val="20"/>
                <w:szCs w:val="20"/>
              </w:rPr>
              <w:t xml:space="preserve">     PRIMORSKO-GORANSKA ŽUPANIJA</w:t>
            </w:r>
          </w:p>
          <w:p w:rsidR="00BE75EF" w:rsidRDefault="00BE75EF" w:rsidP="000A74E5">
            <w:pPr>
              <w:pStyle w:val="Zaglavlje"/>
              <w:ind w:firstLine="0"/>
              <w:rPr>
                <w:rFonts w:ascii="Arial" w:hAnsi="Arial" w:cs="Arial"/>
                <w:b/>
              </w:rPr>
            </w:pPr>
            <w:r w:rsidRPr="00455579">
              <w:rPr>
                <w:rFonts w:ascii="Arial" w:hAnsi="Arial" w:cs="Arial"/>
                <w:b/>
              </w:rPr>
              <w:t xml:space="preserve">           Županijska skupština</w:t>
            </w:r>
          </w:p>
          <w:p w:rsidR="00BE75EF" w:rsidRPr="005A520E" w:rsidRDefault="00BE75EF" w:rsidP="000A74E5">
            <w:pPr>
              <w:pStyle w:val="Zaglavlje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E75EF" w:rsidRPr="00E514EC" w:rsidRDefault="00BE75EF" w:rsidP="000A74E5">
            <w:pPr>
              <w:pStyle w:val="Zaglavlje"/>
              <w:ind w:firstLine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BE75EF" w:rsidRPr="00455579" w:rsidRDefault="00FB580F" w:rsidP="00BE75EF">
      <w:pPr>
        <w:rPr>
          <w:rFonts w:ascii="Arial" w:hAnsi="Arial" w:cs="Arial"/>
        </w:rPr>
      </w:pPr>
      <w:r>
        <w:rPr>
          <w:rFonts w:ascii="Arial" w:hAnsi="Arial" w:cs="Arial"/>
        </w:rPr>
        <w:t>KLASA: 021-04/17-01/3</w:t>
      </w:r>
    </w:p>
    <w:p w:rsidR="00BE75EF" w:rsidRDefault="00CD4AE1" w:rsidP="00BE75EF">
      <w:pPr>
        <w:rPr>
          <w:rFonts w:ascii="Arial" w:hAnsi="Arial" w:cs="Arial"/>
        </w:rPr>
      </w:pPr>
      <w:r>
        <w:rPr>
          <w:rFonts w:ascii="Arial" w:hAnsi="Arial" w:cs="Arial"/>
        </w:rPr>
        <w:t>URBROJ: 2170/1-01-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>/4-17</w:t>
      </w:r>
      <w:r w:rsidR="00BE75EF">
        <w:rPr>
          <w:rFonts w:ascii="Arial" w:hAnsi="Arial" w:cs="Arial"/>
        </w:rPr>
        <w:t>-1</w:t>
      </w:r>
    </w:p>
    <w:p w:rsidR="00BE75EF" w:rsidRDefault="00BE75EF" w:rsidP="00BE75EF">
      <w:pPr>
        <w:rPr>
          <w:rFonts w:ascii="Arial" w:hAnsi="Arial" w:cs="Arial"/>
        </w:rPr>
      </w:pPr>
      <w:r w:rsidRPr="00455579">
        <w:rPr>
          <w:rFonts w:ascii="Arial" w:hAnsi="Arial" w:cs="Arial"/>
        </w:rPr>
        <w:t xml:space="preserve">Rijeka, </w:t>
      </w:r>
      <w:r w:rsidR="005E08B6">
        <w:rPr>
          <w:rFonts w:ascii="Arial" w:hAnsi="Arial" w:cs="Arial"/>
        </w:rPr>
        <w:t>10. ožujka 2017.</w:t>
      </w:r>
    </w:p>
    <w:p w:rsidR="00BE75EF" w:rsidRDefault="00BE75EF" w:rsidP="00BE75EF">
      <w:pPr>
        <w:jc w:val="right"/>
        <w:rPr>
          <w:rFonts w:ascii="Arial" w:hAnsi="Arial" w:cs="Arial"/>
          <w:b/>
          <w:sz w:val="12"/>
          <w:szCs w:val="12"/>
        </w:rPr>
      </w:pPr>
    </w:p>
    <w:p w:rsidR="003A7BD6" w:rsidRPr="00BE0627" w:rsidRDefault="003A7BD6" w:rsidP="00BE75EF">
      <w:pPr>
        <w:jc w:val="right"/>
        <w:rPr>
          <w:rFonts w:ascii="Arial" w:hAnsi="Arial" w:cs="Arial"/>
          <w:b/>
          <w:sz w:val="12"/>
          <w:szCs w:val="12"/>
        </w:rPr>
      </w:pPr>
    </w:p>
    <w:p w:rsidR="003A7BD6" w:rsidRDefault="003A7BD6" w:rsidP="00BE75EF">
      <w:pPr>
        <w:jc w:val="right"/>
        <w:rPr>
          <w:rFonts w:ascii="Arial" w:hAnsi="Arial" w:cs="Arial"/>
          <w:b/>
        </w:rPr>
      </w:pPr>
    </w:p>
    <w:p w:rsidR="00BE75EF" w:rsidRPr="00FA70B3" w:rsidRDefault="00BE75EF" w:rsidP="00BE75EF">
      <w:pPr>
        <w:jc w:val="right"/>
        <w:rPr>
          <w:rFonts w:ascii="Arial" w:hAnsi="Arial" w:cs="Arial"/>
          <w:b/>
        </w:rPr>
      </w:pPr>
      <w:r w:rsidRPr="00FA70B3">
        <w:rPr>
          <w:rFonts w:ascii="Arial" w:hAnsi="Arial" w:cs="Arial"/>
          <w:b/>
        </w:rPr>
        <w:t>ČLANOVIMA ŽUPANIJSKE SKUPŠTINE</w:t>
      </w:r>
    </w:p>
    <w:p w:rsidR="00BE75EF" w:rsidRPr="00FA70B3" w:rsidRDefault="00BE75EF" w:rsidP="00BE75EF">
      <w:pPr>
        <w:numPr>
          <w:ilvl w:val="0"/>
          <w:numId w:val="1"/>
        </w:numPr>
        <w:jc w:val="right"/>
        <w:rPr>
          <w:rFonts w:ascii="Arial" w:hAnsi="Arial" w:cs="Arial"/>
          <w:b/>
        </w:rPr>
      </w:pPr>
      <w:r w:rsidRPr="00FA70B3">
        <w:rPr>
          <w:rFonts w:ascii="Arial" w:hAnsi="Arial" w:cs="Arial"/>
          <w:b/>
        </w:rPr>
        <w:t>svima –</w:t>
      </w:r>
    </w:p>
    <w:p w:rsidR="00BE75EF" w:rsidRDefault="00BE75EF" w:rsidP="00BE75EF">
      <w:pPr>
        <w:rPr>
          <w:rFonts w:ascii="Arial" w:hAnsi="Arial" w:cs="Arial"/>
          <w:sz w:val="12"/>
          <w:szCs w:val="12"/>
        </w:rPr>
      </w:pPr>
    </w:p>
    <w:p w:rsidR="003A7BD6" w:rsidRPr="003A7BD6" w:rsidRDefault="003A7BD6" w:rsidP="00BE75EF">
      <w:pPr>
        <w:rPr>
          <w:rFonts w:ascii="Arial" w:hAnsi="Arial" w:cs="Arial"/>
        </w:rPr>
      </w:pPr>
    </w:p>
    <w:p w:rsidR="00BE75EF" w:rsidRDefault="00BE75EF" w:rsidP="00BE75EF">
      <w:pPr>
        <w:ind w:firstLine="708"/>
        <w:jc w:val="both"/>
        <w:rPr>
          <w:rFonts w:ascii="Arial" w:hAnsi="Arial" w:cs="Arial"/>
        </w:rPr>
      </w:pPr>
      <w:r w:rsidRPr="00455579">
        <w:rPr>
          <w:rFonts w:ascii="Arial" w:hAnsi="Arial" w:cs="Arial"/>
        </w:rPr>
        <w:t>Na temelju članka 41. Statuta Primorsko-goranske županije („Službene novine“ broj 23/09</w:t>
      </w:r>
      <w:r>
        <w:rPr>
          <w:rFonts w:ascii="Arial" w:hAnsi="Arial" w:cs="Arial"/>
        </w:rPr>
        <w:t>, 9/13 i 25/13 – pročišćeni tekst) i članka 120</w:t>
      </w:r>
      <w:r w:rsidRPr="00455579">
        <w:rPr>
          <w:rFonts w:ascii="Arial" w:hAnsi="Arial" w:cs="Arial"/>
        </w:rPr>
        <w:t>. Poslovnika Županijske skupštine Primorsko-goranske županije ("Službene novine" broj 26/09</w:t>
      </w:r>
      <w:r>
        <w:rPr>
          <w:rFonts w:ascii="Arial" w:hAnsi="Arial" w:cs="Arial"/>
        </w:rPr>
        <w:t>, 16/13 i 25/13 – pročišćeni tekst</w:t>
      </w:r>
      <w:r w:rsidRPr="00455579">
        <w:rPr>
          <w:rFonts w:ascii="Arial" w:hAnsi="Arial" w:cs="Arial"/>
        </w:rPr>
        <w:t xml:space="preserve">), s a z i v a m </w:t>
      </w:r>
    </w:p>
    <w:p w:rsidR="003A7BD6" w:rsidRPr="00536431" w:rsidRDefault="003A7BD6" w:rsidP="00BE75EF">
      <w:pPr>
        <w:ind w:firstLine="708"/>
        <w:jc w:val="both"/>
        <w:rPr>
          <w:rFonts w:ascii="Arial" w:hAnsi="Arial" w:cs="Arial"/>
          <w:sz w:val="12"/>
          <w:szCs w:val="12"/>
        </w:rPr>
      </w:pPr>
    </w:p>
    <w:p w:rsidR="00BE75EF" w:rsidRPr="00D14903" w:rsidRDefault="00BE75EF" w:rsidP="00BE75EF">
      <w:pPr>
        <w:jc w:val="center"/>
        <w:rPr>
          <w:rFonts w:ascii="Arial" w:hAnsi="Arial" w:cs="Arial"/>
          <w:b/>
          <w:sz w:val="6"/>
          <w:szCs w:val="6"/>
        </w:rPr>
      </w:pPr>
    </w:p>
    <w:p w:rsidR="00F576E6" w:rsidRPr="00455579" w:rsidRDefault="00FB580F" w:rsidP="00F576E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36</w:t>
      </w:r>
      <w:r w:rsidR="00F576E6" w:rsidRPr="00455579">
        <w:rPr>
          <w:rFonts w:ascii="Arial" w:hAnsi="Arial" w:cs="Arial"/>
          <w:b/>
          <w:sz w:val="36"/>
          <w:szCs w:val="36"/>
        </w:rPr>
        <w:t>. sjednicu ŽUPANIJSKE SKUPŠTINE</w:t>
      </w:r>
    </w:p>
    <w:p w:rsidR="00F576E6" w:rsidRPr="00505F36" w:rsidRDefault="00F576E6" w:rsidP="00F576E6">
      <w:pPr>
        <w:jc w:val="center"/>
        <w:rPr>
          <w:rFonts w:ascii="Arial" w:hAnsi="Arial" w:cs="Arial"/>
          <w:b/>
          <w:sz w:val="28"/>
          <w:szCs w:val="28"/>
        </w:rPr>
      </w:pPr>
      <w:r w:rsidRPr="00505F36">
        <w:rPr>
          <w:rFonts w:ascii="Arial" w:hAnsi="Arial" w:cs="Arial"/>
          <w:b/>
          <w:sz w:val="28"/>
          <w:szCs w:val="28"/>
        </w:rPr>
        <w:t>Primorsko-goranske županije</w:t>
      </w:r>
    </w:p>
    <w:p w:rsidR="00F576E6" w:rsidRDefault="00F576E6" w:rsidP="00F576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četvrtak</w:t>
      </w:r>
      <w:r w:rsidRPr="00505F36">
        <w:rPr>
          <w:rFonts w:ascii="Arial" w:hAnsi="Arial" w:cs="Arial"/>
          <w:b/>
          <w:sz w:val="28"/>
          <w:szCs w:val="28"/>
        </w:rPr>
        <w:t xml:space="preserve">, </w:t>
      </w:r>
      <w:r w:rsidR="00D80144">
        <w:rPr>
          <w:rFonts w:ascii="Arial" w:hAnsi="Arial" w:cs="Arial"/>
          <w:b/>
          <w:sz w:val="28"/>
          <w:szCs w:val="28"/>
        </w:rPr>
        <w:t>23. o</w:t>
      </w:r>
      <w:r w:rsidR="00536431">
        <w:rPr>
          <w:rFonts w:ascii="Arial" w:hAnsi="Arial" w:cs="Arial"/>
          <w:b/>
          <w:sz w:val="28"/>
          <w:szCs w:val="28"/>
        </w:rPr>
        <w:t xml:space="preserve">žujka </w:t>
      </w:r>
      <w:r>
        <w:rPr>
          <w:rFonts w:ascii="Arial" w:hAnsi="Arial" w:cs="Arial"/>
          <w:b/>
          <w:sz w:val="28"/>
          <w:szCs w:val="28"/>
        </w:rPr>
        <w:t xml:space="preserve">2107. </w:t>
      </w:r>
      <w:r w:rsidRPr="00505F36">
        <w:rPr>
          <w:rFonts w:ascii="Arial" w:hAnsi="Arial" w:cs="Arial"/>
          <w:b/>
          <w:sz w:val="28"/>
          <w:szCs w:val="28"/>
        </w:rPr>
        <w:t>godine s početkom u</w:t>
      </w:r>
      <w:r w:rsidRPr="00505F3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05F36">
        <w:rPr>
          <w:rFonts w:ascii="Arial" w:hAnsi="Arial" w:cs="Arial"/>
          <w:b/>
          <w:sz w:val="28"/>
          <w:szCs w:val="28"/>
        </w:rPr>
        <w:t>10,00 sati.</w:t>
      </w:r>
    </w:p>
    <w:p w:rsidR="00F576E6" w:rsidRDefault="00F576E6" w:rsidP="00F576E6">
      <w:pPr>
        <w:ind w:firstLine="720"/>
        <w:jc w:val="both"/>
        <w:rPr>
          <w:rFonts w:ascii="Arial" w:hAnsi="Arial" w:cs="Arial"/>
          <w:b/>
        </w:rPr>
      </w:pPr>
      <w:r w:rsidRPr="0052732C">
        <w:rPr>
          <w:rFonts w:ascii="Arial" w:hAnsi="Arial" w:cs="Arial"/>
          <w:b/>
        </w:rPr>
        <w:t xml:space="preserve">Sjednica će se održati u </w:t>
      </w:r>
      <w:r w:rsidRPr="00247A92">
        <w:rPr>
          <w:rFonts w:ascii="Arial" w:hAnsi="Arial" w:cs="Arial"/>
          <w:b/>
        </w:rPr>
        <w:t>Konferencijskoj sali „</w:t>
      </w:r>
      <w:proofErr w:type="spellStart"/>
      <w:r w:rsidRPr="00247A92">
        <w:rPr>
          <w:rFonts w:ascii="Arial" w:hAnsi="Arial" w:cs="Arial"/>
          <w:b/>
        </w:rPr>
        <w:t>Transadria</w:t>
      </w:r>
      <w:proofErr w:type="spellEnd"/>
      <w:r>
        <w:rPr>
          <w:rFonts w:ascii="Arial" w:hAnsi="Arial" w:cs="Arial"/>
          <w:b/>
        </w:rPr>
        <w:t xml:space="preserve">“ u Rijeci, Riva Boduli 1. </w:t>
      </w:r>
    </w:p>
    <w:p w:rsidR="00BE75EF" w:rsidRDefault="00BE75EF" w:rsidP="00BE75EF">
      <w:pPr>
        <w:ind w:left="360" w:firstLine="360"/>
        <w:rPr>
          <w:rFonts w:ascii="Arial" w:hAnsi="Arial" w:cs="Arial"/>
        </w:rPr>
      </w:pPr>
      <w:r w:rsidRPr="00455579">
        <w:rPr>
          <w:rFonts w:ascii="Arial" w:hAnsi="Arial" w:cs="Arial"/>
        </w:rPr>
        <w:t>Za sjednicu predlažem sljedeći</w:t>
      </w:r>
    </w:p>
    <w:p w:rsidR="00BE75EF" w:rsidRPr="00536431" w:rsidRDefault="00BE75EF" w:rsidP="00BE75EF">
      <w:pPr>
        <w:ind w:left="360" w:firstLine="360"/>
        <w:rPr>
          <w:rFonts w:ascii="Arial" w:hAnsi="Arial" w:cs="Arial"/>
          <w:sz w:val="12"/>
          <w:szCs w:val="12"/>
        </w:rPr>
      </w:pPr>
    </w:p>
    <w:p w:rsidR="00BE75EF" w:rsidRDefault="00BE75EF" w:rsidP="00BE75EF">
      <w:pPr>
        <w:pStyle w:val="Naslov3"/>
        <w:ind w:left="0" w:firstLine="0"/>
        <w:jc w:val="center"/>
        <w:rPr>
          <w:sz w:val="28"/>
          <w:szCs w:val="28"/>
        </w:rPr>
      </w:pPr>
      <w:r w:rsidRPr="00455579">
        <w:rPr>
          <w:sz w:val="28"/>
          <w:szCs w:val="28"/>
        </w:rPr>
        <w:t>D N E V N I    R E D</w:t>
      </w:r>
    </w:p>
    <w:p w:rsidR="009D3D7C" w:rsidRPr="00536431" w:rsidRDefault="009D3D7C" w:rsidP="003F5256">
      <w:pPr>
        <w:jc w:val="both"/>
        <w:rPr>
          <w:rFonts w:ascii="Arial" w:hAnsi="Arial" w:cs="Arial"/>
          <w:b/>
          <w:sz w:val="12"/>
          <w:szCs w:val="12"/>
        </w:rPr>
      </w:pPr>
    </w:p>
    <w:p w:rsidR="00406F66" w:rsidRPr="00536431" w:rsidRDefault="00406F66" w:rsidP="00406F66">
      <w:pPr>
        <w:pStyle w:val="Odlomakpopisa"/>
        <w:numPr>
          <w:ilvl w:val="0"/>
          <w:numId w:val="22"/>
        </w:numPr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>Prijedlog godišnjeg izvještaja o izvršenju Proračuna Primorsko-goranske županije za 2016. godinu</w:t>
      </w:r>
    </w:p>
    <w:p w:rsidR="00406F66" w:rsidRPr="00536431" w:rsidRDefault="00406F66" w:rsidP="00406F66">
      <w:pPr>
        <w:pStyle w:val="Odlomakpopisa"/>
        <w:numPr>
          <w:ilvl w:val="0"/>
          <w:numId w:val="22"/>
        </w:numPr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>Izvještaj o radu Župana Primorsko-goranske županije za razdoblje od 1. srpnja do 31. prosinca 2016. godine</w:t>
      </w:r>
    </w:p>
    <w:p w:rsidR="00406F66" w:rsidRPr="00536431" w:rsidRDefault="008675EF" w:rsidP="00406F66">
      <w:pPr>
        <w:pStyle w:val="Odlomakpopisa"/>
        <w:numPr>
          <w:ilvl w:val="0"/>
          <w:numId w:val="22"/>
        </w:numPr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>a) Izvješće o radu Ž</w:t>
      </w:r>
      <w:r w:rsidR="00406F66" w:rsidRPr="00536431">
        <w:rPr>
          <w:rFonts w:ascii="Arial" w:hAnsi="Arial" w:cs="Arial"/>
        </w:rPr>
        <w:t xml:space="preserve">upanijske uprave za ceste Primorsko-goranske županije za </w:t>
      </w:r>
    </w:p>
    <w:p w:rsidR="00406F66" w:rsidRPr="00536431" w:rsidRDefault="00406F66" w:rsidP="00406F66">
      <w:pPr>
        <w:pStyle w:val="Odlomakpopisa"/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 xml:space="preserve">    2016. godinu</w:t>
      </w:r>
    </w:p>
    <w:p w:rsidR="00406F66" w:rsidRPr="00536431" w:rsidRDefault="00406F66" w:rsidP="00406F66">
      <w:pPr>
        <w:pStyle w:val="Odlomakpopisa"/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 xml:space="preserve">b) Prijedlog odluke o davanju prethodne suglasnosti na Godišnji izvještaj o </w:t>
      </w:r>
    </w:p>
    <w:p w:rsidR="00406F66" w:rsidRPr="00536431" w:rsidRDefault="00406F66" w:rsidP="00406F66">
      <w:pPr>
        <w:pStyle w:val="Odlomakpopisa"/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 xml:space="preserve">    izvršenju Financijskog plana Županijske uprave za ceste Primorsko-goranske </w:t>
      </w:r>
    </w:p>
    <w:p w:rsidR="00406F66" w:rsidRPr="00536431" w:rsidRDefault="00406F66" w:rsidP="00406F66">
      <w:pPr>
        <w:pStyle w:val="Odlomakpopisa"/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 xml:space="preserve">    županije za 2016. godinu</w:t>
      </w:r>
    </w:p>
    <w:p w:rsidR="00406F66" w:rsidRPr="00536431" w:rsidRDefault="00406F66" w:rsidP="00406F66">
      <w:pPr>
        <w:pStyle w:val="Odlomakpopisa"/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>c) Izvješće o radu Upravnog vijeća Županijske uprave za ceste Primorsko-</w:t>
      </w:r>
    </w:p>
    <w:p w:rsidR="00406F66" w:rsidRPr="00536431" w:rsidRDefault="00406F66" w:rsidP="00406F66">
      <w:pPr>
        <w:pStyle w:val="Odlomakpopisa"/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 xml:space="preserve">    goranske županije za 2016 godinu</w:t>
      </w:r>
    </w:p>
    <w:p w:rsidR="00406F66" w:rsidRDefault="00406F66" w:rsidP="00406F66">
      <w:pPr>
        <w:pStyle w:val="Odlomakpopis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a) I</w:t>
      </w:r>
      <w:r w:rsidRPr="00540CDE">
        <w:rPr>
          <w:rFonts w:ascii="Arial" w:hAnsi="Arial" w:cs="Arial"/>
        </w:rPr>
        <w:t>zvješće  o stanju susta</w:t>
      </w:r>
      <w:r>
        <w:rPr>
          <w:rFonts w:ascii="Arial" w:hAnsi="Arial" w:cs="Arial"/>
        </w:rPr>
        <w:t>va civilne zaštite na području P</w:t>
      </w:r>
      <w:r w:rsidRPr="00540CDE">
        <w:rPr>
          <w:rFonts w:ascii="Arial" w:hAnsi="Arial" w:cs="Arial"/>
        </w:rPr>
        <w:t xml:space="preserve">rimorsko-goranske </w:t>
      </w:r>
      <w:r>
        <w:rPr>
          <w:rFonts w:ascii="Arial" w:hAnsi="Arial" w:cs="Arial"/>
        </w:rPr>
        <w:t xml:space="preserve">  </w:t>
      </w:r>
    </w:p>
    <w:p w:rsidR="00406F66" w:rsidRPr="00540CDE" w:rsidRDefault="00406F66" w:rsidP="00406F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540CDE">
        <w:rPr>
          <w:rFonts w:ascii="Arial" w:hAnsi="Arial" w:cs="Arial"/>
        </w:rPr>
        <w:t>županije u 2016. godini</w:t>
      </w:r>
    </w:p>
    <w:p w:rsidR="00406F66" w:rsidRDefault="00406F66" w:rsidP="00406F66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b) P</w:t>
      </w:r>
      <w:r w:rsidRPr="00540CDE">
        <w:rPr>
          <w:rFonts w:ascii="Arial" w:hAnsi="Arial" w:cs="Arial"/>
        </w:rPr>
        <w:t>rijedlog plana razvoja susta</w:t>
      </w:r>
      <w:r>
        <w:rPr>
          <w:rFonts w:ascii="Arial" w:hAnsi="Arial" w:cs="Arial"/>
        </w:rPr>
        <w:t>va civilne zaštite na području P</w:t>
      </w:r>
      <w:r w:rsidRPr="00540CDE">
        <w:rPr>
          <w:rFonts w:ascii="Arial" w:hAnsi="Arial" w:cs="Arial"/>
        </w:rPr>
        <w:t xml:space="preserve">rimorsko – </w:t>
      </w:r>
    </w:p>
    <w:p w:rsidR="00406F66" w:rsidRPr="00540CDE" w:rsidRDefault="00406F66" w:rsidP="00406F66">
      <w:p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40CDE">
        <w:rPr>
          <w:rFonts w:ascii="Arial" w:hAnsi="Arial" w:cs="Arial"/>
        </w:rPr>
        <w:t>goranske županije za 2017. godinu</w:t>
      </w:r>
    </w:p>
    <w:p w:rsidR="00536431" w:rsidRPr="00536431" w:rsidRDefault="00406F66" w:rsidP="00406F66">
      <w:pPr>
        <w:pStyle w:val="Odlomakpopisa"/>
        <w:numPr>
          <w:ilvl w:val="0"/>
          <w:numId w:val="22"/>
        </w:numPr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>a</w:t>
      </w:r>
      <w:r w:rsidR="008675EF" w:rsidRPr="00536431">
        <w:rPr>
          <w:rFonts w:ascii="Arial" w:hAnsi="Arial" w:cs="Arial"/>
        </w:rPr>
        <w:t xml:space="preserve">) </w:t>
      </w:r>
      <w:r w:rsidR="00536431" w:rsidRPr="00536431">
        <w:rPr>
          <w:rFonts w:ascii="Arial" w:hAnsi="Arial" w:cs="Arial"/>
        </w:rPr>
        <w:t xml:space="preserve">Informacija </w:t>
      </w:r>
      <w:r w:rsidR="008675EF" w:rsidRPr="00536431">
        <w:rPr>
          <w:rFonts w:ascii="Arial" w:hAnsi="Arial" w:cs="Arial"/>
        </w:rPr>
        <w:t>o provedbi projekta R</w:t>
      </w:r>
      <w:r w:rsidRPr="00536431">
        <w:rPr>
          <w:rFonts w:ascii="Arial" w:hAnsi="Arial" w:cs="Arial"/>
        </w:rPr>
        <w:t xml:space="preserve">egionalni sportsko rekreacijski i turistički </w:t>
      </w:r>
    </w:p>
    <w:p w:rsidR="00406F66" w:rsidRPr="00536431" w:rsidRDefault="00536431" w:rsidP="00406F66">
      <w:pPr>
        <w:pStyle w:val="Odlomakpopisa"/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 xml:space="preserve">    </w:t>
      </w:r>
      <w:r w:rsidR="00406F66" w:rsidRPr="00536431">
        <w:rPr>
          <w:rFonts w:ascii="Arial" w:hAnsi="Arial" w:cs="Arial"/>
        </w:rPr>
        <w:t xml:space="preserve">centar </w:t>
      </w:r>
      <w:proofErr w:type="spellStart"/>
      <w:r w:rsidR="00406F66" w:rsidRPr="00536431">
        <w:rPr>
          <w:rFonts w:ascii="Arial" w:hAnsi="Arial" w:cs="Arial"/>
        </w:rPr>
        <w:t>Platak</w:t>
      </w:r>
      <w:proofErr w:type="spellEnd"/>
      <w:r w:rsidR="00406F66" w:rsidRPr="00536431">
        <w:rPr>
          <w:rFonts w:ascii="Arial" w:hAnsi="Arial" w:cs="Arial"/>
        </w:rPr>
        <w:t xml:space="preserve"> za 2016. godinu</w:t>
      </w:r>
    </w:p>
    <w:p w:rsidR="00406F66" w:rsidRPr="00536431" w:rsidRDefault="00406F66" w:rsidP="00406F66">
      <w:pPr>
        <w:pStyle w:val="Odlomakpopisa"/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 xml:space="preserve">b) Prijedlog rasporeda </w:t>
      </w:r>
      <w:r w:rsidR="008675EF" w:rsidRPr="00536431">
        <w:rPr>
          <w:rFonts w:ascii="Arial" w:hAnsi="Arial" w:cs="Arial"/>
        </w:rPr>
        <w:t>sredstava za provedbu projekta R</w:t>
      </w:r>
      <w:r w:rsidRPr="00536431">
        <w:rPr>
          <w:rFonts w:ascii="Arial" w:hAnsi="Arial" w:cs="Arial"/>
        </w:rPr>
        <w:t xml:space="preserve">egionalni sportsko </w:t>
      </w:r>
    </w:p>
    <w:p w:rsidR="00406F66" w:rsidRPr="00536431" w:rsidRDefault="00406F66" w:rsidP="00406F66">
      <w:pPr>
        <w:pStyle w:val="Odlomakpopisa"/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 xml:space="preserve">    rekreacijski i turistički centar </w:t>
      </w:r>
      <w:proofErr w:type="spellStart"/>
      <w:r w:rsidRPr="00536431">
        <w:rPr>
          <w:rFonts w:ascii="Arial" w:hAnsi="Arial" w:cs="Arial"/>
        </w:rPr>
        <w:t>Platak</w:t>
      </w:r>
      <w:proofErr w:type="spellEnd"/>
    </w:p>
    <w:p w:rsidR="00B42B3D" w:rsidRPr="00536431" w:rsidRDefault="00B42B3D" w:rsidP="00B42B3D">
      <w:pPr>
        <w:pStyle w:val="Odlomakpopisa"/>
        <w:numPr>
          <w:ilvl w:val="0"/>
          <w:numId w:val="22"/>
        </w:numPr>
        <w:tabs>
          <w:tab w:val="left" w:pos="7552"/>
        </w:tabs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>Prijedlog socijalnog plana Primorsko-goranske županije za razdoblje 2017-2020.</w:t>
      </w:r>
    </w:p>
    <w:p w:rsidR="00C65183" w:rsidRPr="00536431" w:rsidRDefault="00C65183" w:rsidP="00406F66">
      <w:pPr>
        <w:pStyle w:val="Odlomakpopisa"/>
        <w:numPr>
          <w:ilvl w:val="0"/>
          <w:numId w:val="22"/>
        </w:numPr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>Prijedlog strategije razvoja tehničke kulture Primorsko–goranske županije za razdoblje 2017.- 2020.</w:t>
      </w:r>
    </w:p>
    <w:p w:rsidR="00C65183" w:rsidRPr="00C65183" w:rsidRDefault="00C65183" w:rsidP="00C65183">
      <w:pPr>
        <w:pStyle w:val="Odlomakpopisa"/>
        <w:numPr>
          <w:ilvl w:val="0"/>
          <w:numId w:val="22"/>
        </w:numPr>
        <w:tabs>
          <w:tab w:val="left" w:pos="7552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Prijedlog odluke o kriterijima, mjerilima i načinu financiranja minimalnog financijskog standarda za decentralizirane funkcije osnovnog i srednjeg školstva za 2017. godinu </w:t>
      </w:r>
    </w:p>
    <w:p w:rsidR="009D3D7C" w:rsidRPr="00FE6D07" w:rsidRDefault="00FB580F" w:rsidP="00FE6D07">
      <w:pPr>
        <w:pStyle w:val="Odlomakpopisa"/>
        <w:numPr>
          <w:ilvl w:val="0"/>
          <w:numId w:val="22"/>
        </w:numPr>
        <w:jc w:val="both"/>
        <w:rPr>
          <w:rFonts w:ascii="Arial" w:hAnsi="Arial" w:cs="Arial"/>
        </w:rPr>
      </w:pPr>
      <w:r w:rsidRPr="00FE6D07">
        <w:rPr>
          <w:rFonts w:ascii="Arial" w:hAnsi="Arial" w:cs="Arial"/>
        </w:rPr>
        <w:t>Prijedlog odluke o poništenju postupka davanja koncesije na pomorskom dobru za gospodarsko korištenje plaže Balustrada 1, Grad Crikvenica</w:t>
      </w:r>
    </w:p>
    <w:p w:rsidR="00FB580F" w:rsidRPr="00FE6D07" w:rsidRDefault="00FB580F" w:rsidP="00FE6D07">
      <w:pPr>
        <w:pStyle w:val="Odlomakpopisa"/>
        <w:numPr>
          <w:ilvl w:val="0"/>
          <w:numId w:val="22"/>
        </w:numPr>
        <w:jc w:val="both"/>
        <w:rPr>
          <w:rFonts w:ascii="Arial" w:hAnsi="Arial" w:cs="Arial"/>
        </w:rPr>
      </w:pPr>
      <w:r w:rsidRPr="00FE6D07">
        <w:rPr>
          <w:rFonts w:ascii="Arial" w:hAnsi="Arial" w:cs="Arial"/>
        </w:rPr>
        <w:t>Prijedlog odluke o poništenju postupka davanja koncesije na pomorskom dobru za gospodarsko korištenj</w:t>
      </w:r>
      <w:r w:rsidR="00D80144">
        <w:rPr>
          <w:rFonts w:ascii="Arial" w:hAnsi="Arial" w:cs="Arial"/>
        </w:rPr>
        <w:t>e plaže Balustrada 3, Grad Crik</w:t>
      </w:r>
      <w:r w:rsidRPr="00FE6D07">
        <w:rPr>
          <w:rFonts w:ascii="Arial" w:hAnsi="Arial" w:cs="Arial"/>
        </w:rPr>
        <w:t>venica</w:t>
      </w:r>
    </w:p>
    <w:p w:rsidR="00FB580F" w:rsidRPr="00FE6D07" w:rsidRDefault="00FB580F" w:rsidP="00FE6D07">
      <w:pPr>
        <w:pStyle w:val="Odlomakpopisa"/>
        <w:numPr>
          <w:ilvl w:val="0"/>
          <w:numId w:val="22"/>
        </w:numPr>
        <w:jc w:val="both"/>
        <w:rPr>
          <w:rFonts w:ascii="Arial" w:hAnsi="Arial" w:cs="Arial"/>
        </w:rPr>
      </w:pPr>
      <w:r w:rsidRPr="00FE6D07">
        <w:rPr>
          <w:rFonts w:ascii="Arial" w:hAnsi="Arial" w:cs="Arial"/>
        </w:rPr>
        <w:t xml:space="preserve">Prijedlog odluke o davanju suglasnosti trgovačkom društvu </w:t>
      </w:r>
      <w:proofErr w:type="spellStart"/>
      <w:r w:rsidRPr="00FE6D07">
        <w:rPr>
          <w:rFonts w:ascii="Arial" w:hAnsi="Arial" w:cs="Arial"/>
        </w:rPr>
        <w:t>Schneidar</w:t>
      </w:r>
      <w:proofErr w:type="spellEnd"/>
      <w:r w:rsidRPr="00FE6D07">
        <w:rPr>
          <w:rFonts w:ascii="Arial" w:hAnsi="Arial" w:cs="Arial"/>
        </w:rPr>
        <w:t xml:space="preserve"> d.o.o. na davanje </w:t>
      </w:r>
      <w:proofErr w:type="spellStart"/>
      <w:r w:rsidRPr="00FE6D07">
        <w:rPr>
          <w:rFonts w:ascii="Arial" w:hAnsi="Arial" w:cs="Arial"/>
        </w:rPr>
        <w:t>potkoncesije</w:t>
      </w:r>
      <w:proofErr w:type="spellEnd"/>
      <w:r w:rsidRPr="00FE6D07">
        <w:rPr>
          <w:rFonts w:ascii="Arial" w:hAnsi="Arial" w:cs="Arial"/>
        </w:rPr>
        <w:t xml:space="preserve"> na pomorskom dobru za gospodarsko korištenje dijela plaže </w:t>
      </w:r>
      <w:proofErr w:type="spellStart"/>
      <w:r w:rsidRPr="00FE6D07">
        <w:rPr>
          <w:rFonts w:ascii="Arial" w:hAnsi="Arial" w:cs="Arial"/>
        </w:rPr>
        <w:t>Rokan</w:t>
      </w:r>
      <w:proofErr w:type="spellEnd"/>
      <w:r w:rsidRPr="00FE6D07">
        <w:rPr>
          <w:rFonts w:ascii="Arial" w:hAnsi="Arial" w:cs="Arial"/>
        </w:rPr>
        <w:t xml:space="preserve"> u Selcu, Grad Crikvenica</w:t>
      </w:r>
    </w:p>
    <w:p w:rsidR="00FB580F" w:rsidRPr="00FE6D07" w:rsidRDefault="00FB580F" w:rsidP="00FE6D07">
      <w:pPr>
        <w:pStyle w:val="Odlomakpopisa"/>
        <w:numPr>
          <w:ilvl w:val="0"/>
          <w:numId w:val="22"/>
        </w:numPr>
        <w:jc w:val="both"/>
        <w:rPr>
          <w:rFonts w:ascii="Arial" w:hAnsi="Arial" w:cs="Arial"/>
        </w:rPr>
      </w:pPr>
      <w:r w:rsidRPr="00FE6D07">
        <w:rPr>
          <w:rFonts w:ascii="Arial" w:hAnsi="Arial" w:cs="Arial"/>
        </w:rPr>
        <w:t xml:space="preserve">Prijedlog odluke o davanju suglasnosti Dubravku Caru, vlasniku obrta </w:t>
      </w:r>
      <w:proofErr w:type="spellStart"/>
      <w:r w:rsidRPr="00FE6D07">
        <w:rPr>
          <w:rFonts w:ascii="Arial" w:hAnsi="Arial" w:cs="Arial"/>
        </w:rPr>
        <w:t>Box</w:t>
      </w:r>
      <w:proofErr w:type="spellEnd"/>
      <w:r w:rsidRPr="00FE6D07">
        <w:rPr>
          <w:rFonts w:ascii="Arial" w:hAnsi="Arial" w:cs="Arial"/>
        </w:rPr>
        <w:t xml:space="preserve"> na davanje </w:t>
      </w:r>
      <w:proofErr w:type="spellStart"/>
      <w:r w:rsidRPr="00FE6D07">
        <w:rPr>
          <w:rFonts w:ascii="Arial" w:hAnsi="Arial" w:cs="Arial"/>
        </w:rPr>
        <w:t>potkoncesije</w:t>
      </w:r>
      <w:proofErr w:type="spellEnd"/>
      <w:r w:rsidRPr="00FE6D07">
        <w:rPr>
          <w:rFonts w:ascii="Arial" w:hAnsi="Arial" w:cs="Arial"/>
        </w:rPr>
        <w:t xml:space="preserve"> na pomorskom dobru za gospodarsko korištenje dijela plaže </w:t>
      </w:r>
      <w:r w:rsidR="00536431">
        <w:rPr>
          <w:rFonts w:ascii="Arial" w:hAnsi="Arial" w:cs="Arial"/>
        </w:rPr>
        <w:t>Omorika</w:t>
      </w:r>
      <w:r w:rsidRPr="00FE6D07">
        <w:rPr>
          <w:rFonts w:ascii="Arial" w:hAnsi="Arial" w:cs="Arial"/>
        </w:rPr>
        <w:t xml:space="preserve"> u Crikvenici</w:t>
      </w:r>
    </w:p>
    <w:p w:rsidR="00A27D28" w:rsidRPr="00A27D28" w:rsidRDefault="00FE6D07" w:rsidP="00FE6D07">
      <w:pPr>
        <w:pStyle w:val="Odlomakpopisa"/>
        <w:numPr>
          <w:ilvl w:val="0"/>
          <w:numId w:val="22"/>
        </w:numPr>
        <w:tabs>
          <w:tab w:val="left" w:pos="7552"/>
        </w:tabs>
        <w:rPr>
          <w:rFonts w:ascii="Arial" w:hAnsi="Arial" w:cs="Arial"/>
        </w:rPr>
      </w:pPr>
      <w:r w:rsidRPr="00FE6D07">
        <w:rPr>
          <w:rFonts w:ascii="Arial" w:hAnsi="Arial" w:cs="Arial"/>
          <w:color w:val="000000"/>
        </w:rPr>
        <w:t>Prijedlog odluke o izmjenama i dopunama Odluke o utvrđivanju lučkog područja u lukama otvorenim za javni promet županijskog i lokalnog značaja na području Primorsko-goranske županije</w:t>
      </w:r>
    </w:p>
    <w:p w:rsidR="00B42B3D" w:rsidRPr="00536431" w:rsidRDefault="008675EF" w:rsidP="00B42B3D">
      <w:pPr>
        <w:pStyle w:val="Odlomakpopisa"/>
        <w:numPr>
          <w:ilvl w:val="0"/>
          <w:numId w:val="22"/>
        </w:numPr>
        <w:tabs>
          <w:tab w:val="left" w:pos="7552"/>
        </w:tabs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>Prijedlog odluke</w:t>
      </w:r>
      <w:r w:rsidR="00B42B3D" w:rsidRPr="00536431">
        <w:rPr>
          <w:rFonts w:ascii="Arial" w:hAnsi="Arial" w:cs="Arial"/>
        </w:rPr>
        <w:t xml:space="preserve"> o određivanju morskih plaža na području Primorsko-goranske županije na kojima će se provoditi praćenje kakvoće mora za kupanje u 2017. godini</w:t>
      </w:r>
    </w:p>
    <w:p w:rsidR="00C65183" w:rsidRPr="00536431" w:rsidRDefault="00C65183" w:rsidP="00C65183">
      <w:pPr>
        <w:pStyle w:val="Odlomakpopisa"/>
        <w:numPr>
          <w:ilvl w:val="0"/>
          <w:numId w:val="22"/>
        </w:numPr>
        <w:tabs>
          <w:tab w:val="left" w:pos="7552"/>
        </w:tabs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 xml:space="preserve">Izvješće o radu Savjeta mladih Primorsko-goranske županije </w:t>
      </w:r>
      <w:r w:rsidR="00D80144">
        <w:rPr>
          <w:rFonts w:ascii="Arial" w:hAnsi="Arial" w:cs="Arial"/>
        </w:rPr>
        <w:t>u 2016. godini</w:t>
      </w:r>
    </w:p>
    <w:p w:rsidR="00C65183" w:rsidRPr="00536431" w:rsidRDefault="00C65183" w:rsidP="00C65183">
      <w:pPr>
        <w:pStyle w:val="Odlomakpopisa"/>
        <w:numPr>
          <w:ilvl w:val="0"/>
          <w:numId w:val="22"/>
        </w:numPr>
        <w:tabs>
          <w:tab w:val="left" w:pos="7552"/>
        </w:tabs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 xml:space="preserve">Izvješće o radu Vijeća seniora Primorsko-goranske županije u 2016. godini </w:t>
      </w:r>
    </w:p>
    <w:p w:rsidR="00DE6B40" w:rsidRPr="00536431" w:rsidRDefault="00DE6B40" w:rsidP="00C65183">
      <w:pPr>
        <w:pStyle w:val="Odlomakpopisa"/>
        <w:numPr>
          <w:ilvl w:val="0"/>
          <w:numId w:val="22"/>
        </w:numPr>
        <w:tabs>
          <w:tab w:val="left" w:pos="7552"/>
        </w:tabs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>Izvješće o radu Savjeta za socijalnu skrb Primorsko-goranske županije u 2016. godini</w:t>
      </w:r>
    </w:p>
    <w:p w:rsidR="00B42B3D" w:rsidRPr="00536431" w:rsidRDefault="00B42B3D" w:rsidP="00C65183">
      <w:pPr>
        <w:pStyle w:val="Odlomakpopisa"/>
        <w:numPr>
          <w:ilvl w:val="0"/>
          <w:numId w:val="22"/>
        </w:numPr>
        <w:tabs>
          <w:tab w:val="left" w:pos="7552"/>
        </w:tabs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 xml:space="preserve"> Izvješće o radu Savjeta za zdravlje Primorsko-goranske županije u 2016. godini</w:t>
      </w:r>
    </w:p>
    <w:p w:rsidR="00B42B3D" w:rsidRPr="00536431" w:rsidRDefault="00B42B3D" w:rsidP="00B42B3D">
      <w:pPr>
        <w:pStyle w:val="Odlomakpopisa"/>
        <w:numPr>
          <w:ilvl w:val="0"/>
          <w:numId w:val="22"/>
        </w:numPr>
        <w:tabs>
          <w:tab w:val="left" w:pos="7552"/>
        </w:tabs>
        <w:rPr>
          <w:rFonts w:ascii="Arial" w:hAnsi="Arial" w:cs="Arial"/>
        </w:rPr>
      </w:pPr>
      <w:r w:rsidRPr="00536431">
        <w:rPr>
          <w:rFonts w:ascii="Arial" w:hAnsi="Arial" w:cs="Arial"/>
        </w:rPr>
        <w:t xml:space="preserve">Izvješće o radu Službeničkog suda u Primorsko-goranskoj županiji </w:t>
      </w:r>
      <w:r w:rsidR="00D80144">
        <w:rPr>
          <w:rFonts w:ascii="Arial" w:hAnsi="Arial" w:cs="Arial"/>
        </w:rPr>
        <w:t>u 2016. godini</w:t>
      </w:r>
    </w:p>
    <w:p w:rsidR="00536431" w:rsidRPr="00536431" w:rsidRDefault="00536431" w:rsidP="00536431">
      <w:pPr>
        <w:pStyle w:val="Odlomakpopisa"/>
        <w:numPr>
          <w:ilvl w:val="0"/>
          <w:numId w:val="22"/>
        </w:numPr>
        <w:rPr>
          <w:rFonts w:ascii="Arial" w:hAnsi="Arial" w:cs="Arial"/>
        </w:rPr>
      </w:pPr>
      <w:r w:rsidRPr="00536431">
        <w:rPr>
          <w:rFonts w:ascii="Arial" w:hAnsi="Arial" w:cs="Arial"/>
        </w:rPr>
        <w:t>Razmatranje ponude prava prvokupa na nekretnini zaštićenoj Zakonom o zaštiti i očuvanju kulturnih dobara (Kaštel – kompleks bivšeg pavlinskog samostana u Crikvenici)</w:t>
      </w:r>
    </w:p>
    <w:p w:rsidR="00B42B3D" w:rsidRPr="00536431" w:rsidRDefault="00B42B3D" w:rsidP="00C65183">
      <w:pPr>
        <w:pStyle w:val="Odlomakpopisa"/>
        <w:numPr>
          <w:ilvl w:val="0"/>
          <w:numId w:val="22"/>
        </w:numPr>
        <w:tabs>
          <w:tab w:val="left" w:pos="7552"/>
        </w:tabs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>Prijedlog odluke o imenovanja članova Kulturnog vijeća Primorsko-goranske županije</w:t>
      </w:r>
    </w:p>
    <w:p w:rsidR="00DE6B40" w:rsidRPr="00536431" w:rsidRDefault="008675EF" w:rsidP="00C65183">
      <w:pPr>
        <w:pStyle w:val="Odlomakpopisa"/>
        <w:numPr>
          <w:ilvl w:val="0"/>
          <w:numId w:val="22"/>
        </w:numPr>
        <w:tabs>
          <w:tab w:val="left" w:pos="7552"/>
        </w:tabs>
        <w:jc w:val="both"/>
        <w:rPr>
          <w:rFonts w:ascii="Arial" w:hAnsi="Arial" w:cs="Arial"/>
        </w:rPr>
      </w:pPr>
      <w:r w:rsidRPr="00536431">
        <w:rPr>
          <w:rFonts w:ascii="Arial" w:hAnsi="Arial" w:cs="Arial"/>
        </w:rPr>
        <w:t>Prijedlog odluke</w:t>
      </w:r>
      <w:r w:rsidR="00B42B3D" w:rsidRPr="00536431">
        <w:rPr>
          <w:rFonts w:ascii="Arial" w:hAnsi="Arial" w:cs="Arial"/>
        </w:rPr>
        <w:t xml:space="preserve"> o izmjeni O</w:t>
      </w:r>
      <w:r w:rsidR="00DE6B40" w:rsidRPr="00536431">
        <w:rPr>
          <w:rFonts w:ascii="Arial" w:hAnsi="Arial" w:cs="Arial"/>
        </w:rPr>
        <w:t xml:space="preserve">dluke o imenovanju Stručnog povjerenstva za </w:t>
      </w:r>
      <w:r w:rsidR="00B03CC5" w:rsidRPr="00536431">
        <w:rPr>
          <w:rFonts w:ascii="Arial" w:hAnsi="Arial" w:cs="Arial"/>
        </w:rPr>
        <w:t>koncesije na pomorskom dobru u P</w:t>
      </w:r>
      <w:r w:rsidR="00DE6B40" w:rsidRPr="00536431">
        <w:rPr>
          <w:rFonts w:ascii="Arial" w:hAnsi="Arial" w:cs="Arial"/>
        </w:rPr>
        <w:t>rimorsko-goranskoj županiji</w:t>
      </w:r>
    </w:p>
    <w:p w:rsidR="00B03CC5" w:rsidRPr="00800444" w:rsidRDefault="00B03CC5" w:rsidP="00800444">
      <w:pPr>
        <w:tabs>
          <w:tab w:val="left" w:pos="7552"/>
        </w:tabs>
        <w:jc w:val="both"/>
        <w:rPr>
          <w:rFonts w:ascii="Arial" w:hAnsi="Arial" w:cs="Arial"/>
          <w:color w:val="FF0000"/>
        </w:rPr>
      </w:pPr>
    </w:p>
    <w:p w:rsidR="00FE6D07" w:rsidRPr="00B42B3D" w:rsidRDefault="00FE6D07" w:rsidP="00C65183">
      <w:pPr>
        <w:tabs>
          <w:tab w:val="left" w:pos="7552"/>
        </w:tabs>
        <w:ind w:left="360"/>
        <w:jc w:val="both"/>
        <w:rPr>
          <w:rFonts w:ascii="Arial" w:hAnsi="Arial" w:cs="Arial"/>
          <w:color w:val="FF0000"/>
        </w:rPr>
      </w:pPr>
      <w:r w:rsidRPr="00B42B3D">
        <w:rPr>
          <w:rFonts w:ascii="Arial" w:hAnsi="Arial" w:cs="Arial"/>
          <w:color w:val="FF0000"/>
        </w:rPr>
        <w:tab/>
      </w:r>
    </w:p>
    <w:p w:rsidR="00D80144" w:rsidRDefault="00536431" w:rsidP="003F52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Napomena: </w:t>
      </w:r>
      <w:r w:rsidR="005E08B6">
        <w:rPr>
          <w:rFonts w:ascii="Arial" w:hAnsi="Arial" w:cs="Arial"/>
        </w:rPr>
        <w:t xml:space="preserve">Materijali uz točke 1., 3., </w:t>
      </w:r>
      <w:r w:rsidR="00AF0CD4">
        <w:rPr>
          <w:rFonts w:ascii="Arial" w:hAnsi="Arial" w:cs="Arial"/>
        </w:rPr>
        <w:t xml:space="preserve">6., </w:t>
      </w:r>
      <w:bookmarkStart w:id="0" w:name="_GoBack"/>
      <w:bookmarkEnd w:id="0"/>
      <w:r w:rsidR="005E08B6">
        <w:rPr>
          <w:rFonts w:ascii="Arial" w:hAnsi="Arial" w:cs="Arial"/>
        </w:rPr>
        <w:t>7. i</w:t>
      </w:r>
      <w:r w:rsidRPr="00536431">
        <w:rPr>
          <w:rFonts w:ascii="Arial" w:hAnsi="Arial" w:cs="Arial"/>
        </w:rPr>
        <w:t xml:space="preserve"> 19.  </w:t>
      </w:r>
      <w:r>
        <w:rPr>
          <w:rFonts w:ascii="Arial" w:hAnsi="Arial" w:cs="Arial"/>
        </w:rPr>
        <w:t>d</w:t>
      </w:r>
      <w:r w:rsidRPr="00536431">
        <w:rPr>
          <w:rFonts w:ascii="Arial" w:hAnsi="Arial" w:cs="Arial"/>
        </w:rPr>
        <w:t>ostavit će se naknadno</w:t>
      </w:r>
      <w:r w:rsidR="00D80144">
        <w:rPr>
          <w:rFonts w:ascii="Arial" w:hAnsi="Arial" w:cs="Arial"/>
        </w:rPr>
        <w:t xml:space="preserve">, a prilozi uz </w:t>
      </w:r>
    </w:p>
    <w:p w:rsidR="00D80144" w:rsidRDefault="00D80144" w:rsidP="003F52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točku 13. nalaze se na mrežnim stranicama Primorsko-goranske županije</w:t>
      </w:r>
    </w:p>
    <w:p w:rsidR="003F5256" w:rsidRPr="00536431" w:rsidRDefault="00D80144" w:rsidP="003F52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(www.pgz.hr)</w:t>
      </w:r>
      <w:r w:rsidR="00536431" w:rsidRPr="00536431">
        <w:rPr>
          <w:rFonts w:ascii="Arial" w:hAnsi="Arial" w:cs="Arial"/>
        </w:rPr>
        <w:t>.</w:t>
      </w:r>
    </w:p>
    <w:p w:rsidR="003F5256" w:rsidRDefault="003F5256" w:rsidP="003F5256">
      <w:pPr>
        <w:jc w:val="both"/>
        <w:rPr>
          <w:rFonts w:ascii="Arial" w:hAnsi="Arial" w:cs="Arial"/>
          <w:b/>
        </w:rPr>
      </w:pPr>
    </w:p>
    <w:p w:rsidR="008035E8" w:rsidRDefault="008035E8" w:rsidP="00BE75EF">
      <w:pPr>
        <w:ind w:left="7080"/>
        <w:jc w:val="both"/>
        <w:rPr>
          <w:rFonts w:ascii="Arial" w:hAnsi="Arial" w:cs="Arial"/>
          <w:b/>
        </w:rPr>
      </w:pPr>
    </w:p>
    <w:p w:rsidR="00536431" w:rsidRDefault="00536431" w:rsidP="00BE75EF">
      <w:pPr>
        <w:ind w:left="7080"/>
        <w:jc w:val="both"/>
        <w:rPr>
          <w:rFonts w:ascii="Arial" w:hAnsi="Arial" w:cs="Arial"/>
          <w:b/>
        </w:rPr>
      </w:pPr>
    </w:p>
    <w:p w:rsidR="00BE75EF" w:rsidRDefault="00BE75EF" w:rsidP="00BE75EF">
      <w:pPr>
        <w:ind w:left="7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E349B3">
        <w:rPr>
          <w:rFonts w:ascii="Arial" w:hAnsi="Arial" w:cs="Arial"/>
          <w:b/>
        </w:rPr>
        <w:t>Predsjednik</w:t>
      </w:r>
    </w:p>
    <w:p w:rsidR="00BE75EF" w:rsidRDefault="00BE75EF" w:rsidP="00BE75EF">
      <w:pPr>
        <w:ind w:left="7080"/>
        <w:jc w:val="both"/>
        <w:rPr>
          <w:rFonts w:ascii="Arial" w:hAnsi="Arial" w:cs="Arial"/>
          <w:b/>
        </w:rPr>
      </w:pPr>
    </w:p>
    <w:p w:rsidR="00BE75EF" w:rsidRDefault="00BE75EF" w:rsidP="00BE75EF">
      <w:pPr>
        <w:ind w:left="566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E349B3">
        <w:rPr>
          <w:rFonts w:ascii="Arial" w:hAnsi="Arial" w:cs="Arial"/>
          <w:b/>
        </w:rPr>
        <w:t>Erik Fabijani</w:t>
      </w:r>
      <w:r>
        <w:rPr>
          <w:rFonts w:ascii="Arial" w:hAnsi="Arial" w:cs="Arial"/>
          <w:b/>
        </w:rPr>
        <w:t>ć</w:t>
      </w:r>
    </w:p>
    <w:p w:rsidR="00BE75EF" w:rsidRDefault="00BE75EF" w:rsidP="00BE75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E75EF" w:rsidRPr="00F20A74" w:rsidRDefault="00BE75EF" w:rsidP="00BE75E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A79F6">
        <w:rPr>
          <w:rFonts w:ascii="Arial" w:hAnsi="Arial" w:cs="Arial"/>
          <w:b/>
          <w:bCs/>
          <w:sz w:val="22"/>
          <w:szCs w:val="22"/>
        </w:rPr>
        <w:t>Dostaviti:</w:t>
      </w:r>
    </w:p>
    <w:p w:rsidR="00BE75EF" w:rsidRPr="001B234D" w:rsidRDefault="00BE75EF" w:rsidP="00BE75E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B234D">
        <w:rPr>
          <w:rFonts w:ascii="Arial" w:hAnsi="Arial" w:cs="Arial"/>
          <w:bCs/>
          <w:sz w:val="22"/>
          <w:szCs w:val="22"/>
        </w:rPr>
        <w:t xml:space="preserve">Županu Zlatku Komadini </w:t>
      </w:r>
    </w:p>
    <w:p w:rsidR="00BE75EF" w:rsidRPr="001B234D" w:rsidRDefault="00BE75EF" w:rsidP="00BE75E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B234D">
        <w:rPr>
          <w:rFonts w:ascii="Arial" w:hAnsi="Arial" w:cs="Arial"/>
          <w:bCs/>
          <w:sz w:val="22"/>
          <w:szCs w:val="22"/>
        </w:rPr>
        <w:t>zamjenicima Župana</w:t>
      </w:r>
    </w:p>
    <w:p w:rsidR="00BE75EF" w:rsidRPr="001B234D" w:rsidRDefault="00BE75EF" w:rsidP="00BE75EF">
      <w:pPr>
        <w:pStyle w:val="Odlomakpopisa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B234D">
        <w:rPr>
          <w:rFonts w:ascii="Arial" w:hAnsi="Arial" w:cs="Arial"/>
          <w:sz w:val="22"/>
          <w:szCs w:val="22"/>
        </w:rPr>
        <w:t>pročelnicima upravnih tijela</w:t>
      </w:r>
    </w:p>
    <w:p w:rsidR="00BE75EF" w:rsidRPr="001B234D" w:rsidRDefault="00BE75EF" w:rsidP="00BE75EF">
      <w:pPr>
        <w:pStyle w:val="Odlomakpopisa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B234D">
        <w:rPr>
          <w:rFonts w:ascii="Arial" w:hAnsi="Arial" w:cs="Arial"/>
          <w:sz w:val="22"/>
          <w:szCs w:val="22"/>
        </w:rPr>
        <w:t>članovima Odbora za statutarno-pravna pitanja</w:t>
      </w:r>
    </w:p>
    <w:p w:rsidR="00BE75EF" w:rsidRDefault="00BE75EF" w:rsidP="00BE75EF">
      <w:pPr>
        <w:pStyle w:val="Odlomakpopisa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505177">
        <w:rPr>
          <w:rFonts w:ascii="Arial" w:hAnsi="Arial" w:cs="Arial"/>
          <w:sz w:val="22"/>
          <w:szCs w:val="22"/>
        </w:rPr>
        <w:t>predsjednicima radnih tijela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BE75EF" w:rsidTr="000A74E5">
        <w:tc>
          <w:tcPr>
            <w:tcW w:w="4320" w:type="dxa"/>
          </w:tcPr>
          <w:p w:rsidR="00BE75EF" w:rsidRPr="00455579" w:rsidRDefault="00D14903" w:rsidP="000A74E5">
            <w:pPr>
              <w:pStyle w:val="Zaglavlj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  <w:r w:rsidR="00BE75EF">
              <w:rPr>
                <w:rFonts w:ascii="Arial" w:hAnsi="Arial" w:cs="Arial"/>
                <w:b/>
              </w:rPr>
              <w:t xml:space="preserve">             </w:t>
            </w:r>
            <w:r w:rsidR="00BE75EF" w:rsidRPr="00455579">
              <w:rPr>
                <w:rFonts w:ascii="Arial" w:hAnsi="Arial" w:cs="Arial"/>
                <w:b/>
              </w:rPr>
              <w:t xml:space="preserve"> </w:t>
            </w:r>
            <w:r w:rsidR="00BE75EF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0F0AAE5" wp14:editId="7BD8D400">
                  <wp:extent cx="403860" cy="457200"/>
                  <wp:effectExtent l="1905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E75EF" w:rsidRDefault="00BE75EF" w:rsidP="000A74E5">
            <w:pPr>
              <w:pStyle w:val="Zaglavlje"/>
              <w:rPr>
                <w:rFonts w:ascii="Arial Narrow" w:hAnsi="Arial Narrow" w:cs="Arial"/>
                <w:i/>
              </w:rPr>
            </w:pPr>
          </w:p>
        </w:tc>
      </w:tr>
      <w:tr w:rsidR="00BE75EF" w:rsidRPr="00826A9B" w:rsidTr="000A74E5">
        <w:tc>
          <w:tcPr>
            <w:tcW w:w="4320" w:type="dxa"/>
          </w:tcPr>
          <w:p w:rsidR="00BE75EF" w:rsidRPr="00455579" w:rsidRDefault="00BE75EF" w:rsidP="000A74E5">
            <w:pPr>
              <w:pStyle w:val="Zaglavlje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42F30CFC" wp14:editId="0145FAA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8" name="Slika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5579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</w:tc>
        <w:tc>
          <w:tcPr>
            <w:tcW w:w="4320" w:type="dxa"/>
          </w:tcPr>
          <w:p w:rsidR="00BE75EF" w:rsidRPr="00826A9B" w:rsidRDefault="00BE75EF" w:rsidP="000A74E5">
            <w:pPr>
              <w:pStyle w:val="Zaglavlje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5EF" w:rsidRPr="00715B94" w:rsidTr="000A74E5">
        <w:tc>
          <w:tcPr>
            <w:tcW w:w="4320" w:type="dxa"/>
          </w:tcPr>
          <w:p w:rsidR="00BE75EF" w:rsidRPr="00455579" w:rsidRDefault="00BE75EF" w:rsidP="000A74E5">
            <w:pPr>
              <w:pStyle w:val="Zaglavlje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55579">
              <w:rPr>
                <w:rFonts w:ascii="Arial" w:hAnsi="Arial" w:cs="Arial"/>
                <w:b/>
                <w:sz w:val="20"/>
                <w:szCs w:val="20"/>
              </w:rPr>
              <w:t xml:space="preserve">     PRIMORSKO-GORANSKA ŽUPANIJA</w:t>
            </w:r>
          </w:p>
          <w:p w:rsidR="00BE75EF" w:rsidRDefault="00BE75EF" w:rsidP="000A74E5">
            <w:pPr>
              <w:pStyle w:val="Zaglavlje"/>
              <w:ind w:firstLine="0"/>
              <w:rPr>
                <w:rFonts w:ascii="Arial" w:hAnsi="Arial" w:cs="Arial"/>
                <w:b/>
              </w:rPr>
            </w:pPr>
            <w:r w:rsidRPr="00455579">
              <w:rPr>
                <w:rFonts w:ascii="Arial" w:hAnsi="Arial" w:cs="Arial"/>
                <w:b/>
              </w:rPr>
              <w:t xml:space="preserve">           Županijska skupština</w:t>
            </w:r>
          </w:p>
          <w:p w:rsidR="00BE75EF" w:rsidRPr="005A520E" w:rsidRDefault="00BE75EF" w:rsidP="000A74E5">
            <w:pPr>
              <w:pStyle w:val="Zaglavlje"/>
              <w:ind w:firstLine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E75EF" w:rsidRPr="00E514EC" w:rsidRDefault="00BE75EF" w:rsidP="000A74E5">
            <w:pPr>
              <w:pStyle w:val="Zaglavlje"/>
              <w:ind w:firstLine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20" w:type="dxa"/>
          </w:tcPr>
          <w:p w:rsidR="00BE75EF" w:rsidRPr="00715B94" w:rsidRDefault="00BE75EF" w:rsidP="000A74E5">
            <w:pPr>
              <w:pStyle w:val="Zaglavlje"/>
              <w:ind w:firstLine="0"/>
              <w:rPr>
                <w:rFonts w:ascii="Arial" w:hAnsi="Arial" w:cs="Arial"/>
                <w:b/>
              </w:rPr>
            </w:pPr>
          </w:p>
        </w:tc>
      </w:tr>
      <w:tr w:rsidR="00BE75EF" w:rsidRPr="00E42BDD" w:rsidTr="000A74E5">
        <w:tc>
          <w:tcPr>
            <w:tcW w:w="4320" w:type="dxa"/>
          </w:tcPr>
          <w:p w:rsidR="00BE75EF" w:rsidRDefault="00BE75EF" w:rsidP="000A74E5">
            <w:pPr>
              <w:pStyle w:val="Zaglavlje"/>
              <w:ind w:firstLine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320" w:type="dxa"/>
          </w:tcPr>
          <w:p w:rsidR="00BE75EF" w:rsidRDefault="00BE75EF" w:rsidP="000A74E5">
            <w:pPr>
              <w:pStyle w:val="Zaglavlje"/>
              <w:ind w:firstLine="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E75EF" w:rsidRDefault="00BE75EF" w:rsidP="000A74E5">
            <w:pPr>
              <w:pStyle w:val="Zaglavlje"/>
              <w:ind w:firstLine="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E75EF" w:rsidRPr="00E42BDD" w:rsidRDefault="00BE75EF" w:rsidP="000A74E5">
            <w:pPr>
              <w:pStyle w:val="Zaglavlje"/>
              <w:ind w:firstLine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BE75EF" w:rsidRPr="00455579" w:rsidRDefault="003A7BD6" w:rsidP="00BE75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536431">
        <w:rPr>
          <w:rFonts w:ascii="Arial" w:hAnsi="Arial" w:cs="Arial"/>
        </w:rPr>
        <w:t>021-04/17-01/3</w:t>
      </w:r>
    </w:p>
    <w:p w:rsidR="00BE75EF" w:rsidRDefault="008035E8" w:rsidP="00BE75EF">
      <w:pPr>
        <w:rPr>
          <w:rFonts w:ascii="Arial" w:hAnsi="Arial" w:cs="Arial"/>
        </w:rPr>
      </w:pPr>
      <w:r>
        <w:rPr>
          <w:rFonts w:ascii="Arial" w:hAnsi="Arial" w:cs="Arial"/>
        </w:rPr>
        <w:t>URBROJ: 2170/1-01-</w:t>
      </w:r>
      <w:proofErr w:type="spellStart"/>
      <w:r>
        <w:rPr>
          <w:rFonts w:ascii="Arial" w:hAnsi="Arial" w:cs="Arial"/>
        </w:rPr>
        <w:t>01</w:t>
      </w:r>
      <w:proofErr w:type="spellEnd"/>
      <w:r>
        <w:rPr>
          <w:rFonts w:ascii="Arial" w:hAnsi="Arial" w:cs="Arial"/>
        </w:rPr>
        <w:t>/4-17</w:t>
      </w:r>
      <w:r w:rsidR="00BE75EF">
        <w:rPr>
          <w:rFonts w:ascii="Arial" w:hAnsi="Arial" w:cs="Arial"/>
        </w:rPr>
        <w:t>-2</w:t>
      </w:r>
    </w:p>
    <w:p w:rsidR="00BE75EF" w:rsidRDefault="00BE75EF" w:rsidP="00BE75EF">
      <w:pPr>
        <w:rPr>
          <w:rFonts w:ascii="Arial" w:hAnsi="Arial" w:cs="Arial"/>
        </w:rPr>
      </w:pPr>
      <w:r w:rsidRPr="00455579">
        <w:rPr>
          <w:rFonts w:ascii="Arial" w:hAnsi="Arial" w:cs="Arial"/>
        </w:rPr>
        <w:t>Rijeka</w:t>
      </w:r>
      <w:r w:rsidR="003A7BD6">
        <w:rPr>
          <w:rFonts w:ascii="Arial" w:hAnsi="Arial" w:cs="Arial"/>
        </w:rPr>
        <w:t>,</w:t>
      </w:r>
      <w:r w:rsidR="009D3D7C">
        <w:rPr>
          <w:rFonts w:ascii="Arial" w:hAnsi="Arial" w:cs="Arial"/>
        </w:rPr>
        <w:t xml:space="preserve"> </w:t>
      </w:r>
      <w:r w:rsidR="005E08B6">
        <w:rPr>
          <w:rFonts w:ascii="Arial" w:hAnsi="Arial" w:cs="Arial"/>
        </w:rPr>
        <w:t>10. ožujka 2017.</w:t>
      </w:r>
    </w:p>
    <w:p w:rsidR="00BE75EF" w:rsidRDefault="00BE75EF" w:rsidP="00BE75EF">
      <w:pPr>
        <w:ind w:left="360"/>
        <w:jc w:val="both"/>
        <w:rPr>
          <w:rFonts w:ascii="Arial" w:hAnsi="Arial" w:cs="Arial"/>
        </w:rPr>
      </w:pPr>
    </w:p>
    <w:p w:rsidR="00BE75EF" w:rsidRDefault="00BE75EF" w:rsidP="00BE75EF">
      <w:pPr>
        <w:ind w:left="360"/>
        <w:jc w:val="both"/>
        <w:rPr>
          <w:rFonts w:ascii="Arial" w:hAnsi="Arial" w:cs="Arial"/>
        </w:rPr>
      </w:pPr>
    </w:p>
    <w:p w:rsidR="00BE75EF" w:rsidRDefault="00BE75EF" w:rsidP="00BE75EF">
      <w:pPr>
        <w:ind w:left="360"/>
        <w:jc w:val="both"/>
        <w:rPr>
          <w:rFonts w:ascii="Arial" w:hAnsi="Arial" w:cs="Arial"/>
        </w:rPr>
      </w:pPr>
    </w:p>
    <w:p w:rsidR="00BE75EF" w:rsidRDefault="00BE75EF" w:rsidP="00BE75EF">
      <w:pPr>
        <w:ind w:left="360"/>
        <w:jc w:val="both"/>
        <w:rPr>
          <w:rFonts w:ascii="Arial" w:hAnsi="Arial" w:cs="Arial"/>
        </w:rPr>
      </w:pPr>
    </w:p>
    <w:p w:rsidR="00BE75EF" w:rsidRDefault="00BE75EF" w:rsidP="00BE75EF">
      <w:pPr>
        <w:ind w:left="360"/>
        <w:jc w:val="both"/>
        <w:rPr>
          <w:rFonts w:ascii="Arial" w:hAnsi="Arial" w:cs="Arial"/>
        </w:rPr>
      </w:pPr>
    </w:p>
    <w:p w:rsidR="00BE75EF" w:rsidRPr="00FC2CC3" w:rsidRDefault="00BE75EF" w:rsidP="00BE75EF">
      <w:pPr>
        <w:jc w:val="both"/>
        <w:rPr>
          <w:rFonts w:ascii="Arial" w:hAnsi="Arial" w:cs="Arial"/>
          <w:b/>
          <w:bCs/>
          <w:i/>
          <w:iCs/>
        </w:rPr>
      </w:pPr>
      <w:r>
        <w:tab/>
      </w:r>
      <w:r>
        <w:rPr>
          <w:rFonts w:ascii="Arial" w:hAnsi="Arial" w:cs="Arial"/>
        </w:rPr>
        <w:t xml:space="preserve">Sukladno članku 120. Poslovnika Županijske skupštine Primorsko-goranske županije («Službene novine» broj 26/09, 16/13 i 25/13 – pročišćeni tekst) obavještavamo Vas da će se </w:t>
      </w:r>
      <w:r w:rsidR="00536431">
        <w:rPr>
          <w:rFonts w:ascii="Arial" w:hAnsi="Arial" w:cs="Arial"/>
          <w:b/>
        </w:rPr>
        <w:t>36</w:t>
      </w:r>
      <w:r w:rsidRPr="0015691D">
        <w:rPr>
          <w:rFonts w:ascii="Arial" w:hAnsi="Arial" w:cs="Arial"/>
          <w:b/>
          <w:i/>
        </w:rPr>
        <w:t>.</w:t>
      </w:r>
      <w:r w:rsidRPr="006C06C6">
        <w:rPr>
          <w:rFonts w:ascii="Arial" w:hAnsi="Arial" w:cs="Arial"/>
          <w:b/>
          <w:i/>
        </w:rPr>
        <w:t xml:space="preserve"> sjednica</w:t>
      </w:r>
      <w:r>
        <w:rPr>
          <w:rFonts w:ascii="Arial" w:hAnsi="Arial" w:cs="Arial"/>
        </w:rPr>
        <w:t xml:space="preserve"> Županijske skupštine Primorsko-goranske županije održati </w:t>
      </w:r>
      <w:r w:rsidR="009D3D7C">
        <w:rPr>
          <w:rFonts w:ascii="Arial" w:hAnsi="Arial" w:cs="Arial"/>
          <w:b/>
          <w:i/>
        </w:rPr>
        <w:t xml:space="preserve">23. </w:t>
      </w:r>
      <w:r w:rsidR="005E08B6">
        <w:rPr>
          <w:rFonts w:ascii="Arial" w:hAnsi="Arial" w:cs="Arial"/>
          <w:b/>
          <w:i/>
        </w:rPr>
        <w:t>o</w:t>
      </w:r>
      <w:r w:rsidR="00536431">
        <w:rPr>
          <w:rFonts w:ascii="Arial" w:hAnsi="Arial" w:cs="Arial"/>
          <w:b/>
          <w:i/>
        </w:rPr>
        <w:t xml:space="preserve">žujka </w:t>
      </w:r>
      <w:r w:rsidR="008035E8">
        <w:rPr>
          <w:rFonts w:ascii="Arial" w:hAnsi="Arial" w:cs="Arial"/>
          <w:b/>
          <w:i/>
        </w:rPr>
        <w:t>2017</w:t>
      </w:r>
      <w:r w:rsidRPr="00FC2CC3">
        <w:rPr>
          <w:rFonts w:ascii="Arial" w:hAnsi="Arial" w:cs="Arial"/>
          <w:b/>
          <w:i/>
        </w:rPr>
        <w:t xml:space="preserve">. godine. </w:t>
      </w:r>
    </w:p>
    <w:p w:rsidR="00BE75EF" w:rsidRDefault="00BE75EF" w:rsidP="00BE75EF">
      <w:pPr>
        <w:jc w:val="both"/>
        <w:rPr>
          <w:rFonts w:ascii="Arial" w:hAnsi="Arial" w:cs="Arial"/>
        </w:rPr>
      </w:pPr>
    </w:p>
    <w:p w:rsidR="00BE75EF" w:rsidRDefault="00BE75EF" w:rsidP="00BE75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prilogu dostavljamo dnevni red sjednice, a materijal za pojedine točke dnevnog reda mogu se naći na web. stranici Primorsko-goranske županije – </w:t>
      </w:r>
      <w:hyperlink r:id="rId9" w:history="1">
        <w:r>
          <w:rPr>
            <w:rStyle w:val="Hiperveza"/>
            <w:rFonts w:ascii="Arial" w:hAnsi="Arial" w:cs="Arial"/>
            <w:b/>
            <w:bCs/>
            <w:i/>
            <w:iCs/>
          </w:rPr>
          <w:t>www.pgz.hr</w:t>
        </w:r>
      </w:hyperlink>
      <w:r>
        <w:rPr>
          <w:rFonts w:ascii="Arial" w:hAnsi="Arial" w:cs="Arial"/>
          <w:b/>
          <w:bCs/>
          <w:i/>
          <w:iCs/>
        </w:rPr>
        <w:t>.</w:t>
      </w:r>
    </w:p>
    <w:p w:rsidR="00BE75EF" w:rsidRDefault="00BE75EF" w:rsidP="00BE75EF">
      <w:pPr>
        <w:jc w:val="both"/>
        <w:rPr>
          <w:rFonts w:ascii="Arial" w:hAnsi="Arial" w:cs="Arial"/>
        </w:rPr>
      </w:pPr>
    </w:p>
    <w:p w:rsidR="00BE75EF" w:rsidRDefault="00BE75EF" w:rsidP="00BE75EF">
      <w:pPr>
        <w:jc w:val="both"/>
        <w:rPr>
          <w:rFonts w:ascii="Arial" w:hAnsi="Arial" w:cs="Arial"/>
        </w:rPr>
      </w:pPr>
    </w:p>
    <w:p w:rsidR="00BE75EF" w:rsidRDefault="00BE75EF" w:rsidP="00BE75EF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  <w:t>S poštovanjem,</w:t>
      </w:r>
    </w:p>
    <w:p w:rsidR="00BE75EF" w:rsidRDefault="00BE75EF" w:rsidP="00BE75EF">
      <w:pPr>
        <w:jc w:val="both"/>
      </w:pPr>
      <w:r>
        <w:tab/>
      </w:r>
    </w:p>
    <w:p w:rsidR="00BE75EF" w:rsidRDefault="00BE75EF" w:rsidP="00BE75EF">
      <w:pPr>
        <w:jc w:val="both"/>
      </w:pPr>
    </w:p>
    <w:p w:rsidR="00BE75EF" w:rsidRDefault="00BE75EF" w:rsidP="00BE75EF">
      <w:pPr>
        <w:ind w:left="7080"/>
        <w:rPr>
          <w:rFonts w:cs="Arial"/>
          <w:i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rPr>
          <w:rFonts w:cs="Arial"/>
          <w:i/>
        </w:rPr>
        <w:t xml:space="preserve">        </w:t>
      </w:r>
    </w:p>
    <w:p w:rsidR="00BE75EF" w:rsidRDefault="00BE75EF" w:rsidP="00BE75EF">
      <w:pPr>
        <w:ind w:left="7080"/>
        <w:rPr>
          <w:rFonts w:cs="Arial"/>
          <w:i/>
        </w:rPr>
      </w:pPr>
      <w:r>
        <w:rPr>
          <w:rFonts w:cs="Arial"/>
          <w:i/>
        </w:rPr>
        <w:t xml:space="preserve">               </w:t>
      </w:r>
    </w:p>
    <w:p w:rsidR="00BE75EF" w:rsidRDefault="00BE75EF" w:rsidP="00BE75EF">
      <w:pPr>
        <w:ind w:left="7080"/>
        <w:rPr>
          <w:rFonts w:ascii="Arial" w:hAnsi="Arial" w:cs="Arial"/>
          <w:b/>
        </w:rPr>
      </w:pPr>
      <w:r>
        <w:rPr>
          <w:rFonts w:cs="Arial"/>
          <w:i/>
        </w:rPr>
        <w:t xml:space="preserve">          </w:t>
      </w:r>
      <w:r w:rsidRPr="00105AD4">
        <w:rPr>
          <w:rFonts w:ascii="Arial" w:hAnsi="Arial" w:cs="Arial"/>
          <w:b/>
        </w:rPr>
        <w:t>Predsjednik</w:t>
      </w:r>
    </w:p>
    <w:p w:rsidR="00BE75EF" w:rsidRDefault="00BE75EF" w:rsidP="00BE75EF">
      <w:pPr>
        <w:ind w:left="7080"/>
        <w:rPr>
          <w:rFonts w:ascii="Arial" w:hAnsi="Arial" w:cs="Arial"/>
          <w:b/>
        </w:rPr>
      </w:pPr>
    </w:p>
    <w:p w:rsidR="00BE75EF" w:rsidRPr="00DD35DC" w:rsidRDefault="00BE75EF" w:rsidP="00BE75EF">
      <w:pPr>
        <w:ind w:left="7080"/>
        <w:rPr>
          <w:rFonts w:ascii="Arial" w:hAnsi="Arial" w:cs="Arial"/>
          <w:b/>
          <w:sz w:val="6"/>
          <w:szCs w:val="6"/>
        </w:rPr>
      </w:pPr>
    </w:p>
    <w:p w:rsidR="00BE75EF" w:rsidRPr="00983A23" w:rsidRDefault="00BE75EF" w:rsidP="00BE75EF">
      <w:pPr>
        <w:jc w:val="right"/>
        <w:rPr>
          <w:rFonts w:ascii="Arial" w:hAnsi="Arial" w:cs="Arial"/>
          <w:b/>
        </w:rPr>
      </w:pPr>
      <w:r w:rsidRPr="00105AD4"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b/>
        </w:rPr>
        <w:t xml:space="preserve">                            Erik Fabijanić</w:t>
      </w:r>
    </w:p>
    <w:p w:rsidR="00BE75EF" w:rsidRDefault="00BE75EF" w:rsidP="00BE75EF">
      <w:pPr>
        <w:jc w:val="both"/>
        <w:rPr>
          <w:rFonts w:ascii="Arial" w:hAnsi="Arial" w:cs="Arial"/>
          <w:b/>
          <w:bCs/>
          <w:sz w:val="22"/>
        </w:rPr>
      </w:pPr>
    </w:p>
    <w:p w:rsidR="00BE75EF" w:rsidRDefault="00BE75EF" w:rsidP="00BE75EF">
      <w:pPr>
        <w:jc w:val="both"/>
        <w:rPr>
          <w:rFonts w:ascii="Arial" w:hAnsi="Arial" w:cs="Arial"/>
          <w:b/>
          <w:bCs/>
          <w:sz w:val="22"/>
        </w:rPr>
      </w:pPr>
    </w:p>
    <w:p w:rsidR="00BE75EF" w:rsidRDefault="00BE75EF" w:rsidP="00BE75EF">
      <w:pPr>
        <w:jc w:val="both"/>
        <w:rPr>
          <w:rFonts w:ascii="Arial" w:hAnsi="Arial" w:cs="Arial"/>
          <w:b/>
          <w:bCs/>
          <w:sz w:val="22"/>
        </w:rPr>
      </w:pPr>
    </w:p>
    <w:p w:rsidR="00BE75EF" w:rsidRDefault="00BE75EF" w:rsidP="00BE75EF">
      <w:pPr>
        <w:jc w:val="both"/>
        <w:rPr>
          <w:rFonts w:ascii="Arial" w:hAnsi="Arial" w:cs="Arial"/>
          <w:b/>
          <w:bCs/>
          <w:sz w:val="22"/>
        </w:rPr>
      </w:pPr>
    </w:p>
    <w:p w:rsidR="00BE75EF" w:rsidRDefault="00BE75EF" w:rsidP="00BE75EF">
      <w:pPr>
        <w:jc w:val="both"/>
        <w:rPr>
          <w:rFonts w:ascii="Arial" w:hAnsi="Arial" w:cs="Arial"/>
          <w:b/>
          <w:bCs/>
          <w:sz w:val="22"/>
        </w:rPr>
      </w:pPr>
    </w:p>
    <w:p w:rsidR="00BE75EF" w:rsidRDefault="00BE75EF" w:rsidP="00BE75EF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Dostaviti:</w:t>
      </w:r>
    </w:p>
    <w:p w:rsidR="00BE75EF" w:rsidRDefault="00BE75EF" w:rsidP="00BE75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Jedinicama lokalne samouprave s područja</w:t>
      </w:r>
    </w:p>
    <w:p w:rsidR="00BE75EF" w:rsidRDefault="00BE75EF" w:rsidP="00BE75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Primorsko-goranske županije</w:t>
      </w:r>
    </w:p>
    <w:p w:rsidR="00BE75EF" w:rsidRDefault="00BE75EF" w:rsidP="00BE75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Hrvatskoj gospodarskoj komori, Županijskoj komori Rijeka</w:t>
      </w:r>
    </w:p>
    <w:p w:rsidR="00BE75EF" w:rsidRDefault="00BE75EF" w:rsidP="00BE75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Obrtničkoj komori Rijeka</w:t>
      </w:r>
    </w:p>
    <w:p w:rsidR="00BE75EF" w:rsidRDefault="00BE75EF" w:rsidP="00BE75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Turističkoj zajednici Primorsko-goranske županije</w:t>
      </w:r>
    </w:p>
    <w:p w:rsidR="00BE75EF" w:rsidRDefault="00BE75EF" w:rsidP="00BE75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Političkim strankama zastupljenim u </w:t>
      </w:r>
    </w:p>
    <w:p w:rsidR="00BE75EF" w:rsidRDefault="00BE75EF" w:rsidP="00BE75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Županijskoj skupštini Primorsko-goranske županije</w:t>
      </w:r>
    </w:p>
    <w:p w:rsidR="00BE75EF" w:rsidRDefault="00BE75EF" w:rsidP="00BE75EF">
      <w:pPr>
        <w:keepNext/>
        <w:outlineLvl w:val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Zastupnicima Hrvatskog sabora s područja</w:t>
      </w:r>
    </w:p>
    <w:p w:rsidR="00BE75EF" w:rsidRDefault="00BE75EF" w:rsidP="00BE75EF">
      <w:pPr>
        <w:keepNext/>
        <w:outlineLvl w:val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Primorsko-goranske županije</w:t>
      </w:r>
    </w:p>
    <w:p w:rsidR="00BE75EF" w:rsidRDefault="00BE75EF" w:rsidP="00BE75EF">
      <w:pPr>
        <w:keepNext/>
        <w:outlineLvl w:val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7.Vijećima i predstavnicima nacionalnih manjina</w:t>
      </w:r>
    </w:p>
    <w:p w:rsidR="00BE75EF" w:rsidRDefault="00BE75EF" w:rsidP="00BE75EF">
      <w:pPr>
        <w:keepNext/>
        <w:outlineLvl w:val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s područja Primorsko-goranske županije</w:t>
      </w:r>
    </w:p>
    <w:p w:rsidR="00BE75EF" w:rsidRDefault="00BE75EF" w:rsidP="00BE75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D51BA">
        <w:rPr>
          <w:rFonts w:ascii="Arial" w:hAnsi="Arial" w:cs="Arial"/>
          <w:sz w:val="22"/>
          <w:szCs w:val="22"/>
        </w:rPr>
        <w:t>. Medijima</w:t>
      </w:r>
    </w:p>
    <w:sectPr w:rsidR="00BE75EF" w:rsidSect="005E08B6">
      <w:pgSz w:w="11906" w:h="16838"/>
      <w:pgMar w:top="1134" w:right="1134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8AE"/>
    <w:multiLevelType w:val="hybridMultilevel"/>
    <w:tmpl w:val="58D2E142"/>
    <w:lvl w:ilvl="0" w:tplc="66A411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41EEB6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0509D"/>
    <w:multiLevelType w:val="hybridMultilevel"/>
    <w:tmpl w:val="BB121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10F0"/>
    <w:multiLevelType w:val="hybridMultilevel"/>
    <w:tmpl w:val="D32CB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0269"/>
    <w:multiLevelType w:val="hybridMultilevel"/>
    <w:tmpl w:val="6982FD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F76CE"/>
    <w:multiLevelType w:val="hybridMultilevel"/>
    <w:tmpl w:val="6332D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80B79"/>
    <w:multiLevelType w:val="hybridMultilevel"/>
    <w:tmpl w:val="B97A2EC0"/>
    <w:lvl w:ilvl="0" w:tplc="C616EA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F52CE"/>
    <w:multiLevelType w:val="hybridMultilevel"/>
    <w:tmpl w:val="C5AE41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3571"/>
    <w:multiLevelType w:val="hybridMultilevel"/>
    <w:tmpl w:val="4C085F04"/>
    <w:lvl w:ilvl="0" w:tplc="9728495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B3865"/>
    <w:multiLevelType w:val="hybridMultilevel"/>
    <w:tmpl w:val="6D1E7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931BE"/>
    <w:multiLevelType w:val="hybridMultilevel"/>
    <w:tmpl w:val="EEFC03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225B5"/>
    <w:multiLevelType w:val="hybridMultilevel"/>
    <w:tmpl w:val="6E760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67BB9"/>
    <w:multiLevelType w:val="hybridMultilevel"/>
    <w:tmpl w:val="4404E1F4"/>
    <w:lvl w:ilvl="0" w:tplc="D37E0A60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FE83EFA"/>
    <w:multiLevelType w:val="hybridMultilevel"/>
    <w:tmpl w:val="690E9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55385"/>
    <w:multiLevelType w:val="hybridMultilevel"/>
    <w:tmpl w:val="C5609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E2B22"/>
    <w:multiLevelType w:val="hybridMultilevel"/>
    <w:tmpl w:val="64323998"/>
    <w:lvl w:ilvl="0" w:tplc="764CB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73022"/>
    <w:multiLevelType w:val="hybridMultilevel"/>
    <w:tmpl w:val="D5F813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A3845"/>
    <w:multiLevelType w:val="hybridMultilevel"/>
    <w:tmpl w:val="58D2E142"/>
    <w:lvl w:ilvl="0" w:tplc="66A411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41EEB6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73358C"/>
    <w:multiLevelType w:val="hybridMultilevel"/>
    <w:tmpl w:val="25602DA8"/>
    <w:lvl w:ilvl="0" w:tplc="42447606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6A62B89"/>
    <w:multiLevelType w:val="hybridMultilevel"/>
    <w:tmpl w:val="4D761ECE"/>
    <w:lvl w:ilvl="0" w:tplc="04CED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91B9D"/>
    <w:multiLevelType w:val="hybridMultilevel"/>
    <w:tmpl w:val="045467C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9A77F18"/>
    <w:multiLevelType w:val="hybridMultilevel"/>
    <w:tmpl w:val="10B8A95E"/>
    <w:lvl w:ilvl="0" w:tplc="8842B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B40B72"/>
    <w:multiLevelType w:val="hybridMultilevel"/>
    <w:tmpl w:val="AA0E7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00C56"/>
    <w:multiLevelType w:val="hybridMultilevel"/>
    <w:tmpl w:val="B6B2473C"/>
    <w:lvl w:ilvl="0" w:tplc="805E228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1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18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EF"/>
    <w:rsid w:val="00032B2C"/>
    <w:rsid w:val="00064A5A"/>
    <w:rsid w:val="000E19F2"/>
    <w:rsid w:val="00100920"/>
    <w:rsid w:val="0014627A"/>
    <w:rsid w:val="0021176E"/>
    <w:rsid w:val="00224563"/>
    <w:rsid w:val="002613A7"/>
    <w:rsid w:val="002647A9"/>
    <w:rsid w:val="0028133B"/>
    <w:rsid w:val="002E02B2"/>
    <w:rsid w:val="002F23CA"/>
    <w:rsid w:val="003A7BD6"/>
    <w:rsid w:val="003C3E0B"/>
    <w:rsid w:val="003F5256"/>
    <w:rsid w:val="00406F66"/>
    <w:rsid w:val="00432E86"/>
    <w:rsid w:val="004339F3"/>
    <w:rsid w:val="0043619E"/>
    <w:rsid w:val="00486377"/>
    <w:rsid w:val="004C4ACD"/>
    <w:rsid w:val="004E26D2"/>
    <w:rsid w:val="00505769"/>
    <w:rsid w:val="005326DB"/>
    <w:rsid w:val="00536431"/>
    <w:rsid w:val="00540CDE"/>
    <w:rsid w:val="00543367"/>
    <w:rsid w:val="005532DB"/>
    <w:rsid w:val="00556476"/>
    <w:rsid w:val="005B788C"/>
    <w:rsid w:val="005C577C"/>
    <w:rsid w:val="005D765E"/>
    <w:rsid w:val="005E08B6"/>
    <w:rsid w:val="00621A6F"/>
    <w:rsid w:val="00662BD5"/>
    <w:rsid w:val="006A3F9C"/>
    <w:rsid w:val="006C6763"/>
    <w:rsid w:val="006F2EE4"/>
    <w:rsid w:val="007974A0"/>
    <w:rsid w:val="007D2004"/>
    <w:rsid w:val="007E4C1C"/>
    <w:rsid w:val="00800444"/>
    <w:rsid w:val="008035E8"/>
    <w:rsid w:val="00813BDA"/>
    <w:rsid w:val="008675EF"/>
    <w:rsid w:val="00877AFB"/>
    <w:rsid w:val="008D679A"/>
    <w:rsid w:val="0090288C"/>
    <w:rsid w:val="00947267"/>
    <w:rsid w:val="009743F3"/>
    <w:rsid w:val="009D210E"/>
    <w:rsid w:val="009D3D7C"/>
    <w:rsid w:val="009E6C20"/>
    <w:rsid w:val="00A013C5"/>
    <w:rsid w:val="00A06282"/>
    <w:rsid w:val="00A27D28"/>
    <w:rsid w:val="00A32BFE"/>
    <w:rsid w:val="00A727B1"/>
    <w:rsid w:val="00A90538"/>
    <w:rsid w:val="00AF0CD4"/>
    <w:rsid w:val="00B03CC5"/>
    <w:rsid w:val="00B42B3D"/>
    <w:rsid w:val="00B45C75"/>
    <w:rsid w:val="00B47DF3"/>
    <w:rsid w:val="00B52F17"/>
    <w:rsid w:val="00B61E07"/>
    <w:rsid w:val="00B93BE8"/>
    <w:rsid w:val="00BE0627"/>
    <w:rsid w:val="00BE75EF"/>
    <w:rsid w:val="00C01138"/>
    <w:rsid w:val="00C20E3A"/>
    <w:rsid w:val="00C34558"/>
    <w:rsid w:val="00C65183"/>
    <w:rsid w:val="00CB006D"/>
    <w:rsid w:val="00CB7F92"/>
    <w:rsid w:val="00CD4AE1"/>
    <w:rsid w:val="00D14903"/>
    <w:rsid w:val="00D65DEC"/>
    <w:rsid w:val="00D80144"/>
    <w:rsid w:val="00DC260B"/>
    <w:rsid w:val="00DD3FE6"/>
    <w:rsid w:val="00DE6B40"/>
    <w:rsid w:val="00DF17E7"/>
    <w:rsid w:val="00E07844"/>
    <w:rsid w:val="00E20A56"/>
    <w:rsid w:val="00EA0CDB"/>
    <w:rsid w:val="00EA30E9"/>
    <w:rsid w:val="00ED34BB"/>
    <w:rsid w:val="00F0693E"/>
    <w:rsid w:val="00F15B16"/>
    <w:rsid w:val="00F576E6"/>
    <w:rsid w:val="00FA3428"/>
    <w:rsid w:val="00FB580F"/>
    <w:rsid w:val="00FB6610"/>
    <w:rsid w:val="00FE6D07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BE75EF"/>
    <w:pPr>
      <w:keepNext/>
      <w:ind w:left="6372" w:firstLine="708"/>
      <w:jc w:val="both"/>
      <w:outlineLvl w:val="2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E75EF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BE75EF"/>
    <w:pPr>
      <w:tabs>
        <w:tab w:val="center" w:pos="4536"/>
        <w:tab w:val="right" w:pos="9072"/>
      </w:tabs>
      <w:ind w:firstLine="720"/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rsid w:val="00BE75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BE75EF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BE7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75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5EF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D65DE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A0CDB"/>
    <w:pPr>
      <w:jc w:val="center"/>
    </w:pPr>
    <w:rPr>
      <w:rFonts w:ascii="Arial" w:eastAsiaTheme="minorHAns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A0CDB"/>
    <w:rPr>
      <w:rFonts w:ascii="Arial" w:hAnsi="Arial" w:cs="Arial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BE75EF"/>
    <w:pPr>
      <w:keepNext/>
      <w:ind w:left="6372" w:firstLine="708"/>
      <w:jc w:val="both"/>
      <w:outlineLvl w:val="2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E75EF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BE75EF"/>
    <w:pPr>
      <w:tabs>
        <w:tab w:val="center" w:pos="4536"/>
        <w:tab w:val="right" w:pos="9072"/>
      </w:tabs>
      <w:ind w:firstLine="720"/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rsid w:val="00BE75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BE75EF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BE7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75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5EF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D65DE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A0CDB"/>
    <w:pPr>
      <w:jc w:val="center"/>
    </w:pPr>
    <w:rPr>
      <w:rFonts w:ascii="Arial" w:eastAsiaTheme="minorHAns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A0CDB"/>
    <w:rPr>
      <w:rFonts w:ascii="Arial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C7D9-AD9A-410E-9878-B5385606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Kišur</dc:creator>
  <cp:lastModifiedBy>Skupština</cp:lastModifiedBy>
  <cp:revision>86</cp:revision>
  <cp:lastPrinted>2017-03-03T09:41:00Z</cp:lastPrinted>
  <dcterms:created xsi:type="dcterms:W3CDTF">2016-08-01T10:04:00Z</dcterms:created>
  <dcterms:modified xsi:type="dcterms:W3CDTF">2017-03-09T10:04:00Z</dcterms:modified>
</cp:coreProperties>
</file>