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</w:t>
            </w:r>
            <w:r w:rsidR="00EF27FD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KULTURU, </w:t>
            </w: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</w:t>
            </w:r>
          </w:p>
          <w:p w:rsidR="00554B96" w:rsidRPr="00CB2482" w:rsidRDefault="00EF27FD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SPORT I TEHNIČKU KULTURU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</w:t>
            </w:r>
            <w:r w:rsidR="007370EB">
              <w:rPr>
                <w:rFonts w:ascii="Arial" w:hAnsi="Arial" w:cs="Arial"/>
                <w:sz w:val="24"/>
                <w:szCs w:val="24"/>
                <w:lang w:val="hr-HR" w:eastAsia="en-US"/>
              </w:rPr>
              <w:t>Javnog natječaja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</w:t>
      </w:r>
      <w:r w:rsidR="007370EB">
        <w:rPr>
          <w:rFonts w:ascii="Arial" w:hAnsi="Arial" w:cs="Arial"/>
          <w:sz w:val="24"/>
          <w:szCs w:val="24"/>
          <w:lang w:val="hr-HR"/>
        </w:rPr>
        <w:t>2</w:t>
      </w:r>
      <w:r w:rsidRPr="009B2E67">
        <w:rPr>
          <w:rFonts w:ascii="Arial" w:hAnsi="Arial" w:cs="Arial"/>
          <w:sz w:val="24"/>
          <w:szCs w:val="24"/>
          <w:lang w:val="hr-HR"/>
        </w:rPr>
        <w:t>/1</w:t>
      </w:r>
      <w:r w:rsidR="00AC7F48">
        <w:rPr>
          <w:rFonts w:ascii="Arial" w:hAnsi="Arial" w:cs="Arial"/>
          <w:sz w:val="24"/>
          <w:szCs w:val="24"/>
          <w:lang w:val="hr-HR"/>
        </w:rPr>
        <w:t>9</w:t>
      </w:r>
      <w:r w:rsidRPr="009B2E67">
        <w:rPr>
          <w:rFonts w:ascii="Arial" w:hAnsi="Arial" w:cs="Arial"/>
          <w:sz w:val="24"/>
          <w:szCs w:val="24"/>
          <w:lang w:val="hr-HR"/>
        </w:rPr>
        <w:t>-01</w:t>
      </w:r>
      <w:r w:rsidR="00AC7F48">
        <w:rPr>
          <w:rFonts w:ascii="Arial" w:hAnsi="Arial" w:cs="Arial"/>
          <w:sz w:val="24"/>
          <w:szCs w:val="24"/>
          <w:lang w:val="hr-HR"/>
        </w:rPr>
        <w:t>/</w:t>
      </w:r>
      <w:r w:rsidR="00EF27FD">
        <w:rPr>
          <w:rFonts w:ascii="Arial" w:hAnsi="Arial" w:cs="Arial"/>
          <w:sz w:val="24"/>
          <w:szCs w:val="24"/>
          <w:lang w:val="hr-HR"/>
        </w:rPr>
        <w:t>7</w:t>
      </w:r>
    </w:p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</w:t>
      </w:r>
      <w:r w:rsidR="00C5357A">
        <w:rPr>
          <w:rFonts w:ascii="Arial" w:hAnsi="Arial" w:cs="Arial"/>
          <w:sz w:val="24"/>
          <w:szCs w:val="24"/>
          <w:lang w:val="hr-HR"/>
        </w:rPr>
        <w:t>9</w:t>
      </w:r>
      <w:r>
        <w:rPr>
          <w:rFonts w:ascii="Arial" w:hAnsi="Arial" w:cs="Arial"/>
          <w:sz w:val="24"/>
          <w:szCs w:val="24"/>
          <w:lang w:val="hr-HR"/>
        </w:rPr>
        <w:t>-</w:t>
      </w:r>
      <w:r w:rsidR="00EF27FD">
        <w:rPr>
          <w:rFonts w:ascii="Arial" w:hAnsi="Arial" w:cs="Arial"/>
          <w:sz w:val="24"/>
          <w:szCs w:val="24"/>
          <w:lang w:val="hr-HR"/>
        </w:rPr>
        <w:t>39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EF27FD">
        <w:rPr>
          <w:rFonts w:ascii="Arial" w:hAnsi="Arial" w:cs="Arial"/>
          <w:sz w:val="24"/>
          <w:szCs w:val="24"/>
          <w:lang w:val="hr-HR"/>
        </w:rPr>
        <w:t>3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EF27FD">
        <w:rPr>
          <w:rFonts w:ascii="Arial" w:hAnsi="Arial" w:cs="Arial"/>
          <w:sz w:val="24"/>
          <w:szCs w:val="24"/>
          <w:lang w:val="hr-HR"/>
        </w:rPr>
        <w:t>rujna</w:t>
      </w:r>
      <w:r>
        <w:rPr>
          <w:rFonts w:ascii="Arial" w:hAnsi="Arial" w:cs="Arial"/>
          <w:sz w:val="24"/>
          <w:szCs w:val="24"/>
          <w:lang w:val="hr-HR"/>
        </w:rPr>
        <w:t xml:space="preserve"> 201</w:t>
      </w:r>
      <w:r w:rsidR="00C5357A">
        <w:rPr>
          <w:rFonts w:ascii="Arial" w:hAnsi="Arial" w:cs="Arial"/>
          <w:sz w:val="24"/>
          <w:szCs w:val="24"/>
          <w:lang w:val="hr-HR"/>
        </w:rPr>
        <w:t>9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7370EB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 xml:space="preserve">tvo za provedbu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7370EB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u Upravni odjel za </w:t>
      </w:r>
      <w:r w:rsidR="00EF27FD">
        <w:rPr>
          <w:rFonts w:ascii="Arial" w:hAnsi="Arial" w:cs="Arial"/>
          <w:sz w:val="24"/>
          <w:szCs w:val="24"/>
          <w:lang w:val="hr-HR"/>
        </w:rPr>
        <w:t>kulturu, sport i tehničku kulturu</w:t>
      </w:r>
      <w:r>
        <w:rPr>
          <w:rFonts w:ascii="Arial" w:hAnsi="Arial" w:cs="Arial"/>
          <w:sz w:val="24"/>
          <w:szCs w:val="24"/>
          <w:lang w:val="hr-HR"/>
        </w:rPr>
        <w:t xml:space="preserve">, Primorsko-goranske županije, na radno mjesto ''Viši </w:t>
      </w:r>
      <w:r w:rsidR="00AC7F48">
        <w:rPr>
          <w:rFonts w:ascii="Arial" w:hAnsi="Arial" w:cs="Arial"/>
          <w:sz w:val="24"/>
          <w:szCs w:val="24"/>
          <w:lang w:val="hr-HR"/>
        </w:rPr>
        <w:t>stručni suradnik</w:t>
      </w:r>
      <w:r>
        <w:rPr>
          <w:rFonts w:ascii="Arial" w:hAnsi="Arial" w:cs="Arial"/>
          <w:sz w:val="24"/>
          <w:szCs w:val="24"/>
          <w:lang w:val="hr-HR"/>
        </w:rPr>
        <w:t xml:space="preserve"> / Viša </w:t>
      </w:r>
      <w:r w:rsidR="00AC7F48">
        <w:rPr>
          <w:rFonts w:ascii="Arial" w:hAnsi="Arial" w:cs="Arial"/>
          <w:sz w:val="24"/>
          <w:szCs w:val="24"/>
          <w:lang w:val="hr-HR"/>
        </w:rPr>
        <w:t>stručna suradnica</w:t>
      </w:r>
      <w:r>
        <w:rPr>
          <w:rFonts w:ascii="Arial" w:hAnsi="Arial" w:cs="Arial"/>
          <w:sz w:val="24"/>
          <w:szCs w:val="24"/>
          <w:lang w:val="hr-HR"/>
        </w:rPr>
        <w:t xml:space="preserve"> za </w:t>
      </w:r>
      <w:r w:rsidR="00EF27FD">
        <w:rPr>
          <w:rFonts w:ascii="Arial" w:hAnsi="Arial" w:cs="Arial"/>
          <w:sz w:val="24"/>
          <w:szCs w:val="24"/>
          <w:lang w:val="hr-HR"/>
        </w:rPr>
        <w:t>sport i tehničku kulturu</w:t>
      </w:r>
      <w:r>
        <w:rPr>
          <w:rFonts w:ascii="Arial" w:hAnsi="Arial" w:cs="Arial"/>
          <w:sz w:val="24"/>
          <w:szCs w:val="24"/>
          <w:lang w:val="hr-HR"/>
        </w:rPr>
        <w:t>“,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432DE7" w:rsidRDefault="00432DE7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432DE7" w:rsidRDefault="00432DE7" w:rsidP="00432DE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u srijedu 18. rujna 2019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kula 2/VI kat, soba 601, prema sljedećem rasporedu:</w:t>
      </w:r>
    </w:p>
    <w:p w:rsidR="00432DE7" w:rsidRDefault="00432DE7" w:rsidP="00432DE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32DE7" w:rsidRDefault="00432DE7" w:rsidP="00432DE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Kandidati čija prezimena počinju slovima od A-L: početak pisanog testiranja u 9:00 sati; </w:t>
      </w:r>
    </w:p>
    <w:p w:rsidR="00432DE7" w:rsidRDefault="00432DE7" w:rsidP="00432DE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Kandidati čija prezimena počinju slovima od LJ-Ž; početak pisanog testiranja u 10:00 sati. 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</w:t>
      </w:r>
      <w:r w:rsidR="004F7EFF">
        <w:rPr>
          <w:rFonts w:ascii="Arial" w:hAnsi="Arial" w:cs="Arial"/>
          <w:sz w:val="24"/>
          <w:szCs w:val="24"/>
          <w:lang w:val="hr-HR"/>
        </w:rPr>
        <w:t>neodređeno vrijeme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radnom mjestu „Viši </w:t>
      </w:r>
      <w:r w:rsidR="00AC7F48">
        <w:rPr>
          <w:rFonts w:ascii="Arial" w:hAnsi="Arial" w:cs="Arial"/>
          <w:sz w:val="24"/>
          <w:szCs w:val="24"/>
          <w:lang w:val="hr-HR"/>
        </w:rPr>
        <w:t>stručni suradnik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/ Viša </w:t>
      </w:r>
      <w:r w:rsidR="00AC7F48">
        <w:rPr>
          <w:rFonts w:ascii="Arial" w:hAnsi="Arial" w:cs="Arial"/>
          <w:sz w:val="24"/>
          <w:szCs w:val="24"/>
          <w:lang w:val="hr-HR"/>
        </w:rPr>
        <w:t>stručna suradnica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za </w:t>
      </w:r>
      <w:r w:rsidR="00432DE7">
        <w:rPr>
          <w:rFonts w:ascii="Arial" w:hAnsi="Arial" w:cs="Arial"/>
          <w:sz w:val="24"/>
          <w:szCs w:val="24"/>
          <w:lang w:val="hr-HR"/>
        </w:rPr>
        <w:t>sport i tehničku kulturu</w:t>
      </w:r>
      <w:r w:rsidR="00554B96">
        <w:rPr>
          <w:rFonts w:ascii="Arial" w:hAnsi="Arial" w:cs="Arial"/>
          <w:sz w:val="24"/>
          <w:szCs w:val="24"/>
          <w:lang w:val="hr-HR"/>
        </w:rPr>
        <w:t xml:space="preserve">“ u Upravnom odjelu za </w:t>
      </w:r>
      <w:r w:rsidR="00432DE7">
        <w:rPr>
          <w:rFonts w:ascii="Arial" w:hAnsi="Arial" w:cs="Arial"/>
          <w:sz w:val="24"/>
          <w:szCs w:val="24"/>
          <w:lang w:val="hr-HR"/>
        </w:rPr>
        <w:t>kulturu, sport i tehničku kulturu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Primorsko-goranske županije, objavljenog dana </w:t>
      </w:r>
      <w:r w:rsidR="00432DE7">
        <w:rPr>
          <w:rFonts w:ascii="Arial" w:hAnsi="Arial" w:cs="Arial"/>
          <w:sz w:val="24"/>
          <w:szCs w:val="24"/>
          <w:lang w:val="hr-HR"/>
        </w:rPr>
        <w:t>24</w:t>
      </w:r>
      <w:r w:rsidR="00C5357A">
        <w:rPr>
          <w:rFonts w:ascii="Arial" w:hAnsi="Arial" w:cs="Arial"/>
          <w:sz w:val="24"/>
          <w:szCs w:val="24"/>
          <w:lang w:val="hr-HR"/>
        </w:rPr>
        <w:t>.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</w:t>
      </w:r>
      <w:r w:rsidR="00432DE7">
        <w:rPr>
          <w:rFonts w:ascii="Arial" w:hAnsi="Arial" w:cs="Arial"/>
          <w:sz w:val="24"/>
          <w:szCs w:val="24"/>
          <w:lang w:val="hr-HR"/>
        </w:rPr>
        <w:t>srpnja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201</w:t>
      </w:r>
      <w:r w:rsidR="00AC7F48">
        <w:rPr>
          <w:rFonts w:ascii="Arial" w:hAnsi="Arial" w:cs="Arial"/>
          <w:sz w:val="24"/>
          <w:szCs w:val="24"/>
          <w:lang w:val="hr-HR"/>
        </w:rPr>
        <w:t>9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godine </w:t>
      </w:r>
      <w:r w:rsidR="007370EB">
        <w:rPr>
          <w:rFonts w:ascii="Arial" w:hAnsi="Arial" w:cs="Arial"/>
          <w:sz w:val="24"/>
          <w:szCs w:val="24"/>
          <w:lang w:val="hr-HR"/>
        </w:rPr>
        <w:t xml:space="preserve">u ''Narodnim novinama'' broj </w:t>
      </w:r>
      <w:r w:rsidR="00F030A5">
        <w:rPr>
          <w:rFonts w:ascii="Arial" w:hAnsi="Arial" w:cs="Arial"/>
          <w:sz w:val="24"/>
          <w:szCs w:val="24"/>
          <w:lang w:val="hr-HR"/>
        </w:rPr>
        <w:t>70</w:t>
      </w:r>
      <w:r w:rsidR="007370EB">
        <w:rPr>
          <w:rFonts w:ascii="Arial" w:hAnsi="Arial" w:cs="Arial"/>
          <w:sz w:val="24"/>
          <w:szCs w:val="24"/>
          <w:lang w:val="hr-HR"/>
        </w:rPr>
        <w:t>/1</w:t>
      </w:r>
      <w:r w:rsidR="00AC7F48">
        <w:rPr>
          <w:rFonts w:ascii="Arial" w:hAnsi="Arial" w:cs="Arial"/>
          <w:sz w:val="24"/>
          <w:szCs w:val="24"/>
          <w:lang w:val="hr-HR"/>
        </w:rPr>
        <w:t>9</w:t>
      </w:r>
      <w:r w:rsidR="007370EB">
        <w:rPr>
          <w:rFonts w:ascii="Arial" w:hAnsi="Arial" w:cs="Arial"/>
          <w:sz w:val="24"/>
          <w:szCs w:val="24"/>
          <w:lang w:val="hr-HR"/>
        </w:rPr>
        <w:t xml:space="preserve"> i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na web stranici Primorsko-goranske županije </w:t>
      </w:r>
      <w:hyperlink r:id="rId11" w:history="1">
        <w:r w:rsidR="00554B96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</w:t>
      </w:r>
      <w:r w:rsidR="007370EB">
        <w:rPr>
          <w:rFonts w:ascii="Arial" w:hAnsi="Arial" w:cs="Arial"/>
          <w:sz w:val="24"/>
          <w:szCs w:val="24"/>
          <w:lang w:val="hr-HR"/>
        </w:rPr>
        <w:t>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</w:t>
      </w:r>
      <w:r w:rsidR="00102F61">
        <w:rPr>
          <w:rFonts w:ascii="Arial" w:hAnsi="Arial" w:cs="Arial"/>
          <w:b/>
          <w:sz w:val="24"/>
          <w:szCs w:val="24"/>
          <w:lang w:val="hr-HR"/>
        </w:rPr>
        <w:t>i/</w:t>
      </w:r>
      <w:r w:rsidR="007E2A2D">
        <w:rPr>
          <w:rFonts w:ascii="Arial" w:hAnsi="Arial" w:cs="Arial"/>
          <w:b/>
          <w:sz w:val="24"/>
          <w:szCs w:val="24"/>
          <w:lang w:val="hr-HR"/>
        </w:rPr>
        <w:t xml:space="preserve"> koj</w:t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F030A5">
        <w:rPr>
          <w:rFonts w:ascii="Arial" w:hAnsi="Arial" w:cs="Arial"/>
          <w:b/>
          <w:sz w:val="24"/>
          <w:szCs w:val="24"/>
          <w:lang w:val="hr-HR"/>
        </w:rPr>
        <w:t>2</w:t>
      </w:r>
      <w:r w:rsidR="002F2E46">
        <w:rPr>
          <w:rFonts w:ascii="Arial" w:hAnsi="Arial" w:cs="Arial"/>
          <w:b/>
          <w:sz w:val="24"/>
          <w:szCs w:val="24"/>
          <w:lang w:val="hr-HR"/>
        </w:rPr>
        <w:t>,</w:t>
      </w:r>
      <w:r w:rsidR="00C5357A">
        <w:rPr>
          <w:rFonts w:ascii="Arial" w:hAnsi="Arial" w:cs="Arial"/>
          <w:b/>
          <w:sz w:val="24"/>
          <w:szCs w:val="24"/>
          <w:lang w:val="hr-HR"/>
        </w:rPr>
        <w:t>0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2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E9616E">
        <w:rPr>
          <w:b/>
          <w:sz w:val="24"/>
          <w:szCs w:val="24"/>
          <w:lang w:val="hr-HR"/>
        </w:rPr>
        <w:t xml:space="preserve"> </w:t>
      </w:r>
      <w:r w:rsidR="00371F64">
        <w:rPr>
          <w:b/>
          <w:sz w:val="24"/>
          <w:szCs w:val="24"/>
          <w:lang w:val="hr-HR"/>
        </w:rPr>
        <w:t xml:space="preserve">    </w:t>
      </w:r>
      <w:r w:rsidR="00E9616E">
        <w:rPr>
          <w:b/>
          <w:sz w:val="24"/>
          <w:szCs w:val="24"/>
          <w:lang w:val="hr-HR"/>
        </w:rPr>
        <w:t xml:space="preserve"> </w:t>
      </w:r>
      <w:r w:rsidR="00554B96">
        <w:rPr>
          <w:rFonts w:ascii="Arial" w:hAnsi="Arial" w:cs="Arial"/>
          <w:b/>
          <w:sz w:val="24"/>
          <w:szCs w:val="24"/>
          <w:lang w:val="hr-HR"/>
        </w:rPr>
        <w:t>Predsjedni</w:t>
      </w:r>
      <w:r w:rsidR="00EF27FD">
        <w:rPr>
          <w:rFonts w:ascii="Arial" w:hAnsi="Arial" w:cs="Arial"/>
          <w:b/>
          <w:sz w:val="24"/>
          <w:szCs w:val="24"/>
          <w:lang w:val="hr-HR"/>
        </w:rPr>
        <w:t>k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 Povjerenstva: </w:t>
      </w:r>
    </w:p>
    <w:p w:rsidR="00AC7F48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C5357A">
        <w:rPr>
          <w:rFonts w:ascii="Arial" w:hAnsi="Arial" w:cs="Arial"/>
          <w:b/>
          <w:sz w:val="24"/>
          <w:szCs w:val="24"/>
          <w:lang w:val="hr-HR"/>
        </w:rPr>
        <w:t xml:space="preserve">  </w:t>
      </w:r>
    </w:p>
    <w:p w:rsidR="00554B96" w:rsidRPr="00554B96" w:rsidRDefault="00AC7F48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BA0917">
        <w:rPr>
          <w:rFonts w:ascii="Arial" w:hAnsi="Arial" w:cs="Arial"/>
          <w:b/>
          <w:sz w:val="24"/>
          <w:szCs w:val="24"/>
          <w:lang w:val="hr-HR"/>
        </w:rPr>
        <w:t>v.r.</w:t>
      </w:r>
      <w:r w:rsidR="00EF27FD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EF27FD">
        <w:rPr>
          <w:rFonts w:ascii="Arial" w:hAnsi="Arial" w:cs="Arial"/>
          <w:b/>
          <w:sz w:val="24"/>
          <w:szCs w:val="24"/>
          <w:lang w:val="hr-HR"/>
        </w:rPr>
        <w:t>mr.sc</w:t>
      </w:r>
      <w:proofErr w:type="spellEnd"/>
      <w:r w:rsidR="00EF27FD">
        <w:rPr>
          <w:rFonts w:ascii="Arial" w:hAnsi="Arial" w:cs="Arial"/>
          <w:b/>
          <w:sz w:val="24"/>
          <w:szCs w:val="24"/>
          <w:lang w:val="hr-HR"/>
        </w:rPr>
        <w:t>. Sanjin Dragozetić</w:t>
      </w:r>
    </w:p>
    <w:sectPr w:rsidR="00554B96" w:rsidRPr="00554B96" w:rsidSect="00F377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74" w:rsidRDefault="00AB4F74" w:rsidP="003128D9">
      <w:r>
        <w:separator/>
      </w:r>
    </w:p>
  </w:endnote>
  <w:endnote w:type="continuationSeparator" w:id="0">
    <w:p w:rsidR="00AB4F74" w:rsidRDefault="00AB4F74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74" w:rsidRDefault="00AB4F74" w:rsidP="003128D9">
      <w:r>
        <w:separator/>
      </w:r>
    </w:p>
  </w:footnote>
  <w:footnote w:type="continuationSeparator" w:id="0">
    <w:p w:rsidR="00AB4F74" w:rsidRDefault="00AB4F74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7596"/>
    <w:multiLevelType w:val="hybridMultilevel"/>
    <w:tmpl w:val="E3E09D06"/>
    <w:lvl w:ilvl="0" w:tplc="90904A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102F61"/>
    <w:rsid w:val="00165FC9"/>
    <w:rsid w:val="00193FA1"/>
    <w:rsid w:val="001F174B"/>
    <w:rsid w:val="0022192A"/>
    <w:rsid w:val="00255E4B"/>
    <w:rsid w:val="002667EE"/>
    <w:rsid w:val="002709B8"/>
    <w:rsid w:val="002A6FE1"/>
    <w:rsid w:val="002F2E46"/>
    <w:rsid w:val="002F34AA"/>
    <w:rsid w:val="0031073D"/>
    <w:rsid w:val="00310779"/>
    <w:rsid w:val="003128D9"/>
    <w:rsid w:val="00371F64"/>
    <w:rsid w:val="00391AF4"/>
    <w:rsid w:val="004123D2"/>
    <w:rsid w:val="00415393"/>
    <w:rsid w:val="00421F0D"/>
    <w:rsid w:val="00432DE7"/>
    <w:rsid w:val="00445038"/>
    <w:rsid w:val="00475740"/>
    <w:rsid w:val="00482B6D"/>
    <w:rsid w:val="004F7EFF"/>
    <w:rsid w:val="00510618"/>
    <w:rsid w:val="00554B96"/>
    <w:rsid w:val="00556710"/>
    <w:rsid w:val="00563CCC"/>
    <w:rsid w:val="00565296"/>
    <w:rsid w:val="0057417B"/>
    <w:rsid w:val="00601DB1"/>
    <w:rsid w:val="00604BF6"/>
    <w:rsid w:val="00645B22"/>
    <w:rsid w:val="0067592C"/>
    <w:rsid w:val="00677865"/>
    <w:rsid w:val="00691DD4"/>
    <w:rsid w:val="007370EB"/>
    <w:rsid w:val="0079393C"/>
    <w:rsid w:val="007B7C16"/>
    <w:rsid w:val="007E2A2D"/>
    <w:rsid w:val="00806C0A"/>
    <w:rsid w:val="00854358"/>
    <w:rsid w:val="00877311"/>
    <w:rsid w:val="0088340E"/>
    <w:rsid w:val="00887CD8"/>
    <w:rsid w:val="008A5EAC"/>
    <w:rsid w:val="008C05B9"/>
    <w:rsid w:val="009060A0"/>
    <w:rsid w:val="00945BB3"/>
    <w:rsid w:val="009B2E67"/>
    <w:rsid w:val="009E6FDE"/>
    <w:rsid w:val="00A1086D"/>
    <w:rsid w:val="00AB4F74"/>
    <w:rsid w:val="00AC231C"/>
    <w:rsid w:val="00AC7F48"/>
    <w:rsid w:val="00B0032C"/>
    <w:rsid w:val="00B0455A"/>
    <w:rsid w:val="00B1416E"/>
    <w:rsid w:val="00B446FE"/>
    <w:rsid w:val="00B76A4D"/>
    <w:rsid w:val="00BA0917"/>
    <w:rsid w:val="00BE6DF8"/>
    <w:rsid w:val="00C1341E"/>
    <w:rsid w:val="00C5357A"/>
    <w:rsid w:val="00C56C86"/>
    <w:rsid w:val="00C77A5D"/>
    <w:rsid w:val="00CC2857"/>
    <w:rsid w:val="00D16F40"/>
    <w:rsid w:val="00D537B2"/>
    <w:rsid w:val="00DB225E"/>
    <w:rsid w:val="00DB372A"/>
    <w:rsid w:val="00E03F17"/>
    <w:rsid w:val="00E57ECE"/>
    <w:rsid w:val="00E74C3D"/>
    <w:rsid w:val="00E9616E"/>
    <w:rsid w:val="00EF27FD"/>
    <w:rsid w:val="00F030A5"/>
    <w:rsid w:val="00F37787"/>
    <w:rsid w:val="00F50A40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z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395D-AF2A-4D55-9C71-58E711DC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4</cp:revision>
  <cp:lastPrinted>2019-04-29T06:40:00Z</cp:lastPrinted>
  <dcterms:created xsi:type="dcterms:W3CDTF">2019-09-03T06:46:00Z</dcterms:created>
  <dcterms:modified xsi:type="dcterms:W3CDTF">2019-09-04T12:20:00Z</dcterms:modified>
</cp:coreProperties>
</file>