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64A02" w:rsidRDefault="00864A02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1402ED">
              <w:rPr>
                <w:rFonts w:ascii="Arial" w:hAnsi="Arial" w:cs="Arial"/>
                <w:b/>
              </w:rPr>
              <w:t>vni odjel za prostorno uređenje</w:t>
            </w:r>
            <w:r w:rsidR="0090019E">
              <w:rPr>
                <w:rFonts w:ascii="Arial" w:hAnsi="Arial" w:cs="Arial"/>
                <w:b/>
              </w:rPr>
              <w:t>,</w:t>
            </w:r>
          </w:p>
          <w:p w:rsidR="0090019E" w:rsidRPr="0090019E" w:rsidRDefault="001402ED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1402ED">
        <w:rPr>
          <w:rFonts w:ascii="Arial" w:hAnsi="Arial" w:cs="Arial"/>
        </w:rPr>
        <w:t>8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1402ED">
        <w:rPr>
          <w:rFonts w:ascii="Arial" w:hAnsi="Arial" w:cs="Arial"/>
        </w:rPr>
        <w:t>17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90019E">
        <w:rPr>
          <w:rFonts w:ascii="Arial" w:hAnsi="Arial" w:cs="Arial"/>
        </w:rPr>
        <w:t>rujna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1402ED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90019E">
        <w:rPr>
          <w:rFonts w:ascii="Arial" w:hAnsi="Arial" w:cs="Arial"/>
        </w:rPr>
        <w:t>og odje</w:t>
      </w:r>
      <w:r>
        <w:rPr>
          <w:rFonts w:ascii="Arial" w:hAnsi="Arial" w:cs="Arial"/>
        </w:rPr>
        <w:t>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90019E">
        <w:rPr>
          <w:rFonts w:ascii="Arial" w:hAnsi="Arial" w:cs="Arial"/>
          <w:b/>
        </w:rPr>
        <w:t>VNI ODJ</w:t>
      </w:r>
      <w:r w:rsidR="001402ED">
        <w:rPr>
          <w:rFonts w:ascii="Arial" w:hAnsi="Arial" w:cs="Arial"/>
          <w:b/>
        </w:rPr>
        <w:t>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1402ED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VODITELJ / VODITELJICA ODSJEKA ZA ZAŠTITU OKOLIŠA I DRUGOSTUPANJSKI UPRAVNI POSTUPAK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1402ED">
        <w:rPr>
          <w:rFonts w:ascii="Arial" w:hAnsi="Arial" w:cs="Arial"/>
          <w:b/>
        </w:rPr>
        <w:t>og mjesta „Voditelj / Voditeljica</w:t>
      </w:r>
      <w:r w:rsidR="0090019E">
        <w:rPr>
          <w:rFonts w:ascii="Arial" w:hAnsi="Arial" w:cs="Arial"/>
          <w:b/>
        </w:rPr>
        <w:t xml:space="preserve"> </w:t>
      </w:r>
      <w:r w:rsidR="001402ED">
        <w:rPr>
          <w:rFonts w:ascii="Arial" w:hAnsi="Arial" w:cs="Arial"/>
          <w:b/>
        </w:rPr>
        <w:t>Odsjeka za zaštitu okoliša i drugostupanjski upravni postupak</w:t>
      </w:r>
      <w:r w:rsidRPr="008036B2">
        <w:rPr>
          <w:rFonts w:ascii="Arial" w:hAnsi="Arial" w:cs="Arial"/>
          <w:b/>
        </w:rPr>
        <w:t xml:space="preserve">“: </w:t>
      </w:r>
    </w:p>
    <w:p w:rsidR="003F323F" w:rsidRPr="003F323F" w:rsidRDefault="003F323F" w:rsidP="003F323F">
      <w:pPr>
        <w:ind w:left="709" w:hanging="425"/>
        <w:jc w:val="both"/>
        <w:rPr>
          <w:rFonts w:ascii="Arial" w:hAnsi="Arial"/>
          <w:sz w:val="22"/>
          <w:szCs w:val="22"/>
        </w:rPr>
      </w:pPr>
      <w:r w:rsidRPr="003F323F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  </w:t>
      </w:r>
      <w:r w:rsidRPr="003F323F">
        <w:rPr>
          <w:rFonts w:ascii="Arial" w:hAnsi="Arial"/>
          <w:sz w:val="22"/>
          <w:szCs w:val="22"/>
        </w:rPr>
        <w:t>Upravlja radom Odsjeka, organizira i prati izvršavanje poslova i obveza iz djelokruga rada Odsjeka. Rješava najsloženija pitanja iz djelokruga rada Odsjeka. Organizira, prati i sudjeluje u rješavanju poslova i ispunjavanju obveza određenih zakonom iz područja zaštite okoliša, zaštite prirode i ekološke mreže. Prati, kontrolira i sudjeluje u izradi i izdavanju kata u području zaštite okoliša, ekološke mreže, zaštite voda i gospodarenja otpadom. Nadzire vođenje registra onečišćavanja u okoliš. Prati i sudjeluje u provođenju postupka strateške procjene utjecaja na okoliš te procjene utjecaja zahv</w:t>
      </w:r>
      <w:r>
        <w:rPr>
          <w:rFonts w:ascii="Arial" w:hAnsi="Arial"/>
          <w:sz w:val="22"/>
          <w:szCs w:val="22"/>
        </w:rPr>
        <w:t>ata na okoliš i ekološku mrežu.</w:t>
      </w:r>
    </w:p>
    <w:p w:rsidR="001402ED" w:rsidRPr="001402ED" w:rsidRDefault="001402ED" w:rsidP="001402E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402ED">
        <w:rPr>
          <w:rFonts w:ascii="Arial" w:hAnsi="Arial" w:cs="Arial"/>
          <w:sz w:val="22"/>
          <w:szCs w:val="22"/>
        </w:rPr>
        <w:t xml:space="preserve">Prati stanje rješavanja drugostupanjskih upravnih predmeta u oblasti komunalnog gospodarstva, spomeničke rente i utvrđivanja naknade u postupcima ozakonjenja nezakonito izgrađenih zgrada. </w:t>
      </w:r>
    </w:p>
    <w:p w:rsidR="001402ED" w:rsidRPr="001402ED" w:rsidRDefault="001402ED" w:rsidP="001402E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402ED">
        <w:rPr>
          <w:rFonts w:ascii="Arial" w:hAnsi="Arial" w:cs="Arial"/>
          <w:sz w:val="22"/>
          <w:szCs w:val="22"/>
        </w:rPr>
        <w:t xml:space="preserve">Predlaže i poduzima mjere za postizanje bolje organizacije rada, veće učinkovitosti i kvalitete rada Odsjeka. </w:t>
      </w:r>
    </w:p>
    <w:p w:rsidR="001402ED" w:rsidRPr="001402ED" w:rsidRDefault="001402ED" w:rsidP="001402E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402ED">
        <w:rPr>
          <w:rFonts w:ascii="Arial" w:hAnsi="Arial" w:cs="Arial"/>
          <w:sz w:val="22"/>
          <w:szCs w:val="22"/>
        </w:rPr>
        <w:t>Prati stanje u oblasti zaštite okoliša</w:t>
      </w:r>
      <w:r w:rsidR="00497F2D">
        <w:rPr>
          <w:rFonts w:ascii="Arial" w:hAnsi="Arial" w:cs="Arial"/>
          <w:sz w:val="22"/>
          <w:szCs w:val="22"/>
        </w:rPr>
        <w:t xml:space="preserve"> </w:t>
      </w:r>
      <w:r w:rsidRPr="001402ED">
        <w:rPr>
          <w:rFonts w:ascii="Arial" w:hAnsi="Arial" w:cs="Arial"/>
          <w:sz w:val="22"/>
          <w:szCs w:val="22"/>
        </w:rPr>
        <w:t xml:space="preserve">te predlaže mjere za njegovo poboljšanje.  </w:t>
      </w:r>
    </w:p>
    <w:p w:rsidR="001402ED" w:rsidRPr="001402ED" w:rsidRDefault="001402ED" w:rsidP="001402ED">
      <w:pPr>
        <w:pStyle w:val="ListParagraph"/>
        <w:numPr>
          <w:ilvl w:val="0"/>
          <w:numId w:val="27"/>
        </w:numPr>
        <w:suppressAutoHyphens/>
        <w:jc w:val="both"/>
        <w:rPr>
          <w:rFonts w:ascii="Arial" w:hAnsi="Arial" w:cs="Arial"/>
          <w:szCs w:val="22"/>
        </w:rPr>
      </w:pPr>
      <w:r w:rsidRPr="001402ED">
        <w:rPr>
          <w:rFonts w:ascii="Arial" w:hAnsi="Arial" w:cs="Arial"/>
          <w:sz w:val="22"/>
          <w:szCs w:val="22"/>
        </w:rPr>
        <w:t>Koordinira rad službenika u Odsjeku, ujednačava njihovo postupanje održavanjem sastanaka i individualnih konzultacija, razmatranjem problema u radu i davanjem prijedloga za njihovo rješavanje.</w:t>
      </w:r>
    </w:p>
    <w:p w:rsidR="001402ED" w:rsidRPr="001402ED" w:rsidRDefault="001402ED" w:rsidP="001402E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Verdana" w:hAnsi="Verdana"/>
          <w:color w:val="333333"/>
          <w:sz w:val="15"/>
          <w:szCs w:val="15"/>
        </w:rPr>
      </w:pPr>
      <w:r w:rsidRPr="001402ED">
        <w:rPr>
          <w:rFonts w:ascii="Arial" w:hAnsi="Arial" w:cs="Arial"/>
          <w:sz w:val="22"/>
          <w:szCs w:val="22"/>
        </w:rPr>
        <w:lastRenderedPageBreak/>
        <w:t>Prati izvršavanje programa rada Odsjeka i izvršavanje proračuna Upravnog odjela koji se odnosi na rad Odsjeka, te priprema materijale koje donosi Župan ili Županijska skupština.</w:t>
      </w:r>
    </w:p>
    <w:p w:rsidR="001402ED" w:rsidRPr="001402ED" w:rsidRDefault="001402ED" w:rsidP="001402E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02ED">
        <w:rPr>
          <w:rFonts w:ascii="Arial" w:hAnsi="Arial" w:cs="Arial"/>
          <w:sz w:val="22"/>
          <w:szCs w:val="22"/>
        </w:rPr>
        <w:t>Prati propise i stručnu literaturu iz djelokruga Odsjeka te sukladno tome službenicima daje upute za rad.</w:t>
      </w:r>
    </w:p>
    <w:p w:rsidR="001402ED" w:rsidRDefault="001402ED" w:rsidP="001402E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02ED">
        <w:rPr>
          <w:rFonts w:ascii="Arial" w:hAnsi="Arial" w:cs="Arial"/>
          <w:sz w:val="22"/>
          <w:szCs w:val="22"/>
        </w:rPr>
        <w:t>Prati rad javnih ustanova iz djelokruga rada Odsjeka i sudjeluje u projektima koji se financiraju sredstvima EU.</w:t>
      </w:r>
    </w:p>
    <w:p w:rsidR="005E3AEB" w:rsidRDefault="001402ED" w:rsidP="001402E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02ED">
        <w:rPr>
          <w:rFonts w:ascii="Arial" w:hAnsi="Arial" w:cs="Arial"/>
          <w:sz w:val="22"/>
          <w:szCs w:val="22"/>
        </w:rPr>
        <w:t>Obavlja i ostale poslove koje mu povjeri pročelnik Upravnog odjela.</w:t>
      </w:r>
    </w:p>
    <w:p w:rsidR="001402ED" w:rsidRDefault="001402ED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02ED" w:rsidRPr="001402ED" w:rsidRDefault="001402ED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1D0199">
        <w:rPr>
          <w:rFonts w:ascii="Arial" w:hAnsi="Arial" w:cs="Arial"/>
        </w:rPr>
        <w:t xml:space="preserve"> voditelj odsjeka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1D0199">
        <w:rPr>
          <w:rFonts w:ascii="Arial" w:hAnsi="Arial" w:cs="Arial"/>
        </w:rPr>
        <w:t>a radnog mjesta koji iznosi 3</w:t>
      </w:r>
      <w:r w:rsidR="005E3AEB">
        <w:rPr>
          <w:rFonts w:ascii="Arial" w:hAnsi="Arial" w:cs="Arial"/>
        </w:rPr>
        <w:t>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</w:t>
      </w:r>
      <w:r w:rsidR="001D0199">
        <w:rPr>
          <w:rFonts w:ascii="Arial" w:hAnsi="Arial" w:cs="Arial"/>
        </w:rPr>
        <w:t>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1D0199">
        <w:rPr>
          <w:rFonts w:ascii="Arial" w:hAnsi="Arial" w:cs="Arial"/>
        </w:rPr>
        <w:t>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1D0199">
        <w:rPr>
          <w:rFonts w:ascii="Arial" w:hAnsi="Arial" w:cs="Arial"/>
        </w:rPr>
        <w:t>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Default="003D645C" w:rsidP="005E3AEB">
      <w:pPr>
        <w:jc w:val="both"/>
        <w:rPr>
          <w:rFonts w:ascii="Arial" w:hAnsi="Arial" w:cs="Arial"/>
        </w:rPr>
      </w:pPr>
    </w:p>
    <w:p w:rsidR="001D0199" w:rsidRDefault="001D0199" w:rsidP="005E3AEB">
      <w:pPr>
        <w:jc w:val="both"/>
        <w:rPr>
          <w:rFonts w:ascii="Arial" w:hAnsi="Arial" w:cs="Arial"/>
        </w:rPr>
      </w:pPr>
    </w:p>
    <w:p w:rsidR="001D0199" w:rsidRDefault="001D0199" w:rsidP="005E3AEB">
      <w:pPr>
        <w:jc w:val="both"/>
        <w:rPr>
          <w:rFonts w:ascii="Arial" w:hAnsi="Arial" w:cs="Arial"/>
        </w:rPr>
      </w:pPr>
    </w:p>
    <w:p w:rsidR="001D0199" w:rsidRDefault="001D0199" w:rsidP="005E3AEB">
      <w:pPr>
        <w:jc w:val="both"/>
        <w:rPr>
          <w:rFonts w:ascii="Arial" w:hAnsi="Arial" w:cs="Arial"/>
        </w:rPr>
      </w:pPr>
    </w:p>
    <w:p w:rsidR="001D0199" w:rsidRDefault="001D0199" w:rsidP="005E3AEB">
      <w:pPr>
        <w:jc w:val="both"/>
        <w:rPr>
          <w:rFonts w:ascii="Arial" w:hAnsi="Arial" w:cs="Arial"/>
        </w:rPr>
      </w:pPr>
    </w:p>
    <w:p w:rsidR="001D0199" w:rsidRDefault="001D0199" w:rsidP="005E3AEB">
      <w:pPr>
        <w:jc w:val="both"/>
        <w:rPr>
          <w:rFonts w:ascii="Arial" w:hAnsi="Arial" w:cs="Arial"/>
        </w:rPr>
      </w:pPr>
    </w:p>
    <w:p w:rsidR="001D0199" w:rsidRPr="00AC6738" w:rsidRDefault="001D0199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lastRenderedPageBreak/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1D0199">
        <w:rPr>
          <w:rFonts w:ascii="Arial" w:hAnsi="Arial" w:cs="Arial"/>
        </w:rPr>
        <w:t>http://europa.eu/</w:t>
      </w:r>
      <w:r w:rsidR="005D23CD" w:rsidRPr="005D23CD">
        <w:rPr>
          <w:rFonts w:ascii="Arial" w:hAnsi="Arial" w:cs="Arial"/>
        </w:rPr>
        <w:t>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1D0199">
        <w:rPr>
          <w:rFonts w:ascii="Arial" w:hAnsi="Arial" w:cs="Arial"/>
          <w:bCs/>
        </w:rPr>
        <w:t>o zaštiti okoliša</w:t>
      </w:r>
      <w:r w:rsidR="004B5949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1D0199">
        <w:rPr>
          <w:rFonts w:ascii="Arial" w:hAnsi="Arial" w:cs="Arial"/>
          <w:bCs/>
        </w:rPr>
        <w:t xml:space="preserve"> 80/13, 153/13, 78/15 i 12/18</w:t>
      </w:r>
      <w:r w:rsidR="002C0D9C">
        <w:rPr>
          <w:rFonts w:ascii="Arial" w:hAnsi="Arial" w:cs="Arial"/>
          <w:bCs/>
        </w:rPr>
        <w:t>)</w:t>
      </w:r>
    </w:p>
    <w:p w:rsidR="00B25D46" w:rsidRDefault="004B5949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</w:t>
      </w:r>
      <w:r w:rsidR="001D0199">
        <w:rPr>
          <w:rFonts w:ascii="Arial" w:hAnsi="Arial" w:cs="Arial"/>
          <w:bCs/>
        </w:rPr>
        <w:t>akon o zaštiti prirode</w:t>
      </w:r>
      <w:r>
        <w:rPr>
          <w:rFonts w:ascii="Arial" w:hAnsi="Arial" w:cs="Arial"/>
          <w:bCs/>
        </w:rPr>
        <w:t xml:space="preserve">  </w:t>
      </w:r>
      <w:r w:rsidR="005E3AEB">
        <w:rPr>
          <w:rFonts w:ascii="Arial" w:hAnsi="Arial" w:cs="Arial"/>
          <w:bCs/>
        </w:rPr>
        <w:t>(„Nar</w:t>
      </w:r>
      <w:r w:rsidR="001D0199">
        <w:rPr>
          <w:rFonts w:ascii="Arial" w:hAnsi="Arial" w:cs="Arial"/>
          <w:bCs/>
        </w:rPr>
        <w:t>odne novine“ broj 80/13 i 15/18</w:t>
      </w:r>
      <w:r w:rsidR="00B25D46">
        <w:rPr>
          <w:rFonts w:ascii="Arial" w:hAnsi="Arial" w:cs="Arial"/>
          <w:bCs/>
        </w:rPr>
        <w:t>)</w:t>
      </w:r>
    </w:p>
    <w:p w:rsidR="00B25D46" w:rsidRDefault="001D0199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održivom gospodarenju otpadom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 w:rsidR="005E3AEB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>vine“ broj 94/13 i 73/17</w:t>
      </w:r>
      <w:r w:rsidR="00B25D46">
        <w:rPr>
          <w:rFonts w:ascii="Arial" w:hAnsi="Arial" w:cs="Arial"/>
          <w:bCs/>
        </w:rPr>
        <w:t>)</w:t>
      </w:r>
    </w:p>
    <w:p w:rsidR="008F2696" w:rsidRDefault="001D0199" w:rsidP="001D0199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komunalnom gospodarstvu („Narodne novine“ broj 68/18</w:t>
      </w:r>
      <w:r w:rsidR="004B5949">
        <w:rPr>
          <w:rFonts w:ascii="Arial" w:hAnsi="Arial" w:cs="Arial"/>
          <w:bCs/>
        </w:rPr>
        <w:t>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4B5949">
        <w:rPr>
          <w:rFonts w:ascii="Arial" w:hAnsi="Arial" w:cs="Arial"/>
          <w:b/>
        </w:rPr>
        <w:t xml:space="preserve"> </w:t>
      </w:r>
      <w:r w:rsidR="001D0199">
        <w:rPr>
          <w:rFonts w:ascii="Arial" w:hAnsi="Arial" w:cs="Arial"/>
          <w:b/>
        </w:rPr>
        <w:t>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0A3C44">
        <w:rPr>
          <w:rFonts w:ascii="Arial" w:hAnsi="Arial" w:cs="Arial"/>
          <w:b/>
        </w:rPr>
        <w:t xml:space="preserve">v.r. </w:t>
      </w:r>
      <w:r w:rsidR="001D0199">
        <w:rPr>
          <w:rFonts w:ascii="Arial" w:hAnsi="Arial" w:cs="Arial"/>
          <w:b/>
        </w:rPr>
        <w:t xml:space="preserve">doc.dr.sc. Koraljka </w:t>
      </w:r>
      <w:proofErr w:type="spellStart"/>
      <w:r w:rsidR="001D0199">
        <w:rPr>
          <w:rFonts w:ascii="Arial" w:hAnsi="Arial" w:cs="Arial"/>
          <w:b/>
        </w:rPr>
        <w:t>Vahtar</w:t>
      </w:r>
      <w:proofErr w:type="spellEnd"/>
      <w:r w:rsidR="001D0199"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2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E4" w:rsidRDefault="008023E4" w:rsidP="005E3AEB">
      <w:r>
        <w:separator/>
      </w:r>
    </w:p>
  </w:endnote>
  <w:endnote w:type="continuationSeparator" w:id="0">
    <w:p w:rsidR="008023E4" w:rsidRDefault="008023E4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E4" w:rsidRDefault="008023E4" w:rsidP="005E3AEB">
      <w:r>
        <w:separator/>
      </w:r>
    </w:p>
  </w:footnote>
  <w:footnote w:type="continuationSeparator" w:id="0">
    <w:p w:rsidR="008023E4" w:rsidRDefault="008023E4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44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3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0"/>
  </w:num>
  <w:num w:numId="6">
    <w:abstractNumId w:val="11"/>
  </w:num>
  <w:num w:numId="7">
    <w:abstractNumId w:val="21"/>
  </w:num>
  <w:num w:numId="8">
    <w:abstractNumId w:val="25"/>
  </w:num>
  <w:num w:numId="9">
    <w:abstractNumId w:val="20"/>
  </w:num>
  <w:num w:numId="10">
    <w:abstractNumId w:val="12"/>
  </w:num>
  <w:num w:numId="11">
    <w:abstractNumId w:val="22"/>
  </w:num>
  <w:num w:numId="12">
    <w:abstractNumId w:val="1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3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3C44"/>
    <w:rsid w:val="000A5CDB"/>
    <w:rsid w:val="000F3914"/>
    <w:rsid w:val="001402ED"/>
    <w:rsid w:val="00161948"/>
    <w:rsid w:val="00170BEC"/>
    <w:rsid w:val="001B2105"/>
    <w:rsid w:val="001B2FE0"/>
    <w:rsid w:val="001D0199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3F323F"/>
    <w:rsid w:val="00421F0D"/>
    <w:rsid w:val="00476384"/>
    <w:rsid w:val="00497F2D"/>
    <w:rsid w:val="004B5949"/>
    <w:rsid w:val="004E7FC3"/>
    <w:rsid w:val="00553E8D"/>
    <w:rsid w:val="00595321"/>
    <w:rsid w:val="005D23CD"/>
    <w:rsid w:val="005E3AEB"/>
    <w:rsid w:val="005F41AF"/>
    <w:rsid w:val="005F4AB0"/>
    <w:rsid w:val="0063386F"/>
    <w:rsid w:val="00647FAE"/>
    <w:rsid w:val="006523C6"/>
    <w:rsid w:val="006D0AC9"/>
    <w:rsid w:val="0072710C"/>
    <w:rsid w:val="007307A7"/>
    <w:rsid w:val="00731753"/>
    <w:rsid w:val="0074031D"/>
    <w:rsid w:val="00746BF1"/>
    <w:rsid w:val="007C5230"/>
    <w:rsid w:val="008023E4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E201C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6140F"/>
    <w:rsid w:val="00D61BE7"/>
    <w:rsid w:val="00DA65BA"/>
    <w:rsid w:val="00DD1E95"/>
    <w:rsid w:val="00EB520B"/>
    <w:rsid w:val="00F178E8"/>
    <w:rsid w:val="00F23AD0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11</cp:revision>
  <dcterms:created xsi:type="dcterms:W3CDTF">2018-09-17T10:51:00Z</dcterms:created>
  <dcterms:modified xsi:type="dcterms:W3CDTF">2018-09-21T10:06:00Z</dcterms:modified>
</cp:coreProperties>
</file>