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0019E">
              <w:rPr>
                <w:rFonts w:ascii="Arial" w:hAnsi="Arial" w:cs="Arial"/>
                <w:b/>
              </w:rPr>
              <w:t xml:space="preserve">  </w:t>
            </w:r>
            <w:r w:rsidR="00864A02">
              <w:rPr>
                <w:rFonts w:ascii="Arial" w:hAnsi="Arial" w:cs="Arial"/>
                <w:b/>
              </w:rPr>
              <w:t>Upra</w:t>
            </w:r>
            <w:r w:rsidR="0090019E">
              <w:rPr>
                <w:rFonts w:ascii="Arial" w:hAnsi="Arial" w:cs="Arial"/>
                <w:b/>
              </w:rPr>
              <w:t>vni odjel za regionalni razvoj,</w:t>
            </w:r>
          </w:p>
          <w:p w:rsidR="0090019E" w:rsidRPr="0090019E" w:rsidRDefault="0090019E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infrastrukturu i upravljanje projektima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90019E">
        <w:rPr>
          <w:rFonts w:ascii="Arial" w:hAnsi="Arial" w:cs="Arial"/>
        </w:rPr>
        <w:t>7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90019E">
        <w:rPr>
          <w:rFonts w:ascii="Arial" w:hAnsi="Arial" w:cs="Arial"/>
        </w:rPr>
        <w:t>12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90019E">
        <w:rPr>
          <w:rFonts w:ascii="Arial" w:hAnsi="Arial" w:cs="Arial"/>
        </w:rPr>
        <w:t>rujna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90019E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>
        <w:rPr>
          <w:rFonts w:ascii="Arial" w:hAnsi="Arial" w:cs="Arial"/>
        </w:rPr>
        <w:t>og odjela za regionalni razvoj, infrastrukturu i upravljanje projektima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ODJEL ZA REGIONALNI RAZVOJ, INFRASTRUKTURU I UPRAVLJANJE PROJEKTIMA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</w:t>
      </w:r>
      <w:r w:rsidR="0090019E">
        <w:rPr>
          <w:rFonts w:ascii="Arial" w:hAnsi="Arial" w:cs="Arial"/>
          <w:b/>
        </w:rPr>
        <w:t>K / V</w:t>
      </w:r>
      <w:r w:rsidR="00C05AF7">
        <w:rPr>
          <w:rFonts w:ascii="Arial" w:hAnsi="Arial" w:cs="Arial"/>
          <w:b/>
        </w:rPr>
        <w:t>IŠA STRUČNA SURADNICA ZA VOĐENJ</w:t>
      </w:r>
      <w:r w:rsidR="0090019E">
        <w:rPr>
          <w:rFonts w:ascii="Arial" w:hAnsi="Arial" w:cs="Arial"/>
          <w:b/>
        </w:rPr>
        <w:t>E PROJEKATA I ANALITIKU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</w:t>
      </w:r>
      <w:r w:rsidR="0090019E">
        <w:rPr>
          <w:rFonts w:ascii="Arial" w:hAnsi="Arial" w:cs="Arial"/>
          <w:b/>
        </w:rPr>
        <w:t>k / Viša stručna suradnica za vođenje projekata i analitiku</w:t>
      </w:r>
      <w:r w:rsidRPr="008036B2">
        <w:rPr>
          <w:rFonts w:ascii="Arial" w:hAnsi="Arial" w:cs="Arial"/>
          <w:b/>
        </w:rPr>
        <w:t xml:space="preserve">“: 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Stručno obrađuje te koordinira i prati provedbu mjera iz područja regionalnog razvoja i korištenja sredstava iz fondova EU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Sudjeluje u pripremi i aktivno vodi razvojne projekte iz djelokruga Upravnog odjela</w:t>
      </w:r>
    </w:p>
    <w:p w:rsidR="004B5949" w:rsidRPr="004B5949" w:rsidRDefault="004B5949" w:rsidP="004B5949">
      <w:pPr>
        <w:pStyle w:val="ListParagraph"/>
        <w:numPr>
          <w:ilvl w:val="0"/>
          <w:numId w:val="25"/>
        </w:numPr>
        <w:suppressAutoHyphens/>
        <w:autoSpaceDN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B5949">
        <w:rPr>
          <w:rFonts w:ascii="Arial" w:hAnsi="Arial" w:cs="Arial"/>
          <w:sz w:val="22"/>
          <w:szCs w:val="22"/>
        </w:rPr>
        <w:t xml:space="preserve">Podnosi izvješća o programskoj i financijskoj realizaciji provedbe projekata u nadležnosti Upravnog odjela   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 xml:space="preserve">Aktivno sudjeluje u pripremi studija (pred)isplativosti i </w:t>
      </w:r>
      <w:proofErr w:type="spellStart"/>
      <w:r w:rsidRPr="0019374F">
        <w:rPr>
          <w:rFonts w:ascii="Arial" w:hAnsi="Arial" w:cs="Arial"/>
          <w:sz w:val="22"/>
          <w:szCs w:val="22"/>
        </w:rPr>
        <w:t>Cost</w:t>
      </w:r>
      <w:proofErr w:type="spellEnd"/>
      <w:r w:rsidRPr="0019374F">
        <w:rPr>
          <w:rFonts w:ascii="Arial" w:hAnsi="Arial" w:cs="Arial"/>
          <w:sz w:val="22"/>
          <w:szCs w:val="22"/>
        </w:rPr>
        <w:t>-</w:t>
      </w:r>
      <w:proofErr w:type="spellStart"/>
      <w:r w:rsidRPr="0019374F">
        <w:rPr>
          <w:rFonts w:ascii="Arial" w:hAnsi="Arial" w:cs="Arial"/>
          <w:sz w:val="22"/>
          <w:szCs w:val="22"/>
        </w:rPr>
        <w:t>benefit</w:t>
      </w:r>
      <w:proofErr w:type="spellEnd"/>
      <w:r w:rsidRPr="0019374F">
        <w:rPr>
          <w:rFonts w:ascii="Arial" w:hAnsi="Arial" w:cs="Arial"/>
          <w:sz w:val="22"/>
          <w:szCs w:val="22"/>
        </w:rPr>
        <w:t xml:space="preserve"> analiza za potrebe kandidiranja projekata prema fondovima EU iz dom</w:t>
      </w:r>
      <w:r>
        <w:rPr>
          <w:rFonts w:ascii="Arial" w:hAnsi="Arial" w:cs="Arial"/>
          <w:sz w:val="22"/>
          <w:szCs w:val="22"/>
        </w:rPr>
        <w:t>ene djelatnosti Upravnog odjela</w:t>
      </w:r>
    </w:p>
    <w:p w:rsidR="004B5949" w:rsidRPr="004B5949" w:rsidRDefault="004B5949" w:rsidP="004B5949">
      <w:pPr>
        <w:pStyle w:val="ListParagraph"/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B5949">
        <w:rPr>
          <w:rFonts w:ascii="Arial" w:hAnsi="Arial" w:cs="Arial"/>
          <w:sz w:val="22"/>
          <w:szCs w:val="22"/>
        </w:rPr>
        <w:t>Sudjeluje u aktivnostima privlačenja, promocije, realizacije i praćenja ulaganja na području Županije</w:t>
      </w:r>
    </w:p>
    <w:p w:rsidR="004B5949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 xml:space="preserve">Aktivno sudjeluje u pripremi, provedbi i praćenju mjera za povećanje konkurentnosti PGŽ 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 xml:space="preserve">Surađuje s tijelima državne uprave te drugim nacionalnim, međunarodnim i regionalnim tijelima u sferi regionalnog razvoja RH, s primarnom svrhom korištenja financijskih sredstava EU i drugih domaćih međunarodnih izvora </w:t>
      </w:r>
      <w:r>
        <w:rPr>
          <w:rFonts w:ascii="Arial" w:hAnsi="Arial" w:cs="Arial"/>
          <w:sz w:val="22"/>
          <w:szCs w:val="22"/>
        </w:rPr>
        <w:t>financiranja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ind w:left="567" w:hanging="283"/>
        <w:contextualSpacing w:val="0"/>
        <w:jc w:val="both"/>
        <w:rPr>
          <w:rFonts w:ascii="Arial" w:hAnsi="Arial"/>
          <w:sz w:val="22"/>
          <w:szCs w:val="22"/>
        </w:rPr>
      </w:pPr>
      <w:r w:rsidRPr="0019374F">
        <w:rPr>
          <w:rFonts w:ascii="Arial" w:hAnsi="Arial"/>
          <w:sz w:val="22"/>
          <w:szCs w:val="22"/>
        </w:rPr>
        <w:t xml:space="preserve">Aktivno prati provedbu Razvojne strategije PGŽ, sudjeluje u izradi Akcijskog plana  te praćenju i izvještavanju po istom 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contextualSpacing w:val="0"/>
        <w:jc w:val="both"/>
        <w:textAlignment w:val="baseline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Ažurira, vodi i unosi nove projekte</w:t>
      </w:r>
      <w:r w:rsidRPr="0019374F">
        <w:rPr>
          <w:rFonts w:ascii="Arial" w:hAnsi="Arial"/>
          <w:sz w:val="22"/>
          <w:szCs w:val="22"/>
        </w:rPr>
        <w:t xml:space="preserve"> u Županijsku bazu razvojnih projekata (ŽBRP) </w:t>
      </w:r>
    </w:p>
    <w:p w:rsidR="004B5949" w:rsidRPr="004B5949" w:rsidRDefault="004B5949" w:rsidP="004B5949">
      <w:pPr>
        <w:pStyle w:val="ListParagraph"/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B5949">
        <w:rPr>
          <w:rFonts w:ascii="Arial" w:hAnsi="Arial" w:cs="Arial"/>
          <w:sz w:val="22"/>
          <w:szCs w:val="22"/>
        </w:rPr>
        <w:t>Aktivno učestvuje, koordinira i prati rad Partnerskog vijeća na NUTS II regije i Partnerskog vijeća PGŽ</w:t>
      </w:r>
    </w:p>
    <w:p w:rsidR="004B5949" w:rsidRPr="004B5949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/>
          <w:sz w:val="22"/>
          <w:szCs w:val="22"/>
        </w:rPr>
      </w:pPr>
      <w:r w:rsidRPr="004B5949">
        <w:rPr>
          <w:rFonts w:ascii="Arial" w:hAnsi="Arial"/>
          <w:sz w:val="22"/>
          <w:szCs w:val="22"/>
        </w:rPr>
        <w:lastRenderedPageBreak/>
        <w:t xml:space="preserve">Priprema i provodi projekte šire regije uključujući suradnju na projektima, Jadransko-jonske </w:t>
      </w:r>
      <w:proofErr w:type="spellStart"/>
      <w:r w:rsidRPr="004B5949">
        <w:rPr>
          <w:rFonts w:ascii="Arial" w:hAnsi="Arial"/>
          <w:sz w:val="22"/>
          <w:szCs w:val="22"/>
        </w:rPr>
        <w:t>makroregije</w:t>
      </w:r>
      <w:proofErr w:type="spellEnd"/>
      <w:r w:rsidRPr="004B5949">
        <w:rPr>
          <w:rFonts w:ascii="Arial" w:hAnsi="Arial"/>
          <w:sz w:val="22"/>
          <w:szCs w:val="22"/>
        </w:rPr>
        <w:t>, programe prekogranične suradnje te NUTS II regije Jadranska Hrvatska</w:t>
      </w:r>
    </w:p>
    <w:p w:rsidR="004B5949" w:rsidRPr="004B5949" w:rsidRDefault="004B5949" w:rsidP="004B5949">
      <w:pPr>
        <w:pStyle w:val="ListParagraph"/>
        <w:numPr>
          <w:ilvl w:val="0"/>
          <w:numId w:val="25"/>
        </w:numPr>
        <w:ind w:left="567" w:hanging="283"/>
        <w:jc w:val="both"/>
        <w:rPr>
          <w:rFonts w:ascii="Arial" w:hAnsi="Arial"/>
          <w:sz w:val="22"/>
          <w:szCs w:val="22"/>
        </w:rPr>
      </w:pPr>
      <w:r w:rsidRPr="004B5949">
        <w:rPr>
          <w:rFonts w:ascii="Arial" w:hAnsi="Arial"/>
          <w:sz w:val="22"/>
          <w:szCs w:val="22"/>
        </w:rPr>
        <w:t>Priprema i provodi razvojne županijske projekte i iznalazi adekvatne izvore financiranja (EU programi - Strukturni fondovi, Kohezijski fond; instrumenti bilateralne pomoći, međuregionalni, transnacionalni i prekogranični programi, domaće i međunarodne financijske institucije)</w:t>
      </w:r>
      <w:r w:rsidRPr="004B5949">
        <w:rPr>
          <w:rFonts w:ascii="Arial" w:hAnsi="Arial" w:cs="Arial"/>
          <w:sz w:val="22"/>
          <w:szCs w:val="22"/>
        </w:rPr>
        <w:t xml:space="preserve"> te vrši nadzor nad provedbom projekata i podnosi izvješća o realizaciji provedbe projekata</w:t>
      </w:r>
    </w:p>
    <w:p w:rsidR="004B5949" w:rsidRPr="004B5949" w:rsidRDefault="004B5949" w:rsidP="004B5949">
      <w:pPr>
        <w:pStyle w:val="ListParagraph"/>
        <w:numPr>
          <w:ilvl w:val="0"/>
          <w:numId w:val="25"/>
        </w:numPr>
        <w:ind w:left="567" w:hanging="283"/>
        <w:jc w:val="both"/>
        <w:rPr>
          <w:rFonts w:ascii="Arial" w:hAnsi="Arial"/>
          <w:sz w:val="22"/>
          <w:szCs w:val="22"/>
        </w:rPr>
      </w:pPr>
      <w:r w:rsidRPr="004B5949">
        <w:rPr>
          <w:rFonts w:ascii="Arial" w:hAnsi="Arial"/>
          <w:sz w:val="22"/>
          <w:szCs w:val="22"/>
        </w:rPr>
        <w:t xml:space="preserve">Administrativno i stručno vodi EU </w:t>
      </w:r>
      <w:proofErr w:type="spellStart"/>
      <w:r w:rsidRPr="004B5949">
        <w:rPr>
          <w:rFonts w:ascii="Arial" w:hAnsi="Arial"/>
          <w:sz w:val="22"/>
          <w:szCs w:val="22"/>
        </w:rPr>
        <w:t>projekate</w:t>
      </w:r>
      <w:proofErr w:type="spellEnd"/>
      <w:r w:rsidRPr="004B5949">
        <w:rPr>
          <w:rFonts w:ascii="Arial" w:hAnsi="Arial"/>
          <w:sz w:val="22"/>
          <w:szCs w:val="22"/>
        </w:rPr>
        <w:t xml:space="preserve"> za potrebe Upravnog odjela te odgovora za ostvarenje povlačenja sredstava financiranih iz fondova EU</w:t>
      </w:r>
    </w:p>
    <w:p w:rsidR="004B5949" w:rsidRPr="004B5949" w:rsidRDefault="004B5949" w:rsidP="004B5949">
      <w:pPr>
        <w:pStyle w:val="ListParagraph"/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B5949">
        <w:rPr>
          <w:rFonts w:ascii="Arial" w:hAnsi="Arial" w:cs="Arial"/>
          <w:sz w:val="22"/>
          <w:szCs w:val="22"/>
        </w:rPr>
        <w:t>Obavlja stručne poslove za radna tijela Županije iz područja regionalnog razvoja i korištenje fondova EU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Surađuje s tijelima državne uprave te drugim nacionalnim, međunarodnim i regionalnim tijelima u sferi regionalnog razvoja RH, s primarnom svrhom korištenja financijskih sredstava EU i drugih domaćih i međunarodnih izvora financiranja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Sudjeluje u izradi akata iz djelokruga rada Upravnog odjela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Prati propise i stručnu literaturu koja se odnosi na djelokrug rada Upravnog odjela</w:t>
      </w:r>
    </w:p>
    <w:p w:rsidR="004B5949" w:rsidRPr="0019374F" w:rsidRDefault="004B5949" w:rsidP="004B5949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9374F">
        <w:rPr>
          <w:rFonts w:ascii="Arial" w:hAnsi="Arial" w:cs="Arial"/>
          <w:sz w:val="22"/>
          <w:szCs w:val="22"/>
        </w:rPr>
        <w:t>Obavlja i druge poslove koje mu povjeri pročelnik.</w:t>
      </w: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odjela za regionalni razvoj, infrastrukturu i upravljanje projektima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4B5949">
        <w:rPr>
          <w:rFonts w:ascii="Arial" w:hAnsi="Arial" w:cs="Arial"/>
        </w:rPr>
        <w:t>og odjela za regionalni razvoj, infrastrukturu i upravljanje projektima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4B5949">
        <w:rPr>
          <w:rFonts w:ascii="Arial" w:hAnsi="Arial" w:cs="Arial"/>
        </w:rPr>
        <w:t xml:space="preserve">a, </w:t>
      </w:r>
      <w:proofErr w:type="spellStart"/>
      <w:r w:rsidR="004B5949">
        <w:rPr>
          <w:rFonts w:ascii="Arial" w:hAnsi="Arial" w:cs="Arial"/>
        </w:rPr>
        <w:t>Adamićeva</w:t>
      </w:r>
      <w:proofErr w:type="spellEnd"/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5D23CD" w:rsidRPr="005D23CD">
        <w:rPr>
          <w:rFonts w:ascii="Arial" w:hAnsi="Arial" w:cs="Arial"/>
        </w:rPr>
        <w:t>http://europa.eu/european-union/index_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4B5949">
        <w:rPr>
          <w:rFonts w:ascii="Arial" w:hAnsi="Arial" w:cs="Arial"/>
          <w:bCs/>
        </w:rPr>
        <w:t xml:space="preserve">o regionalnom razvoju Republike Hrvatske </w:t>
      </w:r>
      <w:r w:rsidRPr="00D61BE7">
        <w:rPr>
          <w:rFonts w:ascii="Arial" w:hAnsi="Arial" w:cs="Arial"/>
          <w:bCs/>
        </w:rPr>
        <w:t xml:space="preserve">(„Narodne novine“ broj </w:t>
      </w:r>
      <w:r w:rsidR="004B5949">
        <w:rPr>
          <w:rFonts w:ascii="Arial" w:hAnsi="Arial" w:cs="Arial"/>
          <w:bCs/>
        </w:rPr>
        <w:t xml:space="preserve"> 147/14 i 123/17</w:t>
      </w:r>
      <w:r w:rsidR="002C0D9C">
        <w:rPr>
          <w:rFonts w:ascii="Arial" w:hAnsi="Arial" w:cs="Arial"/>
          <w:bCs/>
        </w:rPr>
        <w:t>)</w:t>
      </w:r>
    </w:p>
    <w:p w:rsidR="00B25D46" w:rsidRDefault="004B5949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uspostavi institucionalnog okvira za provedbu europskih strukturnih i investicijskih fondova u Republici Hrvatskoj u financijskom razdoblju 2014. – 2020.  </w:t>
      </w:r>
      <w:r w:rsidR="005E3AEB">
        <w:rPr>
          <w:rFonts w:ascii="Arial" w:hAnsi="Arial" w:cs="Arial"/>
          <w:bCs/>
        </w:rPr>
        <w:t>(„Nar</w:t>
      </w:r>
      <w:r>
        <w:rPr>
          <w:rFonts w:ascii="Arial" w:hAnsi="Arial" w:cs="Arial"/>
          <w:bCs/>
        </w:rPr>
        <w:t xml:space="preserve">odne novine“ broj 92/14 </w:t>
      </w:r>
      <w:r w:rsidR="00B25D46">
        <w:rPr>
          <w:rFonts w:ascii="Arial" w:hAnsi="Arial" w:cs="Arial"/>
          <w:bCs/>
        </w:rPr>
        <w:t>)</w:t>
      </w:r>
    </w:p>
    <w:p w:rsidR="00B25D46" w:rsidRDefault="004B5949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indeksu razvijenosti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 w:rsidR="005E3AEB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>vine“ broj 131/17</w:t>
      </w:r>
      <w:r w:rsidR="00B25D46">
        <w:rPr>
          <w:rFonts w:ascii="Arial" w:hAnsi="Arial" w:cs="Arial"/>
          <w:bCs/>
        </w:rPr>
        <w:t>)</w:t>
      </w:r>
    </w:p>
    <w:p w:rsidR="004B5949" w:rsidRDefault="004B5949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osnivanju, sastavu djelokrugu i načinu rada partnerskih vijeća („Narodne novine“ broj 103/15)</w:t>
      </w:r>
    </w:p>
    <w:p w:rsidR="004B5949" w:rsidRDefault="004B5949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upisniku regionalnih koordinatora i lokalnih razvojnih agencija („Narodne novine“ broj 24/18)</w:t>
      </w:r>
    </w:p>
    <w:p w:rsidR="004B5949" w:rsidRDefault="004B5949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Odluka o razvrstavanju jedinica lokalne i područne (regionalne) samouprave prema stupnju razvijenosti („Narodne novine“ broj </w:t>
      </w:r>
      <w:r w:rsidR="008F2696">
        <w:rPr>
          <w:rFonts w:ascii="Arial" w:hAnsi="Arial" w:cs="Arial"/>
          <w:bCs/>
        </w:rPr>
        <w:t>132/17)</w:t>
      </w:r>
    </w:p>
    <w:p w:rsidR="008F2696" w:rsidRDefault="008F2696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tijelima u sustavima upravljanje i kontrole korištenja Europskog socijalnog fonda, Europskog fonda za regionalni razvoj i Kohezijskog fonda, u vezi s ciljem „Ulaganje za rast i radna mjesta“ („Narodne novine“ broj 107/14, 23/15, 129/15, 15/17 i 18/17)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4B5949">
        <w:rPr>
          <w:rFonts w:ascii="Arial" w:hAnsi="Arial" w:cs="Arial"/>
          <w:b/>
        </w:rPr>
        <w:t xml:space="preserve">                     </w:t>
      </w:r>
      <w:r w:rsidR="008F2696">
        <w:rPr>
          <w:rFonts w:ascii="Arial" w:hAnsi="Arial" w:cs="Arial"/>
          <w:b/>
        </w:rPr>
        <w:t xml:space="preserve">  </w:t>
      </w:r>
      <w:r w:rsidR="004B5949">
        <w:rPr>
          <w:rFonts w:ascii="Arial" w:hAnsi="Arial" w:cs="Arial"/>
          <w:b/>
        </w:rPr>
        <w:t>P r o č e l n i k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4B5949">
        <w:rPr>
          <w:rFonts w:ascii="Arial" w:hAnsi="Arial" w:cs="Arial"/>
          <w:b/>
        </w:rPr>
        <w:t xml:space="preserve">        </w:t>
      </w:r>
      <w:r w:rsidR="001E4B47"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="001E4B47">
        <w:rPr>
          <w:rFonts w:ascii="Arial" w:hAnsi="Arial" w:cs="Arial"/>
          <w:b/>
        </w:rPr>
        <w:t xml:space="preserve">v.r. </w:t>
      </w:r>
      <w:r w:rsidR="004B5949">
        <w:rPr>
          <w:rFonts w:ascii="Arial" w:hAnsi="Arial" w:cs="Arial"/>
          <w:b/>
        </w:rPr>
        <w:t>izv.prof.dr.sc. Ljudevit Krpan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2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86" w:rsidRDefault="00186D86" w:rsidP="005E3AEB">
      <w:r>
        <w:separator/>
      </w:r>
    </w:p>
  </w:endnote>
  <w:endnote w:type="continuationSeparator" w:id="0">
    <w:p w:rsidR="00186D86" w:rsidRDefault="00186D86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86" w:rsidRDefault="00186D86" w:rsidP="005E3AEB">
      <w:r>
        <w:separator/>
      </w:r>
    </w:p>
  </w:footnote>
  <w:footnote w:type="continuationSeparator" w:id="0">
    <w:p w:rsidR="00186D86" w:rsidRDefault="00186D86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B47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2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19"/>
  </w:num>
  <w:num w:numId="8">
    <w:abstractNumId w:val="23"/>
  </w:num>
  <w:num w:numId="9">
    <w:abstractNumId w:val="18"/>
  </w:num>
  <w:num w:numId="10">
    <w:abstractNumId w:val="11"/>
  </w:num>
  <w:num w:numId="11">
    <w:abstractNumId w:val="20"/>
  </w:num>
  <w:num w:numId="12">
    <w:abstractNumId w:val="1"/>
  </w:num>
  <w:num w:numId="13">
    <w:abstractNumId w:val="7"/>
  </w:num>
  <w:num w:numId="14">
    <w:abstractNumId w:val="6"/>
  </w:num>
  <w:num w:numId="15">
    <w:abstractNumId w:val="16"/>
  </w:num>
  <w:num w:numId="16">
    <w:abstractNumId w:val="12"/>
  </w:num>
  <w:num w:numId="17">
    <w:abstractNumId w:val="2"/>
  </w:num>
  <w:num w:numId="18">
    <w:abstractNumId w:val="8"/>
  </w:num>
  <w:num w:numId="19">
    <w:abstractNumId w:val="17"/>
  </w:num>
  <w:num w:numId="20">
    <w:abstractNumId w:val="13"/>
  </w:num>
  <w:num w:numId="21">
    <w:abstractNumId w:val="21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5CDB"/>
    <w:rsid w:val="000F3914"/>
    <w:rsid w:val="00161948"/>
    <w:rsid w:val="00170BEC"/>
    <w:rsid w:val="00186D86"/>
    <w:rsid w:val="001B2FE0"/>
    <w:rsid w:val="001E4B47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421F0D"/>
    <w:rsid w:val="00476384"/>
    <w:rsid w:val="004B5949"/>
    <w:rsid w:val="004E7FC3"/>
    <w:rsid w:val="00553E8D"/>
    <w:rsid w:val="00595321"/>
    <w:rsid w:val="005D23CD"/>
    <w:rsid w:val="005E3AEB"/>
    <w:rsid w:val="005F41AF"/>
    <w:rsid w:val="005F4AB0"/>
    <w:rsid w:val="00647FAE"/>
    <w:rsid w:val="006523C6"/>
    <w:rsid w:val="006D0AC9"/>
    <w:rsid w:val="0072710C"/>
    <w:rsid w:val="007307A7"/>
    <w:rsid w:val="00731753"/>
    <w:rsid w:val="0074031D"/>
    <w:rsid w:val="00746BF1"/>
    <w:rsid w:val="007C5230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201C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05AF7"/>
    <w:rsid w:val="00C56CE5"/>
    <w:rsid w:val="00CA68DA"/>
    <w:rsid w:val="00CF0F6F"/>
    <w:rsid w:val="00D6140F"/>
    <w:rsid w:val="00D61BE7"/>
    <w:rsid w:val="00DA65BA"/>
    <w:rsid w:val="00DD1E95"/>
    <w:rsid w:val="00EB520B"/>
    <w:rsid w:val="00F178E8"/>
    <w:rsid w:val="00F23AD0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cp:lastPrinted>2018-09-20T11:27:00Z</cp:lastPrinted>
  <dcterms:created xsi:type="dcterms:W3CDTF">2018-09-12T08:58:00Z</dcterms:created>
  <dcterms:modified xsi:type="dcterms:W3CDTF">2018-09-20T11:28:00Z</dcterms:modified>
</cp:coreProperties>
</file>