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64A02" w:rsidRPr="000325C0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325C0">
              <w:rPr>
                <w:rFonts w:ascii="Arial" w:hAnsi="Arial" w:cs="Arial"/>
                <w:b/>
              </w:rPr>
              <w:t xml:space="preserve">    </w:t>
            </w:r>
            <w:r w:rsidR="00864A02">
              <w:rPr>
                <w:rFonts w:ascii="Arial" w:hAnsi="Arial" w:cs="Arial"/>
                <w:b/>
              </w:rPr>
              <w:t>Upra</w:t>
            </w:r>
            <w:r w:rsidR="000325C0">
              <w:rPr>
                <w:rFonts w:ascii="Arial" w:hAnsi="Arial" w:cs="Arial"/>
                <w:b/>
              </w:rPr>
              <w:t>vni odjel za zdravstvo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 w:rsidR="000325C0">
        <w:rPr>
          <w:rFonts w:ascii="Arial" w:hAnsi="Arial" w:cs="Arial"/>
        </w:rPr>
        <w:t>2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0325C0">
        <w:rPr>
          <w:rFonts w:ascii="Arial" w:hAnsi="Arial" w:cs="Arial"/>
        </w:rPr>
        <w:t>28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EB520B">
        <w:rPr>
          <w:rFonts w:ascii="Arial" w:hAnsi="Arial" w:cs="Arial"/>
        </w:rPr>
        <w:t>veljače 2018</w:t>
      </w:r>
      <w:r w:rsidRPr="00A62751">
        <w:rPr>
          <w:rFonts w:ascii="Arial" w:hAnsi="Arial" w:cs="Arial"/>
        </w:rPr>
        <w:t>.</w:t>
      </w:r>
    </w:p>
    <w:p w:rsidR="005E3AEB" w:rsidRPr="00712D76" w:rsidRDefault="005E3AEB" w:rsidP="00746BF1">
      <w:pPr>
        <w:jc w:val="both"/>
        <w:rPr>
          <w:rFonts w:ascii="Arial" w:hAnsi="Arial" w:cs="Arial"/>
        </w:rPr>
      </w:pP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</w:t>
      </w:r>
      <w:r w:rsidR="000325C0">
        <w:rPr>
          <w:rFonts w:ascii="Arial" w:hAnsi="Arial" w:cs="Arial"/>
        </w:rPr>
        <w:t>og odjela za zdravstvo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0325C0">
        <w:rPr>
          <w:rFonts w:ascii="Arial" w:hAnsi="Arial" w:cs="Arial"/>
          <w:b/>
        </w:rPr>
        <w:t>VNI ODJEL ZA ZDRAVSTVO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EB520B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</w:t>
      </w:r>
      <w:r w:rsidR="000325C0">
        <w:rPr>
          <w:rFonts w:ascii="Arial" w:hAnsi="Arial" w:cs="Arial"/>
          <w:b/>
        </w:rPr>
        <w:t>K / VIŠA STRUČNA SURADNICA ZA EKONOMSKE POSLOVE I PROGRAME U ZDRAVSTVU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EB520B">
        <w:rPr>
          <w:rFonts w:ascii="Arial" w:hAnsi="Arial" w:cs="Arial"/>
          <w:b/>
        </w:rPr>
        <w:t>og mjesta „Viši stručni suradni</w:t>
      </w:r>
      <w:r w:rsidR="000325C0">
        <w:rPr>
          <w:rFonts w:ascii="Arial" w:hAnsi="Arial" w:cs="Arial"/>
          <w:b/>
        </w:rPr>
        <w:t>k / Viša stručna suradnica za ekonomske poslove i programe u zdravstvu</w:t>
      </w:r>
      <w:r w:rsidRPr="008036B2">
        <w:rPr>
          <w:rFonts w:ascii="Arial" w:hAnsi="Arial" w:cs="Arial"/>
          <w:b/>
        </w:rPr>
        <w:t xml:space="preserve">“: </w:t>
      </w:r>
    </w:p>
    <w:p w:rsidR="000325C0" w:rsidRPr="000325C0" w:rsidRDefault="000325C0" w:rsidP="000325C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325C0">
        <w:rPr>
          <w:rFonts w:ascii="Arial" w:hAnsi="Arial" w:cs="Arial"/>
          <w:sz w:val="22"/>
          <w:szCs w:val="22"/>
        </w:rPr>
        <w:t>Stručno obrađuje složenija pitanja koja se odnose na praćenje rada zdravstvenih ustanova kojima je osnivač Županija i udruga u zdravstvu,</w:t>
      </w:r>
    </w:p>
    <w:p w:rsidR="000325C0" w:rsidRPr="000325C0" w:rsidRDefault="000325C0" w:rsidP="000325C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325C0">
        <w:rPr>
          <w:rFonts w:ascii="Arial" w:hAnsi="Arial" w:cs="Arial"/>
          <w:sz w:val="22"/>
          <w:szCs w:val="22"/>
        </w:rPr>
        <w:t>Prati izvršenje proračuna u dijelu koji se odnosi na financiranje ustanova i udruga iz područja zdravstva, izrađuje naloge za isplatu i obavlja radnje potrebne za doznaku sredstava iz Proračuna Županije korisnicima,</w:t>
      </w:r>
    </w:p>
    <w:p w:rsidR="000325C0" w:rsidRPr="000325C0" w:rsidRDefault="000325C0" w:rsidP="000325C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325C0">
        <w:rPr>
          <w:rFonts w:ascii="Arial" w:hAnsi="Arial" w:cs="Arial"/>
          <w:sz w:val="22"/>
          <w:szCs w:val="22"/>
        </w:rPr>
        <w:t>Izrađuje godišnja izvješća za potrebe nadležnog ministarstva i ostalih državnih tijela,</w:t>
      </w:r>
    </w:p>
    <w:p w:rsidR="000325C0" w:rsidRPr="000325C0" w:rsidRDefault="000325C0" w:rsidP="000325C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325C0">
        <w:rPr>
          <w:rFonts w:ascii="Arial" w:hAnsi="Arial" w:cs="Arial"/>
          <w:sz w:val="22"/>
          <w:szCs w:val="22"/>
        </w:rPr>
        <w:t>Izrađuje izvješća i druge stručne materijale za praćenje i izvršenje program</w:t>
      </w:r>
      <w:r>
        <w:rPr>
          <w:rFonts w:ascii="Arial" w:hAnsi="Arial" w:cs="Arial"/>
          <w:sz w:val="22"/>
          <w:szCs w:val="22"/>
        </w:rPr>
        <w:t>a iz područja zdravstva</w:t>
      </w:r>
      <w:r w:rsidRPr="000325C0">
        <w:rPr>
          <w:rFonts w:ascii="Arial" w:hAnsi="Arial" w:cs="Arial"/>
          <w:sz w:val="22"/>
          <w:szCs w:val="22"/>
        </w:rPr>
        <w:t>,</w:t>
      </w:r>
    </w:p>
    <w:p w:rsidR="000325C0" w:rsidRPr="000325C0" w:rsidRDefault="000325C0" w:rsidP="000325C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325C0">
        <w:rPr>
          <w:rFonts w:ascii="Arial" w:hAnsi="Arial" w:cs="Arial"/>
          <w:sz w:val="22"/>
          <w:szCs w:val="22"/>
        </w:rPr>
        <w:t xml:space="preserve">Prati i evidentira sve statusne promjene koncesionara iz područja zdravstvene zaštite na primarnoj razini zdravstvene djelatnosti, te kontrolira izvršavanje obveza iz koncesijskih ugovora,       </w:t>
      </w:r>
    </w:p>
    <w:p w:rsidR="000325C0" w:rsidRPr="000325C0" w:rsidRDefault="000325C0" w:rsidP="000325C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325C0">
        <w:rPr>
          <w:rFonts w:ascii="Arial" w:hAnsi="Arial" w:cs="Arial"/>
          <w:sz w:val="22"/>
          <w:szCs w:val="22"/>
        </w:rPr>
        <w:t xml:space="preserve">Obavlja administrativno-stručne poslove vezane uz provođenje programa </w:t>
      </w:r>
      <w:proofErr w:type="spellStart"/>
      <w:r w:rsidRPr="000325C0">
        <w:rPr>
          <w:rFonts w:ascii="Arial" w:hAnsi="Arial" w:cs="Arial"/>
          <w:sz w:val="22"/>
          <w:szCs w:val="22"/>
        </w:rPr>
        <w:t>mrtvozorenja</w:t>
      </w:r>
      <w:proofErr w:type="spellEnd"/>
      <w:r w:rsidRPr="000325C0">
        <w:rPr>
          <w:rFonts w:ascii="Arial" w:hAnsi="Arial" w:cs="Arial"/>
          <w:sz w:val="22"/>
          <w:szCs w:val="22"/>
        </w:rPr>
        <w:t xml:space="preserve"> i obdukcija na području Županije, </w:t>
      </w:r>
    </w:p>
    <w:p w:rsidR="000325C0" w:rsidRPr="000325C0" w:rsidRDefault="000325C0" w:rsidP="000325C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325C0">
        <w:rPr>
          <w:rFonts w:ascii="Arial" w:hAnsi="Arial" w:cs="Arial"/>
          <w:sz w:val="22"/>
          <w:szCs w:val="22"/>
        </w:rPr>
        <w:t xml:space="preserve">Sudjeluje u pripremi natječaja za javne potrebe namijenjene udrugama zdravstva, pomaže u pripremi dokumentacije i apliciranju na raspisane natječaje, </w:t>
      </w:r>
      <w:r>
        <w:rPr>
          <w:rFonts w:ascii="Arial" w:hAnsi="Arial" w:cs="Arial"/>
          <w:sz w:val="22"/>
          <w:szCs w:val="22"/>
        </w:rPr>
        <w:t>te sudjeluje u pripremanju projekata su/financiranih iz fondova EU</w:t>
      </w:r>
      <w:r w:rsidRPr="000325C0">
        <w:rPr>
          <w:rFonts w:ascii="Arial" w:hAnsi="Arial" w:cs="Arial"/>
          <w:sz w:val="22"/>
          <w:szCs w:val="22"/>
        </w:rPr>
        <w:t>,</w:t>
      </w:r>
    </w:p>
    <w:p w:rsidR="000325C0" w:rsidRPr="000325C0" w:rsidRDefault="000325C0" w:rsidP="000325C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325C0">
        <w:rPr>
          <w:rFonts w:ascii="Arial" w:hAnsi="Arial" w:cs="Arial"/>
          <w:sz w:val="22"/>
          <w:szCs w:val="22"/>
        </w:rPr>
        <w:t>Surađuje sa predstavnicima udruga na području Županije, sa stručnim službama nadležnih ministarstava, te stručnim službama gradova i općina na području Županije vezano za poslove zdravstva,</w:t>
      </w:r>
    </w:p>
    <w:p w:rsidR="000325C0" w:rsidRPr="000325C0" w:rsidRDefault="000325C0" w:rsidP="000325C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325C0">
        <w:rPr>
          <w:rFonts w:ascii="Arial" w:hAnsi="Arial" w:cs="Arial"/>
          <w:sz w:val="22"/>
          <w:szCs w:val="22"/>
        </w:rPr>
        <w:t xml:space="preserve">Prati zakone i propise iz područja zdravstva, ustanova i udruga, </w:t>
      </w:r>
    </w:p>
    <w:p w:rsidR="005E3AEB" w:rsidRPr="000325C0" w:rsidRDefault="000325C0" w:rsidP="000325C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325C0">
        <w:rPr>
          <w:rFonts w:ascii="Arial" w:hAnsi="Arial" w:cs="Arial"/>
          <w:sz w:val="22"/>
          <w:szCs w:val="22"/>
        </w:rPr>
        <w:t>Obavlja i ostale poslove koje mu povjeri pročelnik</w:t>
      </w: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0325C0">
        <w:rPr>
          <w:rFonts w:ascii="Arial" w:hAnsi="Arial" w:cs="Arial"/>
        </w:rPr>
        <w:t>og odjela za zdravstvo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0325C0">
        <w:rPr>
          <w:rFonts w:ascii="Arial" w:hAnsi="Arial" w:cs="Arial"/>
        </w:rPr>
        <w:t xml:space="preserve">Rijeka, </w:t>
      </w:r>
      <w:proofErr w:type="spellStart"/>
      <w:r w:rsidR="000325C0">
        <w:rPr>
          <w:rFonts w:ascii="Arial" w:hAnsi="Arial" w:cs="Arial"/>
        </w:rPr>
        <w:t>Slogin</w:t>
      </w:r>
      <w:proofErr w:type="spellEnd"/>
      <w:r w:rsidR="000325C0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8F4CD0" w:rsidRPr="008F4CD0" w:rsidRDefault="00746BF1" w:rsidP="008F4CD0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</w:t>
      </w:r>
      <w:r w:rsidR="008F4CD0">
        <w:rPr>
          <w:rFonts w:ascii="Arial" w:hAnsi="Arial" w:cs="Arial"/>
        </w:rPr>
        <w:t xml:space="preserve"> – Odluka i Rješenje USRH</w:t>
      </w:r>
      <w:r w:rsidR="00595321">
        <w:rPr>
          <w:rFonts w:ascii="Arial" w:hAnsi="Arial" w:cs="Arial"/>
        </w:rPr>
        <w:t xml:space="preserve">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lastRenderedPageBreak/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 xml:space="preserve">Zakon </w:t>
      </w:r>
      <w:r w:rsidR="008F4CD0">
        <w:rPr>
          <w:rFonts w:ascii="Arial" w:hAnsi="Arial" w:cs="Arial"/>
          <w:bCs/>
        </w:rPr>
        <w:t>o zdravstvenoj zaštiti</w:t>
      </w:r>
      <w:r w:rsidR="002C0D9C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8F4CD0">
        <w:rPr>
          <w:rFonts w:ascii="Arial" w:hAnsi="Arial" w:cs="Arial"/>
          <w:bCs/>
        </w:rPr>
        <w:t>150/08, 155/09, 71/10, 139/10, 22/11, 84/11, 154/11, 12/12, 35/12, 70/12, 144/12, 82/13, 159/13, 22/14 – Odluka USRH, 154/14, 70/16 i 131/17</w:t>
      </w:r>
      <w:r w:rsidR="002C0D9C">
        <w:rPr>
          <w:rFonts w:ascii="Arial" w:hAnsi="Arial" w:cs="Arial"/>
          <w:bCs/>
        </w:rPr>
        <w:t>)</w:t>
      </w:r>
    </w:p>
    <w:p w:rsidR="00B25D46" w:rsidRDefault="008F4CD0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zaštiti prava pacijenata</w:t>
      </w:r>
      <w:r w:rsidR="005E3AEB">
        <w:rPr>
          <w:rFonts w:ascii="Arial" w:hAnsi="Arial" w:cs="Arial"/>
          <w:bCs/>
        </w:rPr>
        <w:t xml:space="preserve">  („Nar</w:t>
      </w:r>
      <w:r>
        <w:rPr>
          <w:rFonts w:ascii="Arial" w:hAnsi="Arial" w:cs="Arial"/>
          <w:bCs/>
        </w:rPr>
        <w:t>odne novine“ broj 169/04 i 37/08</w:t>
      </w:r>
      <w:r w:rsidR="00B25D46">
        <w:rPr>
          <w:rFonts w:ascii="Arial" w:hAnsi="Arial" w:cs="Arial"/>
          <w:bCs/>
        </w:rPr>
        <w:t>)</w:t>
      </w:r>
    </w:p>
    <w:p w:rsidR="00B25D46" w:rsidRDefault="008F4CD0" w:rsidP="008F4CD0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koncesijama</w:t>
      </w:r>
      <w:r w:rsidR="005E3AEB">
        <w:rPr>
          <w:rFonts w:ascii="Arial" w:hAnsi="Arial" w:cs="Arial"/>
          <w:bCs/>
        </w:rPr>
        <w:t xml:space="preserve"> </w:t>
      </w:r>
      <w:r w:rsidR="00B25D46">
        <w:rPr>
          <w:rFonts w:ascii="Arial" w:hAnsi="Arial" w:cs="Arial"/>
          <w:bCs/>
        </w:rPr>
        <w:t xml:space="preserve">(„Narodne </w:t>
      </w:r>
      <w:r w:rsidR="005E3AEB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>vine“ broj 69/17</w:t>
      </w:r>
      <w:r w:rsidR="00B25D46">
        <w:rPr>
          <w:rFonts w:ascii="Arial" w:hAnsi="Arial" w:cs="Arial"/>
          <w:bCs/>
        </w:rPr>
        <w:t>)</w:t>
      </w:r>
    </w:p>
    <w:p w:rsidR="008F4CD0" w:rsidRDefault="008F4CD0" w:rsidP="008F4CD0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financiranju jedinica lokalne i područne (regionalne) samouprave</w:t>
      </w:r>
      <w:r w:rsidR="009C18D6">
        <w:rPr>
          <w:rFonts w:ascii="Arial" w:hAnsi="Arial" w:cs="Arial"/>
          <w:bCs/>
        </w:rPr>
        <w:t xml:space="preserve"> („Narodne novine“ broj 127/17)</w:t>
      </w:r>
    </w:p>
    <w:p w:rsidR="009C18D6" w:rsidRDefault="009C18D6" w:rsidP="008F4CD0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proračunu („Narodne novine“ broj 87/08, 136/12 i 15/</w:t>
      </w:r>
      <w:proofErr w:type="spellStart"/>
      <w:r>
        <w:rPr>
          <w:rFonts w:ascii="Arial" w:hAnsi="Arial" w:cs="Arial"/>
          <w:bCs/>
        </w:rPr>
        <w:t>15</w:t>
      </w:r>
      <w:proofErr w:type="spellEnd"/>
      <w:r>
        <w:rPr>
          <w:rFonts w:ascii="Arial" w:hAnsi="Arial" w:cs="Arial"/>
          <w:bCs/>
        </w:rPr>
        <w:t>)</w:t>
      </w:r>
    </w:p>
    <w:p w:rsidR="009C18D6" w:rsidRDefault="009C18D6" w:rsidP="008F4CD0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proračunskom računovodstvu i računskom planu („Narodne novine“ broj 124/14, 115/15, 87/16 i 3/18)</w:t>
      </w:r>
    </w:p>
    <w:p w:rsidR="009C18D6" w:rsidRDefault="009C18D6" w:rsidP="008F4CD0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Statut Primorsko-goranske županije („Službene novine Primorsko-goranske županije“ </w:t>
      </w:r>
      <w:r w:rsidR="00BF6AD6">
        <w:rPr>
          <w:rFonts w:ascii="Arial" w:hAnsi="Arial" w:cs="Arial"/>
          <w:bCs/>
        </w:rPr>
        <w:t>broj 23/08, 9/13 i 25/13 – pročišćeni tekst)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BF6AD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BF275B">
        <w:rPr>
          <w:rFonts w:ascii="Arial" w:hAnsi="Arial" w:cs="Arial"/>
          <w:b/>
        </w:rPr>
        <w:t xml:space="preserve">               </w:t>
      </w:r>
      <w:bookmarkStart w:id="0" w:name="_GoBack"/>
      <w:bookmarkEnd w:id="0"/>
      <w:r w:rsidR="00BF275B">
        <w:rPr>
          <w:rFonts w:ascii="Arial" w:hAnsi="Arial" w:cs="Arial"/>
          <w:b/>
        </w:rPr>
        <w:t>v.r.</w:t>
      </w:r>
      <w:r w:rsidR="00BF6AD6">
        <w:rPr>
          <w:rFonts w:ascii="Arial" w:hAnsi="Arial" w:cs="Arial"/>
          <w:b/>
        </w:rPr>
        <w:t xml:space="preserve"> Izv.prof.dr.sc. </w:t>
      </w:r>
      <w:proofErr w:type="spellStart"/>
      <w:r w:rsidR="00BF6AD6">
        <w:rPr>
          <w:rFonts w:ascii="Arial" w:hAnsi="Arial" w:cs="Arial"/>
          <w:b/>
        </w:rPr>
        <w:t>Đulija</w:t>
      </w:r>
      <w:proofErr w:type="spellEnd"/>
      <w:r w:rsidR="00BF6AD6">
        <w:rPr>
          <w:rFonts w:ascii="Arial" w:hAnsi="Arial" w:cs="Arial"/>
          <w:b/>
        </w:rPr>
        <w:t xml:space="preserve"> </w:t>
      </w:r>
      <w:proofErr w:type="spellStart"/>
      <w:r w:rsidR="00BF6AD6">
        <w:rPr>
          <w:rFonts w:ascii="Arial" w:hAnsi="Arial" w:cs="Arial"/>
          <w:b/>
        </w:rPr>
        <w:t>Malatestinić</w:t>
      </w:r>
      <w:proofErr w:type="spellEnd"/>
      <w:r w:rsidR="00BF6AD6">
        <w:rPr>
          <w:rFonts w:ascii="Arial" w:hAnsi="Arial" w:cs="Arial"/>
          <w:b/>
        </w:rPr>
        <w:t xml:space="preserve">, </w:t>
      </w:r>
      <w:proofErr w:type="spellStart"/>
      <w:r w:rsidR="00BF6AD6">
        <w:rPr>
          <w:rFonts w:ascii="Arial" w:hAnsi="Arial" w:cs="Arial"/>
          <w:b/>
        </w:rPr>
        <w:t>dr.med</w:t>
      </w:r>
      <w:proofErr w:type="spellEnd"/>
      <w:r w:rsidR="00BF6AD6">
        <w:rPr>
          <w:rFonts w:ascii="Arial" w:hAnsi="Arial" w:cs="Arial"/>
          <w:b/>
        </w:rPr>
        <w:t>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3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13" w:rsidRDefault="00D50E13" w:rsidP="005E3AEB">
      <w:r>
        <w:separator/>
      </w:r>
    </w:p>
  </w:endnote>
  <w:endnote w:type="continuationSeparator" w:id="0">
    <w:p w:rsidR="00D50E13" w:rsidRDefault="00D50E13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13" w:rsidRDefault="00D50E13" w:rsidP="005E3AEB">
      <w:r>
        <w:separator/>
      </w:r>
    </w:p>
  </w:footnote>
  <w:footnote w:type="continuationSeparator" w:id="0">
    <w:p w:rsidR="00D50E13" w:rsidRDefault="00D50E13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5B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384357A"/>
    <w:multiLevelType w:val="hybridMultilevel"/>
    <w:tmpl w:val="9E42DD1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A67CE"/>
    <w:multiLevelType w:val="hybridMultilevel"/>
    <w:tmpl w:val="3A02C992"/>
    <w:lvl w:ilvl="0" w:tplc="0FB015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21"/>
  </w:num>
  <w:num w:numId="9">
    <w:abstractNumId w:val="15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  <w:num w:numId="17">
    <w:abstractNumId w:val="1"/>
  </w:num>
  <w:num w:numId="18">
    <w:abstractNumId w:val="4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25C0"/>
    <w:rsid w:val="0007784C"/>
    <w:rsid w:val="000A1692"/>
    <w:rsid w:val="000A5CDB"/>
    <w:rsid w:val="000F3914"/>
    <w:rsid w:val="00161948"/>
    <w:rsid w:val="00170BEC"/>
    <w:rsid w:val="001B2FE0"/>
    <w:rsid w:val="00291261"/>
    <w:rsid w:val="002B793A"/>
    <w:rsid w:val="002C0D9C"/>
    <w:rsid w:val="002D53CA"/>
    <w:rsid w:val="002F7B27"/>
    <w:rsid w:val="00302359"/>
    <w:rsid w:val="00320C43"/>
    <w:rsid w:val="0035143E"/>
    <w:rsid w:val="00360EDC"/>
    <w:rsid w:val="0039035B"/>
    <w:rsid w:val="003B706F"/>
    <w:rsid w:val="003D645C"/>
    <w:rsid w:val="003E4656"/>
    <w:rsid w:val="00421F0D"/>
    <w:rsid w:val="00476384"/>
    <w:rsid w:val="004E7FC3"/>
    <w:rsid w:val="00553E8D"/>
    <w:rsid w:val="00595321"/>
    <w:rsid w:val="005E3AEB"/>
    <w:rsid w:val="005F41AF"/>
    <w:rsid w:val="00647FAE"/>
    <w:rsid w:val="006D0AC9"/>
    <w:rsid w:val="0072710C"/>
    <w:rsid w:val="007307A7"/>
    <w:rsid w:val="0074031D"/>
    <w:rsid w:val="00746BF1"/>
    <w:rsid w:val="007C5230"/>
    <w:rsid w:val="008036B2"/>
    <w:rsid w:val="00815A00"/>
    <w:rsid w:val="00864A02"/>
    <w:rsid w:val="00875046"/>
    <w:rsid w:val="008F4CD0"/>
    <w:rsid w:val="008F70F6"/>
    <w:rsid w:val="00926D2C"/>
    <w:rsid w:val="00953321"/>
    <w:rsid w:val="0096647F"/>
    <w:rsid w:val="009712CA"/>
    <w:rsid w:val="00974A07"/>
    <w:rsid w:val="009C18D6"/>
    <w:rsid w:val="009D1717"/>
    <w:rsid w:val="009E7B63"/>
    <w:rsid w:val="00A213B4"/>
    <w:rsid w:val="00A87912"/>
    <w:rsid w:val="00A90875"/>
    <w:rsid w:val="00A94C45"/>
    <w:rsid w:val="00B22E37"/>
    <w:rsid w:val="00B25D46"/>
    <w:rsid w:val="00B47D88"/>
    <w:rsid w:val="00B762CC"/>
    <w:rsid w:val="00B80DBA"/>
    <w:rsid w:val="00B863A9"/>
    <w:rsid w:val="00B9239C"/>
    <w:rsid w:val="00BD6FAA"/>
    <w:rsid w:val="00BE60AB"/>
    <w:rsid w:val="00BF119F"/>
    <w:rsid w:val="00BF19FC"/>
    <w:rsid w:val="00BF275B"/>
    <w:rsid w:val="00BF6AD6"/>
    <w:rsid w:val="00C56CE5"/>
    <w:rsid w:val="00CA68DA"/>
    <w:rsid w:val="00CF0F6F"/>
    <w:rsid w:val="00D50E13"/>
    <w:rsid w:val="00D6140F"/>
    <w:rsid w:val="00D61BE7"/>
    <w:rsid w:val="00DA65BA"/>
    <w:rsid w:val="00DD1E95"/>
    <w:rsid w:val="00EB520B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2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2018-02-28T09:10:00Z</dcterms:created>
  <dcterms:modified xsi:type="dcterms:W3CDTF">2018-03-02T12:57:00Z</dcterms:modified>
</cp:coreProperties>
</file>