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PRAVILA I POSTUPAK PRETHODNE PROVJERE ZNANJA I SPOSOBNOSTI KANDIDATA / KANDIDATKIN</w:t>
      </w:r>
      <w:r>
        <w:rPr>
          <w:rFonts w:ascii="Arial" w:hAnsi="Arial" w:cs="Arial"/>
          <w:b/>
        </w:rPr>
        <w:t>JA KOJI PODNOSE PRIJAVU NA JAVNI NATJEČAJ</w:t>
      </w:r>
      <w:r w:rsidRPr="00102D22">
        <w:rPr>
          <w:rFonts w:ascii="Arial" w:hAnsi="Arial" w:cs="Arial"/>
          <w:b/>
        </w:rPr>
        <w:t xml:space="preserve"> ZA PRIJAM U SLUŽBU NA </w:t>
      </w:r>
      <w:r>
        <w:rPr>
          <w:rFonts w:ascii="Arial" w:hAnsi="Arial" w:cs="Arial"/>
          <w:b/>
        </w:rPr>
        <w:t>NE</w:t>
      </w:r>
      <w:r w:rsidRPr="00102D22">
        <w:rPr>
          <w:rFonts w:ascii="Arial" w:hAnsi="Arial" w:cs="Arial"/>
          <w:b/>
        </w:rPr>
        <w:t>ODREĐENO VRIJEME</w:t>
      </w:r>
    </w:p>
    <w:p w:rsidR="00C9090D" w:rsidRPr="00102D22" w:rsidRDefault="00C9090D" w:rsidP="0045411F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 xml:space="preserve"> U U</w:t>
      </w:r>
      <w:r w:rsidR="00BC4094">
        <w:rPr>
          <w:rFonts w:ascii="Arial" w:hAnsi="Arial" w:cs="Arial"/>
          <w:b/>
        </w:rPr>
        <w:t xml:space="preserve">PRAVNI ODJEL ZA ZDRAVSTVO </w:t>
      </w:r>
      <w:r w:rsidR="0045411F">
        <w:rPr>
          <w:rFonts w:ascii="Arial" w:hAnsi="Arial" w:cs="Arial"/>
          <w:b/>
        </w:rPr>
        <w:t xml:space="preserve"> </w:t>
      </w:r>
      <w:r w:rsidRPr="00102D22">
        <w:rPr>
          <w:rFonts w:ascii="Arial" w:hAnsi="Arial" w:cs="Arial"/>
          <w:b/>
        </w:rPr>
        <w:t>PRIMORSKO-GORANSKE ŽUPANIJE</w:t>
      </w:r>
    </w:p>
    <w:p w:rsidR="00C9090D" w:rsidRPr="0021672C" w:rsidRDefault="00C9090D" w:rsidP="00E07402">
      <w:pPr>
        <w:jc w:val="both"/>
        <w:rPr>
          <w:rFonts w:ascii="Arial" w:hAnsi="Arial" w:cs="Arial"/>
          <w:b/>
        </w:rPr>
      </w:pPr>
    </w:p>
    <w:p w:rsidR="00C9090D" w:rsidRPr="0021672C" w:rsidRDefault="00BE4338" w:rsidP="00C9090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radno mjesto</w:t>
      </w:r>
      <w:r w:rsidR="00C9090D" w:rsidRPr="0021672C">
        <w:rPr>
          <w:rFonts w:ascii="Arial" w:hAnsi="Arial" w:cs="Arial"/>
          <w:b/>
        </w:rPr>
        <w:t>: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862FD6" w:rsidRPr="00BE4338" w:rsidRDefault="00C9090D" w:rsidP="00BE4338">
      <w:pPr>
        <w:numPr>
          <w:ilvl w:val="0"/>
          <w:numId w:val="1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''</w:t>
      </w:r>
      <w:r w:rsidR="009649BE">
        <w:rPr>
          <w:rFonts w:ascii="Arial" w:hAnsi="Arial" w:cs="Arial"/>
          <w:b/>
        </w:rPr>
        <w:t>VIŠI STRUČNI SURADNI</w:t>
      </w:r>
      <w:r w:rsidR="00BC4094">
        <w:rPr>
          <w:rFonts w:ascii="Arial" w:hAnsi="Arial" w:cs="Arial"/>
          <w:b/>
        </w:rPr>
        <w:t>K / VIŠA STRUČNA SURADNICA ZA EKONOMSKE POSLOVE I PROGRAME U ZDRAVSTVU</w:t>
      </w:r>
      <w:r w:rsidR="00E07402">
        <w:rPr>
          <w:rFonts w:ascii="Arial" w:hAnsi="Arial" w:cs="Arial"/>
          <w:b/>
        </w:rPr>
        <w:t>“</w:t>
      </w:r>
      <w:r w:rsidRPr="00B343A4">
        <w:rPr>
          <w:rFonts w:ascii="Arial" w:hAnsi="Arial" w:cs="Arial"/>
          <w:b/>
        </w:rPr>
        <w:t xml:space="preserve">: 1 izvršitelj / izvršiteljica </w:t>
      </w:r>
    </w:p>
    <w:p w:rsidR="00C9090D" w:rsidRDefault="00C9090D" w:rsidP="00C9090D">
      <w:pPr>
        <w:jc w:val="both"/>
        <w:rPr>
          <w:rFonts w:ascii="Arial" w:hAnsi="Arial" w:cs="Arial"/>
          <w:b/>
        </w:rPr>
      </w:pPr>
    </w:p>
    <w:p w:rsidR="00862FD6" w:rsidRDefault="00862FD6" w:rsidP="00C9090D">
      <w:pPr>
        <w:jc w:val="both"/>
        <w:rPr>
          <w:rFonts w:ascii="Arial" w:hAnsi="Arial" w:cs="Arial"/>
          <w:b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</w:t>
      </w:r>
    </w:p>
    <w:p w:rsidR="00C9090D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dolasku na prethodnu provjeru znanja i sposobnosti, od kandidata / kandidatkinja će biti zatraženo predočavanje odgovarajuće identifikacijske isprave radi utvrđivanja identiteta.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Osobe koje ne mogu dokazati svoj identitet, kao i osobe koje nisu podnijele pravodobne i/ili uredne prijave i/ili za koje je utvrđeno da ne ispunjavaju formalne uvjete Javnog natječaja, kao i osobe koje nisu podnijele prijavu na Javni natječaj za radno mjesto za koje se provodi prethodna provjera znanja i sposobnosti, ne mogu pristupiti provjeri.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kandidata / kandidatkinju koji/koja formalno ispunjava uvjete, a ne pristupi provjeri, uopće ili u zakazano vrijeme, ili tijekom njena trajanja odustane od iste, smatrati će se da je povukao / povukla prijavu na Javni natječaj.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center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utvrđivanju identiteta, kandidatima / kandidatkinjama će biti podijeljena pitanja za pisano testiranje koje traje 45 minuta.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su se dužni pridržavati utvrđenog  vremena testiranja. </w:t>
      </w:r>
    </w:p>
    <w:p w:rsidR="00BB5110" w:rsidRDefault="00BB5110" w:rsidP="00C9090D">
      <w:pPr>
        <w:ind w:firstLine="708"/>
        <w:jc w:val="both"/>
        <w:rPr>
          <w:rFonts w:ascii="Arial" w:hAnsi="Arial" w:cs="Arial"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III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vrijeme pisanog testiranja kandidatima / kandidatkinjama  nije dopušteno: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se bilo kakvom literaturom odnosno bilješkama,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koristiti mobitel ili druga komunikacijska sredstva,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napuštati prostoriju u kojoj se provodi provjera, </w:t>
      </w:r>
    </w:p>
    <w:p w:rsidR="00C9090D" w:rsidRDefault="00C9090D" w:rsidP="00C9090D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razgovarati s ostalim kandidatima / kandidatkinjama ili na drugi način remetiti mir i red. </w:t>
      </w:r>
    </w:p>
    <w:p w:rsidR="00BB5110" w:rsidRDefault="00C9090D" w:rsidP="00BE4338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Ukoliko se kandidat / kandidatkinja ponaša neprimjereno i/ili prekrši neko od prethodno opisanih pravila, biti će zamoljen / zamoljena da se udalji sa testiranja, a njegov / njezin rezultat i rad Povjerenstvo za provedbu Javnog natječaja neće bodovati. </w:t>
      </w:r>
    </w:p>
    <w:p w:rsidR="00862FD6" w:rsidRDefault="00862FD6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IV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AD4AB5" w:rsidRDefault="00AD4AB5" w:rsidP="00AD4AB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Sukladno članku 22. stavak 4. Zakona o službenicima i namještenicima u lokalnoj i područnoj (regionalnoj) samoupravi, kandidatima se za svaki dio provjere </w:t>
      </w:r>
      <w:r>
        <w:rPr>
          <w:rFonts w:ascii="Arial" w:hAnsi="Arial" w:cs="Arial"/>
        </w:rPr>
        <w:lastRenderedPageBreak/>
        <w:t>znanja i sposobnosti dodjeljuje određeni broj bodova od 1 do 10, te se u okviru toga raspona vrednuje se i ukupan rezultat postignut na pisanom testiranju, na način da se u testu koji ukupno sadržava 20 pitanja, broj bodova dobiva dijeljenjem broja točnih odgovora s brojem dva.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Smatra se da su kandidati / kandidatkinje položili pisani test ako su ostvarili najmanje ili više od 50 % bodova na provedenom testiranju.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.</w:t>
      </w: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 kandidatima / </w:t>
      </w:r>
      <w:r w:rsidR="0045411F">
        <w:rPr>
          <w:rFonts w:ascii="Arial" w:hAnsi="Arial" w:cs="Arial"/>
        </w:rPr>
        <w:t>kandidatkinjama koji na pisanom</w:t>
      </w:r>
      <w:r>
        <w:rPr>
          <w:rFonts w:ascii="Arial" w:hAnsi="Arial" w:cs="Arial"/>
        </w:rPr>
        <w:t xml:space="preserve"> testiranju ostvare najmanje ili više od 50 % ukupnog mogućeg broja bodova, Povjerenstvo za provedbu Javnog natječaja provesti će intervju.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Povjerenstvo kroz intervju s kandidatima / kandidatkinjama utvrđuje interese, profesionalne ciljeve i motivaciju kandidata / kandidatkinja za rad na radnom mjestu za koje je podnio prijavu. </w:t>
      </w: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Intervju se boduje na način</w:t>
      </w:r>
      <w:r w:rsidR="00AD4AB5">
        <w:rPr>
          <w:rFonts w:ascii="Arial" w:hAnsi="Arial" w:cs="Arial"/>
        </w:rPr>
        <w:t xml:space="preserve"> da se</w:t>
      </w:r>
      <w:r>
        <w:rPr>
          <w:rFonts w:ascii="Arial" w:hAnsi="Arial" w:cs="Arial"/>
        </w:rPr>
        <w:t xml:space="preserve"> sva</w:t>
      </w:r>
      <w:r w:rsidR="00AD4AB5">
        <w:rPr>
          <w:rFonts w:ascii="Arial" w:hAnsi="Arial" w:cs="Arial"/>
        </w:rPr>
        <w:t>kom kandidatu / kandidatkinji</w:t>
      </w:r>
      <w:r>
        <w:rPr>
          <w:rFonts w:ascii="Arial" w:hAnsi="Arial" w:cs="Arial"/>
        </w:rPr>
        <w:t xml:space="preserve"> dodjeljuje određeni broj bodova od 1 do 10.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C9090D" w:rsidP="00C9090D">
      <w:pPr>
        <w:jc w:val="center"/>
        <w:rPr>
          <w:rFonts w:ascii="Arial" w:hAnsi="Arial" w:cs="Arial"/>
          <w:b/>
        </w:rPr>
      </w:pPr>
      <w:r w:rsidRPr="00102D2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/ kandidatkinje koji su pristupili prethodnoj provjeri znanja i sposobnosti imaju pravo uvida u rezultate provedenog postupka. 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Pr="00102D22" w:rsidRDefault="0005215D" w:rsidP="00C9090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</w:t>
      </w:r>
      <w:r w:rsidR="00C9090D">
        <w:rPr>
          <w:rFonts w:ascii="Arial" w:hAnsi="Arial" w:cs="Arial"/>
          <w:b/>
        </w:rPr>
        <w:t>.</w:t>
      </w:r>
    </w:p>
    <w:p w:rsidR="00C9090D" w:rsidRDefault="00C9090D" w:rsidP="00C9090D">
      <w:pPr>
        <w:jc w:val="both"/>
        <w:rPr>
          <w:rFonts w:ascii="Arial" w:hAnsi="Arial" w:cs="Arial"/>
        </w:rPr>
      </w:pPr>
    </w:p>
    <w:p w:rsidR="00C9090D" w:rsidRDefault="00C9090D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Nakon provedenog postupka prethodne provjere znanja i sposobnosti, Povjerenstvo za provedbu Javnog natječaja utvrđuje rang listu kandidata / kandidatkinja prema ukupnom broju bodova ostvarenog na pisanom testiranju i intervjuu, te ju dostavlja proče</w:t>
      </w:r>
      <w:r w:rsidR="00E07402">
        <w:rPr>
          <w:rFonts w:ascii="Arial" w:hAnsi="Arial" w:cs="Arial"/>
        </w:rPr>
        <w:t>lnici Upravn</w:t>
      </w:r>
      <w:r w:rsidR="00BC4094">
        <w:rPr>
          <w:rFonts w:ascii="Arial" w:hAnsi="Arial" w:cs="Arial"/>
        </w:rPr>
        <w:t>og odjela za zdravstvo</w:t>
      </w:r>
      <w:r>
        <w:rPr>
          <w:rFonts w:ascii="Arial" w:hAnsi="Arial" w:cs="Arial"/>
        </w:rPr>
        <w:t xml:space="preserve">, uz izvješće o provedenom postupku koje potpisuju svi članovi Povjerenstva. </w:t>
      </w:r>
    </w:p>
    <w:p w:rsidR="00C9090D" w:rsidRDefault="00E07402" w:rsidP="00C9090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Pročelnica Upravn</w:t>
      </w:r>
      <w:r w:rsidR="00BC4094">
        <w:rPr>
          <w:rFonts w:ascii="Arial" w:hAnsi="Arial" w:cs="Arial"/>
        </w:rPr>
        <w:t>og odjela za zdravstvo</w:t>
      </w:r>
      <w:r w:rsidR="00C9090D">
        <w:rPr>
          <w:rFonts w:ascii="Arial" w:hAnsi="Arial" w:cs="Arial"/>
        </w:rPr>
        <w:t xml:space="preserve"> donijeti će rješenje o prijmu u službu najkasnije u roku od 60 dana od isteka roka za podnošenje prijava, koje će biti dostavljeno svim kandidatima / kandidatkinjama prijavljenim na Javni natječaj.  </w:t>
      </w:r>
    </w:p>
    <w:p w:rsidR="00C9090D" w:rsidRPr="00BE4338" w:rsidRDefault="00C9090D" w:rsidP="00BE43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C9090D" w:rsidRDefault="00C9090D" w:rsidP="00C9090D">
      <w:pPr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</w:t>
      </w:r>
      <w:r w:rsidR="00AA6E4F">
        <w:rPr>
          <w:rFonts w:ascii="Arial" w:hAnsi="Arial" w:cs="Arial"/>
          <w:b/>
        </w:rPr>
        <w:t xml:space="preserve"> </w:t>
      </w:r>
      <w:r w:rsidR="00BE4338">
        <w:rPr>
          <w:rFonts w:ascii="Arial" w:hAnsi="Arial" w:cs="Arial"/>
          <w:b/>
        </w:rPr>
        <w:t xml:space="preserve"> </w:t>
      </w:r>
      <w:r w:rsidRPr="00BC479A">
        <w:rPr>
          <w:rFonts w:ascii="Arial" w:hAnsi="Arial" w:cs="Arial"/>
          <w:b/>
        </w:rPr>
        <w:t>P</w:t>
      </w:r>
      <w:r w:rsidR="00F5170D">
        <w:rPr>
          <w:rFonts w:ascii="Arial" w:hAnsi="Arial" w:cs="Arial"/>
          <w:b/>
        </w:rPr>
        <w:t>redsjednica</w:t>
      </w:r>
      <w:r>
        <w:rPr>
          <w:rFonts w:ascii="Arial" w:hAnsi="Arial" w:cs="Arial"/>
          <w:b/>
        </w:rPr>
        <w:t xml:space="preserve"> Povjerenstva</w:t>
      </w:r>
    </w:p>
    <w:p w:rsidR="00C9090D" w:rsidRDefault="00C9090D" w:rsidP="00C9090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A161B3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 xml:space="preserve"> </w:t>
      </w:r>
      <w:r w:rsidR="00AA6E4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za provedbu Javnog natječaja</w:t>
      </w:r>
    </w:p>
    <w:p w:rsidR="00C9090D" w:rsidRDefault="00C9090D" w:rsidP="00C9090D">
      <w:pPr>
        <w:rPr>
          <w:rFonts w:ascii="Arial" w:hAnsi="Arial" w:cs="Arial"/>
          <w:b/>
        </w:rPr>
      </w:pPr>
    </w:p>
    <w:p w:rsidR="0045411F" w:rsidRDefault="0045411F" w:rsidP="00C9090D">
      <w:pPr>
        <w:rPr>
          <w:rFonts w:ascii="Arial" w:hAnsi="Arial" w:cs="Arial"/>
          <w:b/>
        </w:rPr>
      </w:pPr>
    </w:p>
    <w:p w:rsidR="0045411F" w:rsidRPr="00AA6E4F" w:rsidRDefault="00C9090D" w:rsidP="0045411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       </w:t>
      </w:r>
      <w:r w:rsidR="00D3004F">
        <w:rPr>
          <w:rFonts w:ascii="Arial" w:hAnsi="Arial" w:cs="Arial"/>
          <w:b/>
        </w:rPr>
        <w:t xml:space="preserve">                         </w:t>
      </w:r>
      <w:r w:rsidR="00D577E9">
        <w:rPr>
          <w:rFonts w:ascii="Arial" w:hAnsi="Arial" w:cs="Arial"/>
          <w:b/>
        </w:rPr>
        <w:t xml:space="preserve"> </w:t>
      </w:r>
      <w:r w:rsidR="00014872">
        <w:rPr>
          <w:rFonts w:ascii="Arial" w:hAnsi="Arial" w:cs="Arial"/>
          <w:b/>
        </w:rPr>
        <w:t xml:space="preserve">   </w:t>
      </w:r>
      <w:r w:rsidR="00A22713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BC4094">
        <w:rPr>
          <w:rFonts w:ascii="Arial" w:hAnsi="Arial" w:cs="Arial"/>
          <w:b/>
        </w:rPr>
        <w:t xml:space="preserve"> </w:t>
      </w:r>
      <w:r w:rsidR="00A22713">
        <w:rPr>
          <w:rFonts w:ascii="Arial" w:hAnsi="Arial" w:cs="Arial"/>
          <w:b/>
        </w:rPr>
        <w:t xml:space="preserve">v.r. </w:t>
      </w:r>
      <w:r w:rsidR="00BC4094">
        <w:rPr>
          <w:rFonts w:ascii="Arial" w:hAnsi="Arial" w:cs="Arial"/>
          <w:b/>
        </w:rPr>
        <w:t xml:space="preserve">Vedrana </w:t>
      </w:r>
      <w:proofErr w:type="spellStart"/>
      <w:r w:rsidR="00BC4094">
        <w:rPr>
          <w:rFonts w:ascii="Arial" w:hAnsi="Arial" w:cs="Arial"/>
          <w:b/>
        </w:rPr>
        <w:t>Fržop</w:t>
      </w:r>
      <w:proofErr w:type="spellEnd"/>
      <w:r w:rsidR="0045411F">
        <w:rPr>
          <w:rFonts w:ascii="Arial" w:hAnsi="Arial" w:cs="Arial"/>
          <w:b/>
        </w:rPr>
        <w:t>,</w:t>
      </w:r>
      <w:r w:rsidR="00BC4094">
        <w:rPr>
          <w:rFonts w:ascii="Arial" w:hAnsi="Arial" w:cs="Arial"/>
          <w:b/>
        </w:rPr>
        <w:t xml:space="preserve"> </w:t>
      </w:r>
      <w:proofErr w:type="spellStart"/>
      <w:r w:rsidR="00BC4094">
        <w:rPr>
          <w:rFonts w:ascii="Arial" w:hAnsi="Arial" w:cs="Arial"/>
          <w:b/>
        </w:rPr>
        <w:t>dr.med</w:t>
      </w:r>
      <w:proofErr w:type="spellEnd"/>
      <w:r w:rsidR="00E07402">
        <w:rPr>
          <w:rFonts w:ascii="Arial" w:hAnsi="Arial" w:cs="Arial"/>
          <w:b/>
        </w:rPr>
        <w:t>.</w:t>
      </w:r>
    </w:p>
    <w:p w:rsidR="00AA6E4F" w:rsidRPr="00AA6E4F" w:rsidRDefault="00AA6E4F" w:rsidP="00AA6E4F">
      <w:pPr>
        <w:rPr>
          <w:rFonts w:ascii="Arial" w:hAnsi="Arial" w:cs="Arial"/>
          <w:b/>
        </w:rPr>
      </w:pPr>
    </w:p>
    <w:p w:rsidR="00C9090D" w:rsidRDefault="00C9090D" w:rsidP="00C9090D">
      <w:pPr>
        <w:rPr>
          <w:rFonts w:ascii="Arial" w:hAnsi="Arial" w:cs="Arial"/>
          <w:b/>
        </w:rPr>
      </w:pPr>
    </w:p>
    <w:p w:rsidR="00862FD6" w:rsidRDefault="00862FD6" w:rsidP="00C9090D">
      <w:pPr>
        <w:rPr>
          <w:rFonts w:ascii="Arial" w:hAnsi="Arial" w:cs="Arial"/>
          <w:b/>
        </w:rPr>
      </w:pP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 xml:space="preserve">KLASA: </w:t>
      </w:r>
      <w:r w:rsidR="00BC4094">
        <w:rPr>
          <w:rFonts w:ascii="Arial" w:hAnsi="Arial" w:cs="Arial"/>
        </w:rPr>
        <w:t>112-02/18-01/2</w:t>
      </w:r>
    </w:p>
    <w:p w:rsidR="00C9090D" w:rsidRPr="00E73152" w:rsidRDefault="00C9090D" w:rsidP="00C9090D">
      <w:pPr>
        <w:rPr>
          <w:rFonts w:ascii="Arial" w:hAnsi="Arial" w:cs="Arial"/>
        </w:rPr>
      </w:pPr>
      <w:r w:rsidRPr="00E73152">
        <w:rPr>
          <w:rFonts w:ascii="Arial" w:hAnsi="Arial" w:cs="Arial"/>
        </w:rPr>
        <w:t>UR</w:t>
      </w:r>
      <w:r w:rsidR="00BE4338">
        <w:rPr>
          <w:rFonts w:ascii="Arial" w:hAnsi="Arial" w:cs="Arial"/>
        </w:rPr>
        <w:t xml:space="preserve">BROJ: </w:t>
      </w:r>
      <w:r w:rsidR="00BC4094">
        <w:rPr>
          <w:rFonts w:ascii="Arial" w:hAnsi="Arial" w:cs="Arial"/>
        </w:rPr>
        <w:t>2170/1-06-02/2-18-7</w:t>
      </w:r>
    </w:p>
    <w:p w:rsidR="00C9090D" w:rsidRPr="00E73152" w:rsidRDefault="00862FD6" w:rsidP="00C9090D">
      <w:pPr>
        <w:rPr>
          <w:rFonts w:ascii="Arial" w:hAnsi="Arial" w:cs="Arial"/>
        </w:rPr>
      </w:pPr>
      <w:r>
        <w:rPr>
          <w:rFonts w:ascii="Arial" w:hAnsi="Arial" w:cs="Arial"/>
        </w:rPr>
        <w:t>Rijeka</w:t>
      </w:r>
      <w:r w:rsidRPr="00AD4AB5">
        <w:rPr>
          <w:rFonts w:ascii="Arial" w:hAnsi="Arial" w:cs="Arial"/>
        </w:rPr>
        <w:t xml:space="preserve">,  </w:t>
      </w:r>
      <w:r w:rsidR="00BC4094">
        <w:rPr>
          <w:rFonts w:ascii="Arial" w:hAnsi="Arial" w:cs="Arial"/>
        </w:rPr>
        <w:t>02. ožujka</w:t>
      </w:r>
      <w:r w:rsidR="009649BE">
        <w:rPr>
          <w:rFonts w:ascii="Arial" w:hAnsi="Arial" w:cs="Arial"/>
        </w:rPr>
        <w:t xml:space="preserve"> 2018</w:t>
      </w:r>
      <w:r w:rsidR="00C9090D" w:rsidRPr="00E73152">
        <w:rPr>
          <w:rFonts w:ascii="Arial" w:hAnsi="Arial" w:cs="Arial"/>
        </w:rPr>
        <w:t xml:space="preserve">. </w:t>
      </w:r>
    </w:p>
    <w:sectPr w:rsidR="00C9090D" w:rsidRPr="00E73152" w:rsidSect="00E10781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32F" w:rsidRDefault="0074632F">
      <w:r>
        <w:separator/>
      </w:r>
    </w:p>
  </w:endnote>
  <w:endnote w:type="continuationSeparator" w:id="0">
    <w:p w:rsidR="0074632F" w:rsidRDefault="00746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32F" w:rsidRDefault="0074632F">
      <w:r>
        <w:separator/>
      </w:r>
    </w:p>
  </w:footnote>
  <w:footnote w:type="continuationSeparator" w:id="0">
    <w:p w:rsidR="0074632F" w:rsidRDefault="007463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5ABF" w:rsidRDefault="0074632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ABF" w:rsidRDefault="00C9090D" w:rsidP="00E1078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2713">
      <w:rPr>
        <w:rStyle w:val="PageNumber"/>
        <w:noProof/>
      </w:rPr>
      <w:t>2</w:t>
    </w:r>
    <w:r>
      <w:rPr>
        <w:rStyle w:val="PageNumber"/>
      </w:rPr>
      <w:fldChar w:fldCharType="end"/>
    </w:r>
  </w:p>
  <w:p w:rsidR="00775ABF" w:rsidRDefault="007463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60BA5"/>
    <w:multiLevelType w:val="hybridMultilevel"/>
    <w:tmpl w:val="292CF222"/>
    <w:lvl w:ilvl="0" w:tplc="FEA468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0D"/>
    <w:rsid w:val="00014872"/>
    <w:rsid w:val="0005215D"/>
    <w:rsid w:val="000E47BF"/>
    <w:rsid w:val="00181F89"/>
    <w:rsid w:val="00204591"/>
    <w:rsid w:val="00281648"/>
    <w:rsid w:val="003002B2"/>
    <w:rsid w:val="00324337"/>
    <w:rsid w:val="00421F0D"/>
    <w:rsid w:val="0045411F"/>
    <w:rsid w:val="0049447F"/>
    <w:rsid w:val="004E0E69"/>
    <w:rsid w:val="004F7C38"/>
    <w:rsid w:val="0059565E"/>
    <w:rsid w:val="00646B74"/>
    <w:rsid w:val="006717EA"/>
    <w:rsid w:val="007011CC"/>
    <w:rsid w:val="0074632F"/>
    <w:rsid w:val="007C7034"/>
    <w:rsid w:val="00862FD6"/>
    <w:rsid w:val="009649BE"/>
    <w:rsid w:val="009D5AFA"/>
    <w:rsid w:val="00A161B3"/>
    <w:rsid w:val="00A17CC7"/>
    <w:rsid w:val="00A22713"/>
    <w:rsid w:val="00A6654B"/>
    <w:rsid w:val="00AA6E4F"/>
    <w:rsid w:val="00AD4AB5"/>
    <w:rsid w:val="00B15226"/>
    <w:rsid w:val="00BB5110"/>
    <w:rsid w:val="00BB51B8"/>
    <w:rsid w:val="00BC4094"/>
    <w:rsid w:val="00BE4338"/>
    <w:rsid w:val="00C20CC9"/>
    <w:rsid w:val="00C54ED8"/>
    <w:rsid w:val="00C63735"/>
    <w:rsid w:val="00C9090D"/>
    <w:rsid w:val="00D3004F"/>
    <w:rsid w:val="00D577E9"/>
    <w:rsid w:val="00E03CB5"/>
    <w:rsid w:val="00E07402"/>
    <w:rsid w:val="00E918A3"/>
    <w:rsid w:val="00EB74C3"/>
    <w:rsid w:val="00F5170D"/>
    <w:rsid w:val="00F9151E"/>
    <w:rsid w:val="00FA646F"/>
    <w:rsid w:val="00FC17E3"/>
    <w:rsid w:val="00FC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909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PageNumber">
    <w:name w:val="page number"/>
    <w:basedOn w:val="DefaultParagraphFont"/>
    <w:rsid w:val="00C909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909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9090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PageNumber">
    <w:name w:val="page number"/>
    <w:basedOn w:val="DefaultParagraphFont"/>
    <w:rsid w:val="00C90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dcterms:created xsi:type="dcterms:W3CDTF">2018-03-02T12:51:00Z</dcterms:created>
  <dcterms:modified xsi:type="dcterms:W3CDTF">2018-03-23T13:30:00Z</dcterms:modified>
</cp:coreProperties>
</file>