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688"/>
      </w:tblGrid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400050" cy="4572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Pr="0087000E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Slika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DB5176" w:rsidRPr="0087000E" w:rsidTr="00620DC1">
        <w:tc>
          <w:tcPr>
            <w:tcW w:w="5688" w:type="dxa"/>
          </w:tcPr>
          <w:p w:rsidR="00DB5176" w:rsidRDefault="00DB5176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  <w:p w:rsidR="00143E0B" w:rsidRPr="0087000E" w:rsidRDefault="00143E0B" w:rsidP="00620D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B5176" w:rsidRPr="0087000E" w:rsidTr="00620DC1">
        <w:tc>
          <w:tcPr>
            <w:tcW w:w="56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88"/>
            </w:tblGrid>
            <w:tr w:rsidR="00143E0B" w:rsidRPr="00AF7355" w:rsidTr="00712F38">
              <w:tc>
                <w:tcPr>
                  <w:tcW w:w="5688" w:type="dxa"/>
                </w:tcPr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UPRAVNI ODJEL ZA PRORAČUN,</w:t>
                  </w:r>
                </w:p>
                <w:p w:rsidR="00143E0B" w:rsidRPr="00BD30E1" w:rsidRDefault="00143E0B" w:rsidP="00712F38">
                  <w:pP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 xml:space="preserve">                            </w:t>
                  </w:r>
                  <w:r w:rsidRPr="00BD30E1">
                    <w:rPr>
                      <w:rFonts w:ascii="Arial Narrow" w:hAnsi="Arial Narrow" w:cs="Arial"/>
                      <w:b/>
                      <w:bCs/>
                      <w:lang w:eastAsia="en-US"/>
                    </w:rPr>
                    <w:t>FINANCIJE I NABAVU</w:t>
                  </w:r>
                </w:p>
                <w:p w:rsidR="00143E0B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  <w:p w:rsidR="00143E0B" w:rsidRPr="0087000E" w:rsidRDefault="00143E0B" w:rsidP="00712F38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 112-03/18-01/4</w:t>
            </w:r>
          </w:p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URBROJ: 2170/1-06-02/2-18-3</w:t>
            </w:r>
          </w:p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</w:p>
          <w:p w:rsidR="00143E0B" w:rsidRDefault="00143E0B" w:rsidP="00143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Rijeka, 14</w:t>
            </w:r>
            <w:r w:rsidRPr="00563D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ožujka 2018.</w:t>
            </w:r>
          </w:p>
          <w:p w:rsidR="00DB5176" w:rsidRPr="0087000E" w:rsidRDefault="00DB5176" w:rsidP="00143E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143E0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proračun, financije i nabavu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 w:rsidR="00671804"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 w:rsidR="00671804">
        <w:rPr>
          <w:rFonts w:ascii="Arial" w:hAnsi="Arial" w:cs="Arial"/>
        </w:rPr>
        <w:t xml:space="preserve">), objavljuje </w:t>
      </w: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DB5176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 U UPRAVNI ODJEL</w:t>
      </w:r>
      <w:r w:rsidR="00671804">
        <w:rPr>
          <w:rFonts w:ascii="Arial" w:hAnsi="Arial" w:cs="Arial"/>
          <w:b/>
        </w:rPr>
        <w:t xml:space="preserve"> ZA </w:t>
      </w:r>
      <w:r w:rsidR="00143E0B">
        <w:rPr>
          <w:rFonts w:ascii="Arial" w:hAnsi="Arial" w:cs="Arial"/>
          <w:b/>
        </w:rPr>
        <w:t>PRORAČUN, FINANCIJE I NABAVU</w:t>
      </w:r>
      <w:r w:rsidR="00671804">
        <w:rPr>
          <w:rFonts w:ascii="Arial" w:hAnsi="Arial" w:cs="Arial"/>
          <w:b/>
        </w:rPr>
        <w:t>,</w:t>
      </w:r>
    </w:p>
    <w:p w:rsidR="00DB5176" w:rsidRPr="00820375" w:rsidRDefault="00671804" w:rsidP="00820375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A3507D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DB5176" w:rsidRDefault="00DB5176" w:rsidP="00DB5176">
      <w:pPr>
        <w:pStyle w:val="Bezproreda1"/>
        <w:ind w:left="720"/>
        <w:rPr>
          <w:rFonts w:ascii="Arial" w:hAnsi="Arial" w:cs="Arial"/>
          <w:szCs w:val="24"/>
        </w:rPr>
      </w:pPr>
    </w:p>
    <w:p w:rsidR="00DB5176" w:rsidRPr="0069461A" w:rsidRDefault="008D6CE2" w:rsidP="00DB5176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SAVJETNIK / SAVJETNICA</w:t>
      </w:r>
      <w:r w:rsidR="00DB5176">
        <w:rPr>
          <w:rFonts w:ascii="Arial" w:hAnsi="Arial" w:cs="Arial"/>
          <w:b/>
        </w:rPr>
        <w:t xml:space="preserve"> ZA PR</w:t>
      </w:r>
      <w:r w:rsidR="00143E0B">
        <w:rPr>
          <w:rFonts w:ascii="Arial" w:hAnsi="Arial" w:cs="Arial"/>
          <w:b/>
        </w:rPr>
        <w:t>ORAČUN I POREZE</w:t>
      </w:r>
      <w:r w:rsidR="00DB5176">
        <w:rPr>
          <w:rFonts w:ascii="Arial" w:hAnsi="Arial" w:cs="Arial"/>
          <w:b/>
        </w:rPr>
        <w:t xml:space="preserve"> </w:t>
      </w:r>
      <w:r w:rsidR="00143E0B">
        <w:rPr>
          <w:rFonts w:ascii="Arial" w:hAnsi="Arial" w:cs="Arial"/>
          <w:b/>
        </w:rPr>
        <w:t>II</w:t>
      </w:r>
      <w:r w:rsidR="00DB5176">
        <w:rPr>
          <w:rFonts w:ascii="Arial" w:hAnsi="Arial" w:cs="Arial"/>
          <w:b/>
        </w:rPr>
        <w:t xml:space="preserve">: </w:t>
      </w:r>
      <w:r w:rsidR="00DB5176" w:rsidRPr="0069461A">
        <w:rPr>
          <w:rFonts w:ascii="Arial" w:hAnsi="Arial" w:cs="Arial"/>
        </w:rPr>
        <w:t>1 izvršitelj / izvršiteljica na određeno vrijeme r</w:t>
      </w:r>
      <w:r>
        <w:rPr>
          <w:rFonts w:ascii="Arial" w:hAnsi="Arial" w:cs="Arial"/>
        </w:rPr>
        <w:t>a</w:t>
      </w:r>
      <w:r w:rsidR="00143E0B">
        <w:rPr>
          <w:rFonts w:ascii="Arial" w:hAnsi="Arial" w:cs="Arial"/>
        </w:rPr>
        <w:t>di zamjene duže vrijeme odsutne službenice</w:t>
      </w:r>
    </w:p>
    <w:p w:rsidR="00657346" w:rsidRPr="00B75110" w:rsidRDefault="00657346" w:rsidP="007B1A5F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7B1A5F" w:rsidRDefault="007B1A5F" w:rsidP="007B1A5F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i rješava upravni postupak u složenim upravnim stvarima po žalbama na porezne akte koje donose općinska i gradska upravna tijela, te prati propise i stručnu literaturu iz područja poreza i javnih financija.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Sudjeluje u</w:t>
      </w:r>
      <w:r w:rsidRPr="00245394">
        <w:rPr>
          <w:rFonts w:ascii="Arial" w:hAnsi="Arial" w:cs="Arial"/>
          <w:sz w:val="22"/>
          <w:szCs w:val="22"/>
        </w:rPr>
        <w:t xml:space="preserve"> pripremi dokumentacije za izradu proračuna, te</w:t>
      </w:r>
      <w:r>
        <w:rPr>
          <w:rFonts w:ascii="Arial" w:hAnsi="Arial" w:cs="Arial"/>
          <w:sz w:val="22"/>
          <w:szCs w:val="22"/>
        </w:rPr>
        <w:t xml:space="preserve"> njegovih </w:t>
      </w:r>
      <w:r w:rsidRPr="00245394">
        <w:rPr>
          <w:rFonts w:ascii="Arial" w:hAnsi="Arial" w:cs="Arial"/>
          <w:sz w:val="22"/>
          <w:szCs w:val="22"/>
        </w:rPr>
        <w:t>izmjena i dopuna</w:t>
      </w:r>
      <w:r>
        <w:rPr>
          <w:rFonts w:ascii="Arial" w:hAnsi="Arial" w:cs="Arial"/>
          <w:sz w:val="22"/>
          <w:szCs w:val="22"/>
        </w:rPr>
        <w:t>, u izradi polugodišnjeg i godišnjeg izvještaja o izvršenju proračuna za potrebe Župana i Skupštine.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Obrađuje</w:t>
      </w:r>
      <w:r w:rsidRPr="00245394">
        <w:rPr>
          <w:rFonts w:ascii="Arial" w:hAnsi="Arial" w:cs="Arial"/>
          <w:sz w:val="22"/>
          <w:szCs w:val="22"/>
        </w:rPr>
        <w:t xml:space="preserve"> financijsk</w:t>
      </w:r>
      <w:r>
        <w:rPr>
          <w:rFonts w:ascii="Arial" w:hAnsi="Arial" w:cs="Arial"/>
          <w:sz w:val="22"/>
          <w:szCs w:val="22"/>
        </w:rPr>
        <w:t>e</w:t>
      </w:r>
      <w:r w:rsidRPr="00245394">
        <w:rPr>
          <w:rFonts w:ascii="Arial" w:hAnsi="Arial" w:cs="Arial"/>
          <w:sz w:val="22"/>
          <w:szCs w:val="22"/>
        </w:rPr>
        <w:t xml:space="preserve"> planov</w:t>
      </w:r>
      <w:r>
        <w:rPr>
          <w:rFonts w:ascii="Arial" w:hAnsi="Arial" w:cs="Arial"/>
          <w:sz w:val="22"/>
          <w:szCs w:val="22"/>
        </w:rPr>
        <w:t>e</w:t>
      </w:r>
      <w:r w:rsidRPr="00245394">
        <w:rPr>
          <w:rFonts w:ascii="Arial" w:hAnsi="Arial" w:cs="Arial"/>
          <w:sz w:val="22"/>
          <w:szCs w:val="22"/>
        </w:rPr>
        <w:t xml:space="preserve"> i planov</w:t>
      </w:r>
      <w:r>
        <w:rPr>
          <w:rFonts w:ascii="Arial" w:hAnsi="Arial" w:cs="Arial"/>
          <w:sz w:val="22"/>
          <w:szCs w:val="22"/>
        </w:rPr>
        <w:t>e</w:t>
      </w:r>
      <w:r w:rsidRPr="00245394">
        <w:rPr>
          <w:rFonts w:ascii="Arial" w:hAnsi="Arial" w:cs="Arial"/>
          <w:sz w:val="22"/>
          <w:szCs w:val="22"/>
        </w:rPr>
        <w:t xml:space="preserve"> razvojnih programa proračunskih korisnika</w:t>
      </w:r>
      <w:r>
        <w:rPr>
          <w:rFonts w:ascii="Arial" w:hAnsi="Arial" w:cs="Arial"/>
          <w:sz w:val="22"/>
          <w:szCs w:val="22"/>
        </w:rPr>
        <w:t>, izrađuje tromjesečne planove izvršenja prihoda i rashoda proračuna na temelju prijedloga upravnih tijela, izrađuje mjesečne izvještaje o izvršenju proračuna za potrebe Kolegija Župana, te druge izvještaje po nalogu pročelnika.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stanje zaduženosti Županije, te izrađuje redovite financijske izvještaje o zaduženju, danim jamstvima i suglasnostima za zaduživanje proračunskih korisnika.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Obrađuje zahtjeve za pozajmicama, izrađuje prijedloga za oročavanje slobodnih novčanih sredstava.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 evidencije iz djelokruga rada Upravnog odjela kao podlogu za izradu analiza i projekcija, prati i analizira fiskalne kapacitete i naplatu</w:t>
      </w:r>
      <w:r w:rsidRPr="007C2B6F">
        <w:rPr>
          <w:rFonts w:ascii="Arial" w:hAnsi="Arial" w:cs="Arial"/>
          <w:sz w:val="22"/>
          <w:szCs w:val="22"/>
        </w:rPr>
        <w:t xml:space="preserve"> javnih prihoda JLS s podr</w:t>
      </w:r>
      <w:r>
        <w:rPr>
          <w:rFonts w:ascii="Arial" w:hAnsi="Arial" w:cs="Arial"/>
          <w:sz w:val="22"/>
          <w:szCs w:val="22"/>
        </w:rPr>
        <w:t>učja Primorsko-goranske županije, izrađuje</w:t>
      </w:r>
      <w:r w:rsidRPr="007C2B6F">
        <w:rPr>
          <w:rFonts w:ascii="Arial" w:hAnsi="Arial" w:cs="Arial"/>
          <w:sz w:val="22"/>
          <w:szCs w:val="22"/>
        </w:rPr>
        <w:t xml:space="preserve"> kalkulacije sredstava za pojedine namjene na osnovi utvrđenih kriterija</w:t>
      </w:r>
      <w:r>
        <w:rPr>
          <w:rFonts w:ascii="Arial" w:hAnsi="Arial" w:cs="Arial"/>
          <w:sz w:val="22"/>
          <w:szCs w:val="22"/>
        </w:rPr>
        <w:t>, izrađuje analize i druge stručne materijale</w:t>
      </w:r>
      <w:r w:rsidRPr="007C2B6F">
        <w:rPr>
          <w:rFonts w:ascii="Arial" w:hAnsi="Arial" w:cs="Arial"/>
          <w:sz w:val="22"/>
          <w:szCs w:val="22"/>
        </w:rPr>
        <w:t xml:space="preserve"> po nalogu pročelnika</w:t>
      </w:r>
      <w:r>
        <w:rPr>
          <w:rFonts w:ascii="Arial" w:hAnsi="Arial" w:cs="Arial"/>
          <w:sz w:val="22"/>
          <w:szCs w:val="22"/>
        </w:rPr>
        <w:t>.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  <w:tab w:val="num" w:pos="720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propise, te proučava i stručno obrađuje složenija pitanja i probleme</w:t>
      </w:r>
      <w:r w:rsidRPr="007C2B6F">
        <w:rPr>
          <w:rFonts w:ascii="Arial" w:hAnsi="Arial" w:cs="Arial"/>
          <w:sz w:val="22"/>
          <w:szCs w:val="22"/>
        </w:rPr>
        <w:t xml:space="preserve"> koji se odnose na područje </w:t>
      </w:r>
      <w:r>
        <w:rPr>
          <w:rFonts w:ascii="Arial" w:hAnsi="Arial" w:cs="Arial"/>
          <w:sz w:val="22"/>
          <w:szCs w:val="22"/>
        </w:rPr>
        <w:t xml:space="preserve">poreza, </w:t>
      </w:r>
      <w:r w:rsidRPr="007C2B6F">
        <w:rPr>
          <w:rFonts w:ascii="Arial" w:hAnsi="Arial" w:cs="Arial"/>
          <w:sz w:val="22"/>
          <w:szCs w:val="22"/>
        </w:rPr>
        <w:t>proračuna i javne potrošnje</w:t>
      </w:r>
      <w:r>
        <w:rPr>
          <w:rFonts w:ascii="Arial" w:hAnsi="Arial" w:cs="Arial"/>
          <w:sz w:val="22"/>
          <w:szCs w:val="22"/>
        </w:rPr>
        <w:t>.</w:t>
      </w:r>
    </w:p>
    <w:p w:rsidR="00ED693C" w:rsidRDefault="00ED693C" w:rsidP="00ED693C">
      <w:pPr>
        <w:numPr>
          <w:ilvl w:val="0"/>
          <w:numId w:val="1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</w:t>
      </w:r>
      <w:r w:rsidRPr="007C2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koje mu povjeri voditelj </w:t>
      </w:r>
      <w:proofErr w:type="spellStart"/>
      <w:r>
        <w:rPr>
          <w:rFonts w:ascii="Arial" w:hAnsi="Arial" w:cs="Arial"/>
          <w:sz w:val="22"/>
          <w:szCs w:val="22"/>
        </w:rPr>
        <w:t>Pododsjeka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E4412" w:rsidRDefault="00AE4412" w:rsidP="00AE441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1804" w:rsidRPr="00844F07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1127E5" w:rsidRDefault="00671804" w:rsidP="00A3507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AE4412" w:rsidP="00AE441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</w:t>
      </w:r>
      <w:r w:rsidR="008D6CE2">
        <w:rPr>
          <w:rFonts w:ascii="Arial" w:hAnsi="Arial" w:cs="Arial"/>
        </w:rPr>
        <w:t>a na radnom mjestu savjetnik II</w:t>
      </w:r>
      <w:r>
        <w:rPr>
          <w:rFonts w:ascii="Arial" w:hAnsi="Arial" w:cs="Arial"/>
        </w:rPr>
        <w:t xml:space="preserve"> čini umnožak koeficijenata složenosti pos</w:t>
      </w:r>
      <w:r w:rsidR="008D6CE2">
        <w:rPr>
          <w:rFonts w:ascii="Arial" w:hAnsi="Arial" w:cs="Arial"/>
        </w:rPr>
        <w:t>lova radnog mjesta koji iznosi 2,4</w:t>
      </w:r>
      <w:r>
        <w:rPr>
          <w:rFonts w:ascii="Arial" w:hAnsi="Arial" w:cs="Arial"/>
        </w:rPr>
        <w:t xml:space="preserve">5 i osnovice za obračun plaće, uvećan za 0,5 % za svaku navršenu godinu radnog staža. </w:t>
      </w: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AE4412" w:rsidRDefault="00AE4412" w:rsidP="00671804">
      <w:pPr>
        <w:jc w:val="both"/>
        <w:rPr>
          <w:rFonts w:ascii="Arial" w:hAnsi="Arial" w:cs="Arial"/>
        </w:rPr>
      </w:pPr>
    </w:p>
    <w:p w:rsidR="00671804" w:rsidRPr="001B7F41" w:rsidRDefault="00671804" w:rsidP="00AE4412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43E0B">
        <w:rPr>
          <w:rFonts w:ascii="Arial" w:hAnsi="Arial" w:cs="Arial"/>
        </w:rPr>
        <w:t>a imenovano od strane pročelnika</w:t>
      </w:r>
      <w:r>
        <w:rPr>
          <w:rFonts w:ascii="Arial" w:hAnsi="Arial" w:cs="Arial"/>
        </w:rPr>
        <w:t xml:space="preserve"> Upravnog odje</w:t>
      </w:r>
      <w:r w:rsidR="00143E0B">
        <w:rPr>
          <w:rFonts w:ascii="Arial" w:hAnsi="Arial" w:cs="Arial"/>
        </w:rPr>
        <w:t>la za proračun, financije i nabavu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</w:t>
      </w:r>
      <w:r w:rsidR="00143E0B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43E0B">
        <w:rPr>
          <w:rFonts w:ascii="Arial" w:hAnsi="Arial" w:cs="Arial"/>
        </w:rPr>
        <w:t xml:space="preserve">djela za proračun, financije i nabavu </w:t>
      </w:r>
      <w:r>
        <w:rPr>
          <w:rFonts w:ascii="Arial" w:hAnsi="Arial" w:cs="Arial"/>
        </w:rPr>
        <w:t>Primorsko-goranske župa</w:t>
      </w:r>
      <w:r w:rsidR="00143E0B">
        <w:rPr>
          <w:rFonts w:ascii="Arial" w:hAnsi="Arial" w:cs="Arial"/>
        </w:rPr>
        <w:t xml:space="preserve">nije na adresi Rijeka, </w:t>
      </w:r>
      <w:proofErr w:type="spellStart"/>
      <w:r w:rsidR="00143E0B">
        <w:rPr>
          <w:rFonts w:ascii="Arial" w:hAnsi="Arial" w:cs="Arial"/>
        </w:rPr>
        <w:t>Slogin</w:t>
      </w:r>
      <w:proofErr w:type="spellEnd"/>
      <w:r w:rsidR="00143E0B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</w:t>
      </w:r>
      <w:r w:rsidR="006D685E">
        <w:rPr>
          <w:rFonts w:ascii="Arial" w:hAnsi="Arial" w:cs="Arial"/>
        </w:rPr>
        <w:t xml:space="preserve">, 125/08, 36/09, 150/11, 144/12, </w:t>
      </w:r>
      <w:r>
        <w:rPr>
          <w:rFonts w:ascii="Arial" w:hAnsi="Arial" w:cs="Arial"/>
        </w:rPr>
        <w:t>19/13 – pročišćeni tekst</w:t>
      </w:r>
      <w:r w:rsidR="00A3507D">
        <w:rPr>
          <w:rFonts w:ascii="Arial" w:hAnsi="Arial" w:cs="Arial"/>
        </w:rPr>
        <w:t xml:space="preserve">, </w:t>
      </w:r>
      <w:r w:rsidR="006D685E">
        <w:rPr>
          <w:rFonts w:ascii="Arial" w:hAnsi="Arial" w:cs="Arial"/>
        </w:rPr>
        <w:t xml:space="preserve">137/15 </w:t>
      </w:r>
      <w:r w:rsidR="00A3507D">
        <w:rPr>
          <w:rFonts w:ascii="Arial" w:hAnsi="Arial" w:cs="Arial"/>
        </w:rPr>
        <w:t>–</w:t>
      </w:r>
      <w:r w:rsidR="006D685E">
        <w:rPr>
          <w:rFonts w:ascii="Arial" w:hAnsi="Arial" w:cs="Arial"/>
        </w:rPr>
        <w:t xml:space="preserve"> ispravak</w:t>
      </w:r>
      <w:r w:rsidR="00A3507D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</w:t>
      </w:r>
      <w:r w:rsidR="00A3507D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A3507D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AE4412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AE4412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E4412" w:rsidRDefault="00671804" w:rsidP="00AE4412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 w:rsidR="00ED693C">
        <w:rPr>
          <w:rFonts w:ascii="Arial" w:hAnsi="Arial" w:cs="Arial"/>
          <w:bCs/>
        </w:rPr>
        <w:t xml:space="preserve"> Zakon o proračunu</w:t>
      </w:r>
      <w:r w:rsidR="005C477D" w:rsidRPr="00102D65">
        <w:rPr>
          <w:rFonts w:ascii="Arial" w:hAnsi="Arial" w:cs="Arial"/>
          <w:bCs/>
        </w:rPr>
        <w:t xml:space="preserve"> („Narod</w:t>
      </w:r>
      <w:r w:rsidR="00ED693C">
        <w:rPr>
          <w:rFonts w:ascii="Arial" w:hAnsi="Arial" w:cs="Arial"/>
        </w:rPr>
        <w:t>ne novine“ broj 87/08, 109/07, 136/12 i 15/</w:t>
      </w:r>
      <w:proofErr w:type="spellStart"/>
      <w:r w:rsidR="00ED693C">
        <w:rPr>
          <w:rFonts w:ascii="Arial" w:hAnsi="Arial" w:cs="Arial"/>
        </w:rPr>
        <w:t>15</w:t>
      </w:r>
      <w:proofErr w:type="spellEnd"/>
      <w:r w:rsidR="005C477D" w:rsidRPr="00102D65">
        <w:rPr>
          <w:rFonts w:ascii="Arial" w:hAnsi="Arial" w:cs="Arial"/>
        </w:rPr>
        <w:t>)</w:t>
      </w:r>
    </w:p>
    <w:p w:rsidR="00102D65" w:rsidRDefault="00ED693C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Opći porezni zakon („Narodne novine“ broj 115/16</w:t>
      </w:r>
      <w:r w:rsidR="00102D65">
        <w:rPr>
          <w:rFonts w:ascii="Arial" w:hAnsi="Arial" w:cs="Arial"/>
        </w:rPr>
        <w:t>)</w:t>
      </w:r>
    </w:p>
    <w:p w:rsidR="00102D65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lokalnim porezima</w:t>
      </w:r>
      <w:r w:rsidR="00AE44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(„Narodne novine“ broj  115/16 i 101/17</w:t>
      </w:r>
      <w:r w:rsidR="00102D65">
        <w:rPr>
          <w:rFonts w:ascii="Arial" w:hAnsi="Arial" w:cs="Arial"/>
        </w:rPr>
        <w:t>)</w:t>
      </w:r>
    </w:p>
    <w:p w:rsidR="00ED693C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financiranju jedinica lokalne i područne (regionalne) samouprave („Narodne novine“ broj 127/17)</w:t>
      </w:r>
    </w:p>
    <w:p w:rsidR="00ED693C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="00180F40">
        <w:rPr>
          <w:rFonts w:ascii="Arial" w:hAnsi="Arial" w:cs="Arial"/>
        </w:rPr>
        <w:t>ravilnik o proračunskim klasifik</w:t>
      </w:r>
      <w:r>
        <w:rPr>
          <w:rFonts w:ascii="Arial" w:hAnsi="Arial" w:cs="Arial"/>
        </w:rPr>
        <w:t>acijama („Narodne novine“ broj 26/10 i 120/13)</w:t>
      </w:r>
    </w:p>
    <w:p w:rsidR="00ED693C" w:rsidRDefault="00ED693C" w:rsidP="00AE4412">
      <w:pPr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Pravilnik o polugodišnjem i godišnjem izvještaju o izvršenju proračuna („Narodne novine“ broj 24/13 i 102/17)</w:t>
      </w:r>
    </w:p>
    <w:p w:rsidR="00ED693C" w:rsidRPr="00102D65" w:rsidRDefault="00ED693C" w:rsidP="00AE4412">
      <w:pPr>
        <w:ind w:left="426" w:hanging="14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- Pravilnik o postupku zaduživanja te davanja jamstva i suglasnosti jedinica lokalne i područne (regionalne) samouprave („Narodne novine“ broj 55/09 i 139/10)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C522B3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D6C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C92619">
        <w:rPr>
          <w:rFonts w:ascii="Arial" w:hAnsi="Arial" w:cs="Arial"/>
          <w:b/>
        </w:rPr>
        <w:t xml:space="preserve">                       </w:t>
      </w:r>
      <w:bookmarkStart w:id="0" w:name="_GoBack"/>
      <w:bookmarkEnd w:id="0"/>
      <w:r w:rsidR="00671804" w:rsidRPr="00102D65">
        <w:rPr>
          <w:rFonts w:ascii="Arial" w:hAnsi="Arial" w:cs="Arial"/>
          <w:b/>
        </w:rPr>
        <w:t>P r o č e l n</w:t>
      </w:r>
      <w:r w:rsidR="00ED693C">
        <w:rPr>
          <w:rFonts w:ascii="Arial" w:hAnsi="Arial" w:cs="Arial"/>
          <w:b/>
        </w:rPr>
        <w:t xml:space="preserve"> i k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EB033D">
        <w:rPr>
          <w:rFonts w:ascii="Arial" w:hAnsi="Arial" w:cs="Arial"/>
          <w:b/>
        </w:rPr>
        <w:t xml:space="preserve">   </w:t>
      </w:r>
      <w:r w:rsidR="00ED693C">
        <w:rPr>
          <w:rFonts w:ascii="Arial" w:hAnsi="Arial" w:cs="Arial"/>
          <w:b/>
        </w:rPr>
        <w:t xml:space="preserve">                   </w:t>
      </w:r>
      <w:r w:rsidR="00C92619">
        <w:rPr>
          <w:rFonts w:ascii="Arial" w:hAnsi="Arial" w:cs="Arial"/>
          <w:b/>
        </w:rPr>
        <w:t xml:space="preserve">                          v.r. </w:t>
      </w:r>
      <w:r w:rsidR="00ED693C">
        <w:rPr>
          <w:rFonts w:ascii="Arial" w:hAnsi="Arial" w:cs="Arial"/>
          <w:b/>
        </w:rPr>
        <w:t xml:space="preserve">Krešimir Parat, </w:t>
      </w:r>
      <w:proofErr w:type="spellStart"/>
      <w:r w:rsidR="00ED693C">
        <w:rPr>
          <w:rFonts w:ascii="Arial" w:hAnsi="Arial" w:cs="Arial"/>
          <w:b/>
        </w:rPr>
        <w:t>dipl.oec</w:t>
      </w:r>
      <w:proofErr w:type="spellEnd"/>
      <w:r w:rsidR="00ED693C">
        <w:rPr>
          <w:rFonts w:ascii="Arial" w:hAnsi="Arial" w:cs="Arial"/>
          <w:b/>
        </w:rPr>
        <w:t>.</w:t>
      </w: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5006F"/>
    <w:multiLevelType w:val="hybridMultilevel"/>
    <w:tmpl w:val="5C84D082"/>
    <w:lvl w:ilvl="0" w:tplc="BC5A73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526C4857"/>
    <w:multiLevelType w:val="hybridMultilevel"/>
    <w:tmpl w:val="049E846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77D03"/>
    <w:multiLevelType w:val="hybridMultilevel"/>
    <w:tmpl w:val="4EC44F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51D1B"/>
    <w:multiLevelType w:val="hybridMultilevel"/>
    <w:tmpl w:val="C7326398"/>
    <w:lvl w:ilvl="0" w:tplc="C0D08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43E0B"/>
    <w:rsid w:val="00180F40"/>
    <w:rsid w:val="00194A4E"/>
    <w:rsid w:val="001C2FFC"/>
    <w:rsid w:val="0036136B"/>
    <w:rsid w:val="003C1E63"/>
    <w:rsid w:val="005C477D"/>
    <w:rsid w:val="00613B96"/>
    <w:rsid w:val="00657346"/>
    <w:rsid w:val="00671804"/>
    <w:rsid w:val="006D685E"/>
    <w:rsid w:val="00762E88"/>
    <w:rsid w:val="007B1A5F"/>
    <w:rsid w:val="00820375"/>
    <w:rsid w:val="008D6CE2"/>
    <w:rsid w:val="00A3507D"/>
    <w:rsid w:val="00AE4412"/>
    <w:rsid w:val="00B760A7"/>
    <w:rsid w:val="00C522B3"/>
    <w:rsid w:val="00C54ACD"/>
    <w:rsid w:val="00C57BE6"/>
    <w:rsid w:val="00C82787"/>
    <w:rsid w:val="00C92619"/>
    <w:rsid w:val="00C96E70"/>
    <w:rsid w:val="00DB5176"/>
    <w:rsid w:val="00E35AB9"/>
    <w:rsid w:val="00E535DE"/>
    <w:rsid w:val="00EA28AD"/>
    <w:rsid w:val="00EB033D"/>
    <w:rsid w:val="00ED693C"/>
    <w:rsid w:val="00F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718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customStyle="1" w:styleId="Bezproreda1">
    <w:name w:val="Bez proreda1"/>
    <w:uiPriority w:val="1"/>
    <w:qFormat/>
    <w:rsid w:val="00DB51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E202-00E3-40F4-9D23-A979764A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dcterms:created xsi:type="dcterms:W3CDTF">2018-03-13T13:19:00Z</dcterms:created>
  <dcterms:modified xsi:type="dcterms:W3CDTF">2018-03-15T12:10:00Z</dcterms:modified>
</cp:coreProperties>
</file>