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6770A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6770A5">
        <w:rPr>
          <w:rFonts w:ascii="Arial" w:hAnsi="Arial" w:cs="Arial"/>
          <w:b/>
          <w:sz w:val="24"/>
          <w:szCs w:val="24"/>
          <w:lang w:val="hr-HR"/>
        </w:rPr>
        <w:t xml:space="preserve">        Ured Županije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6770A5">
        <w:rPr>
          <w:rFonts w:ascii="Arial" w:hAnsi="Arial" w:cs="Arial"/>
          <w:sz w:val="24"/>
          <w:szCs w:val="24"/>
          <w:lang w:val="hr-HR"/>
        </w:rPr>
        <w:t>4</w:t>
      </w:r>
    </w:p>
    <w:p w:rsidR="000A448B" w:rsidRPr="00761A02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6770A5">
        <w:rPr>
          <w:rFonts w:ascii="Arial" w:hAnsi="Arial" w:cs="Arial"/>
          <w:sz w:val="24"/>
          <w:szCs w:val="24"/>
          <w:lang w:val="hr-HR"/>
        </w:rPr>
        <w:t>35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322B13" w:rsidRPr="00322B13">
        <w:rPr>
          <w:rFonts w:ascii="Arial" w:hAnsi="Arial" w:cs="Arial"/>
          <w:sz w:val="24"/>
          <w:szCs w:val="24"/>
          <w:lang w:val="hr-HR"/>
        </w:rPr>
        <w:t>16</w:t>
      </w:r>
      <w:r w:rsidR="006770A5" w:rsidRPr="00322B13">
        <w:rPr>
          <w:rFonts w:ascii="Arial" w:hAnsi="Arial" w:cs="Arial"/>
          <w:sz w:val="24"/>
          <w:szCs w:val="24"/>
          <w:lang w:val="hr-HR"/>
        </w:rPr>
        <w:t>.</w:t>
      </w:r>
      <w:r w:rsidR="006770A5">
        <w:rPr>
          <w:rFonts w:ascii="Arial" w:hAnsi="Arial" w:cs="Arial"/>
          <w:sz w:val="24"/>
          <w:szCs w:val="24"/>
          <w:lang w:val="hr-HR"/>
        </w:rPr>
        <w:t xml:space="preserve"> svibnja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6770A5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6770A5">
        <w:rPr>
          <w:rFonts w:ascii="Arial" w:hAnsi="Arial" w:cs="Arial"/>
          <w:sz w:val="24"/>
          <w:szCs w:val="24"/>
          <w:lang w:val="hr-HR"/>
        </w:rPr>
        <w:t>uradnica za pripremu sjednica“ u Uredu Županije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6770A5">
        <w:rPr>
          <w:rFonts w:ascii="Arial" w:hAnsi="Arial" w:cs="Arial"/>
          <w:b/>
          <w:sz w:val="24"/>
          <w:szCs w:val="24"/>
          <w:u w:val="single"/>
          <w:lang w:val="hr-HR"/>
        </w:rPr>
        <w:t>utorak 06. lipnja</w:t>
      </w:r>
      <w:r w:rsidR="005A09A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6770A5" w:rsidRPr="006770A5">
        <w:rPr>
          <w:rFonts w:ascii="Arial" w:hAnsi="Arial" w:cs="Arial"/>
          <w:sz w:val="24"/>
          <w:szCs w:val="24"/>
          <w:lang w:val="hr-HR"/>
        </w:rPr>
        <w:t xml:space="preserve"> </w:t>
      </w:r>
      <w:r w:rsidR="006770A5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na radnom mjestu „Viši stručni suradnik / Viša stručna suradnica za pripremu sjednica“ u Uredu Županije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6770A5">
        <w:rPr>
          <w:rFonts w:ascii="Arial" w:hAnsi="Arial" w:cs="Arial"/>
          <w:sz w:val="24"/>
          <w:szCs w:val="24"/>
          <w:lang w:val="hr-HR"/>
        </w:rPr>
        <w:t>og 26. travnja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6770A5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</w:t>
      </w:r>
    </w:p>
    <w:p w:rsidR="006770A5" w:rsidRDefault="006770A5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770A5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AD450D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6770A5">
        <w:rPr>
          <w:rFonts w:ascii="Arial" w:hAnsi="Arial" w:cs="Arial"/>
          <w:b/>
          <w:sz w:val="24"/>
          <w:szCs w:val="24"/>
          <w:lang w:val="hr-HR"/>
        </w:rPr>
        <w:t xml:space="preserve">Davor Mihelčić, </w:t>
      </w:r>
      <w:proofErr w:type="spellStart"/>
      <w:r w:rsidR="006770A5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FE2"/>
    <w:rsid w:val="0013540F"/>
    <w:rsid w:val="002E0507"/>
    <w:rsid w:val="00322B13"/>
    <w:rsid w:val="00421F0D"/>
    <w:rsid w:val="00435107"/>
    <w:rsid w:val="004D1174"/>
    <w:rsid w:val="004E5BC2"/>
    <w:rsid w:val="005A09A2"/>
    <w:rsid w:val="006618DD"/>
    <w:rsid w:val="00672856"/>
    <w:rsid w:val="006770A5"/>
    <w:rsid w:val="00747466"/>
    <w:rsid w:val="008C5583"/>
    <w:rsid w:val="008E08FD"/>
    <w:rsid w:val="008E7A63"/>
    <w:rsid w:val="00933290"/>
    <w:rsid w:val="009A18AF"/>
    <w:rsid w:val="009E70EF"/>
    <w:rsid w:val="00A510DA"/>
    <w:rsid w:val="00AD450D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2017-05-12T08:53:00Z</dcterms:created>
  <dcterms:modified xsi:type="dcterms:W3CDTF">2017-05-17T08:18:00Z</dcterms:modified>
</cp:coreProperties>
</file>