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BB263A">
        <w:rPr>
          <w:rFonts w:ascii="Arial" w:hAnsi="Arial" w:cs="Arial"/>
          <w:b/>
        </w:rPr>
        <w:t xml:space="preserve"> ZA TURIZAM, PODUZETNIŠTVO I RURALNI RAZVOJ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BB263A">
        <w:rPr>
          <w:rFonts w:ascii="Arial" w:hAnsi="Arial" w:cs="Arial"/>
          <w:b/>
        </w:rPr>
        <w:t>uradnica za ekonomske poslove i planiranje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BB263A">
        <w:rPr>
          <w:rFonts w:ascii="Arial" w:hAnsi="Arial" w:cs="Arial"/>
        </w:rPr>
        <w:t>od 6 mjeseci radi obavljanja poslova čiji se opseg privremeno povećao zbog provedbe EU projekta „Mala barka 2“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BB263A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BB263A">
        <w:rPr>
          <w:rFonts w:ascii="Arial" w:hAnsi="Arial" w:cs="Arial"/>
        </w:rPr>
        <w:t xml:space="preserve"> za turizam, poduzetništvo i ruralni razvoj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BB263A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turizam, poduzetništvo i ruralni razvoj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97E1A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597E1A">
        <w:rPr>
          <w:rFonts w:ascii="Arial" w:hAnsi="Arial" w:cs="Arial"/>
          <w:b/>
        </w:rPr>
        <w:t xml:space="preserve">v.r. </w:t>
      </w:r>
      <w:r w:rsidR="00BB263A">
        <w:rPr>
          <w:rFonts w:ascii="Arial" w:hAnsi="Arial" w:cs="Arial"/>
          <w:b/>
        </w:rPr>
        <w:t>Danijela Perković</w:t>
      </w:r>
      <w:r w:rsidR="00D447F2">
        <w:rPr>
          <w:rFonts w:ascii="Arial" w:hAnsi="Arial" w:cs="Arial"/>
          <w:b/>
        </w:rPr>
        <w:t xml:space="preserve">, </w:t>
      </w:r>
      <w:proofErr w:type="spellStart"/>
      <w:r w:rsidR="00D447F2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BB263A">
        <w:rPr>
          <w:rFonts w:ascii="Arial" w:hAnsi="Arial" w:cs="Arial"/>
        </w:rPr>
        <w:t>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BB263A">
        <w:rPr>
          <w:rFonts w:ascii="Arial" w:hAnsi="Arial" w:cs="Arial"/>
        </w:rPr>
        <w:t>2170/1-06-02/2-17-6</w:t>
      </w:r>
    </w:p>
    <w:p w:rsidR="00C9090D" w:rsidRPr="00E73152" w:rsidRDefault="00BB263A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31</w:t>
      </w:r>
      <w:r w:rsidR="00CE0598">
        <w:rPr>
          <w:rFonts w:ascii="Arial" w:hAnsi="Arial" w:cs="Arial"/>
        </w:rPr>
        <w:t>. ožujka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1E" w:rsidRDefault="00B06E1E">
      <w:r>
        <w:separator/>
      </w:r>
    </w:p>
  </w:endnote>
  <w:endnote w:type="continuationSeparator" w:id="0">
    <w:p w:rsidR="00B06E1E" w:rsidRDefault="00B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1E" w:rsidRDefault="00B06E1E">
      <w:r>
        <w:separator/>
      </w:r>
    </w:p>
  </w:footnote>
  <w:footnote w:type="continuationSeparator" w:id="0">
    <w:p w:rsidR="00B06E1E" w:rsidRDefault="00B0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B06E1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7E1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B06E1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54536D"/>
    <w:rsid w:val="00597E1A"/>
    <w:rsid w:val="005A5181"/>
    <w:rsid w:val="00795901"/>
    <w:rsid w:val="00842DA7"/>
    <w:rsid w:val="009D58EB"/>
    <w:rsid w:val="009F0F99"/>
    <w:rsid w:val="00B06E1E"/>
    <w:rsid w:val="00BB263A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2017-03-31T12:58:00Z</dcterms:created>
  <dcterms:modified xsi:type="dcterms:W3CDTF">2017-05-02T13:17:00Z</dcterms:modified>
</cp:coreProperties>
</file>