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72" w:type="dxa"/>
        <w:tblLayout w:type="fixed"/>
        <w:tblLook w:val="0000" w:firstRow="0" w:lastRow="0" w:firstColumn="0" w:lastColumn="0" w:noHBand="0" w:noVBand="0"/>
      </w:tblPr>
      <w:tblGrid>
        <w:gridCol w:w="288"/>
        <w:gridCol w:w="5400"/>
        <w:gridCol w:w="288"/>
      </w:tblGrid>
      <w:tr w:rsidR="00D567BE" w:rsidRPr="00AF7355" w:rsidTr="002000B8">
        <w:trPr>
          <w:gridBefore w:val="1"/>
          <w:wBefore w:w="288" w:type="dxa"/>
        </w:trPr>
        <w:tc>
          <w:tcPr>
            <w:tcW w:w="5688" w:type="dxa"/>
            <w:gridSpan w:val="2"/>
          </w:tcPr>
          <w:p w:rsidR="00D567BE" w:rsidRPr="00AF7355" w:rsidRDefault="00D567BE" w:rsidP="002000B8">
            <w:pPr>
              <w:pStyle w:val="Zaglavlje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      </w:t>
            </w:r>
            <w:r w:rsidR="0090634F">
              <w:rPr>
                <w:rFonts w:ascii="Arial" w:hAnsi="Arial" w:cs="Arial"/>
                <w:b/>
              </w:rPr>
              <w:t xml:space="preserve">            </w:t>
            </w:r>
            <w:r>
              <w:rPr>
                <w:rFonts w:ascii="Arial" w:hAnsi="Arial" w:cs="Arial"/>
                <w:b/>
              </w:rPr>
              <w:t xml:space="preserve">     </w:t>
            </w: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2512F915" wp14:editId="63EA5598">
                  <wp:extent cx="400050" cy="45720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67BE" w:rsidRPr="00AF7355" w:rsidTr="002000B8">
        <w:trPr>
          <w:gridAfter w:val="1"/>
          <w:wAfter w:w="108" w:type="dxa"/>
        </w:trPr>
        <w:tc>
          <w:tcPr>
            <w:tcW w:w="5688" w:type="dxa"/>
            <w:gridSpan w:val="2"/>
          </w:tcPr>
          <w:p w:rsidR="00D567BE" w:rsidRPr="00AF7355" w:rsidRDefault="00D567BE" w:rsidP="002000B8">
            <w:pPr>
              <w:pStyle w:val="Zaglavlj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0" locked="0" layoutInCell="1" allowOverlap="1" wp14:anchorId="2FE2A68D" wp14:editId="251C2C24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0" t="0" r="0" b="3810"/>
                  <wp:wrapNone/>
                  <wp:docPr id="2" name="Slika 2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</w:rPr>
              <w:t xml:space="preserve">     </w:t>
            </w:r>
            <w:r w:rsidR="0090634F">
              <w:rPr>
                <w:rFonts w:ascii="Arial" w:hAnsi="Arial" w:cs="Arial"/>
                <w:b/>
              </w:rPr>
              <w:t xml:space="preserve">         </w:t>
            </w:r>
            <w:r w:rsidRPr="00AF7355">
              <w:rPr>
                <w:rFonts w:ascii="Arial" w:hAnsi="Arial" w:cs="Arial"/>
                <w:b/>
              </w:rPr>
              <w:t>REPUBLIKA HRVATSKA</w:t>
            </w:r>
          </w:p>
        </w:tc>
      </w:tr>
      <w:tr w:rsidR="00D567BE" w:rsidRPr="00AF7355" w:rsidTr="002000B8">
        <w:trPr>
          <w:gridAfter w:val="1"/>
          <w:wAfter w:w="108" w:type="dxa"/>
        </w:trPr>
        <w:tc>
          <w:tcPr>
            <w:tcW w:w="5688" w:type="dxa"/>
            <w:gridSpan w:val="2"/>
          </w:tcPr>
          <w:p w:rsidR="00D567BE" w:rsidRPr="00AF7355" w:rsidRDefault="00D567BE" w:rsidP="0090634F">
            <w:pPr>
              <w:pStyle w:val="Zaglavlj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 w:rsidRPr="00AF7355">
              <w:rPr>
                <w:rFonts w:ascii="Arial" w:hAnsi="Arial" w:cs="Arial"/>
              </w:rPr>
              <w:t>PRIMORSKO-GORANSKA</w:t>
            </w:r>
            <w:r w:rsidR="0090634F">
              <w:rPr>
                <w:rFonts w:ascii="Arial" w:hAnsi="Arial" w:cs="Arial"/>
              </w:rPr>
              <w:t xml:space="preserve"> </w:t>
            </w:r>
            <w:r w:rsidRPr="00AF7355">
              <w:rPr>
                <w:rFonts w:ascii="Arial" w:hAnsi="Arial" w:cs="Arial"/>
              </w:rPr>
              <w:t>ŽUPANIJA</w:t>
            </w:r>
          </w:p>
        </w:tc>
      </w:tr>
    </w:tbl>
    <w:p w:rsidR="00D567BE" w:rsidRDefault="00D567BE" w:rsidP="00D567BE">
      <w:pPr>
        <w:jc w:val="both"/>
        <w:rPr>
          <w:rFonts w:ascii="Arial" w:hAnsi="Arial" w:cs="Arial"/>
          <w:b/>
        </w:rPr>
      </w:pPr>
    </w:p>
    <w:p w:rsidR="00D567BE" w:rsidRDefault="002259AB" w:rsidP="00D567B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481913">
        <w:rPr>
          <w:rFonts w:ascii="Arial" w:hAnsi="Arial" w:cs="Arial"/>
          <w:b/>
        </w:rPr>
        <w:t>Upravni odjel za odgoj i obrazovanje</w:t>
      </w:r>
    </w:p>
    <w:p w:rsidR="00D567BE" w:rsidRDefault="00D567BE" w:rsidP="00D567BE">
      <w:pPr>
        <w:jc w:val="both"/>
        <w:rPr>
          <w:rFonts w:ascii="Arial" w:hAnsi="Arial" w:cs="Arial"/>
          <w:b/>
        </w:rPr>
      </w:pPr>
    </w:p>
    <w:p w:rsidR="00D567BE" w:rsidRDefault="00961602" w:rsidP="00D567B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KLASA: 112-03/1</w:t>
      </w:r>
      <w:r w:rsidR="00347664">
        <w:rPr>
          <w:rFonts w:ascii="Arial" w:hAnsi="Arial" w:cs="Arial"/>
        </w:rPr>
        <w:t>6</w:t>
      </w:r>
      <w:r>
        <w:rPr>
          <w:rFonts w:ascii="Arial" w:hAnsi="Arial" w:cs="Arial"/>
        </w:rPr>
        <w:t>-01/</w:t>
      </w:r>
      <w:r w:rsidR="00481913">
        <w:rPr>
          <w:rFonts w:ascii="Arial" w:hAnsi="Arial" w:cs="Arial"/>
        </w:rPr>
        <w:t>7</w:t>
      </w:r>
    </w:p>
    <w:p w:rsidR="00D567BE" w:rsidRDefault="00F0595B" w:rsidP="00D567B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URBROJ: 2170/1-06-02/</w:t>
      </w:r>
      <w:r w:rsidR="00481913">
        <w:rPr>
          <w:rFonts w:ascii="Arial" w:hAnsi="Arial" w:cs="Arial"/>
        </w:rPr>
        <w:t>2</w:t>
      </w:r>
      <w:r>
        <w:rPr>
          <w:rFonts w:ascii="Arial" w:hAnsi="Arial" w:cs="Arial"/>
        </w:rPr>
        <w:t>-1</w:t>
      </w:r>
      <w:r w:rsidR="00347664">
        <w:rPr>
          <w:rFonts w:ascii="Arial" w:hAnsi="Arial" w:cs="Arial"/>
        </w:rPr>
        <w:t>6</w:t>
      </w:r>
      <w:r>
        <w:rPr>
          <w:rFonts w:ascii="Arial" w:hAnsi="Arial" w:cs="Arial"/>
        </w:rPr>
        <w:t>-</w:t>
      </w:r>
      <w:r w:rsidR="00481913">
        <w:rPr>
          <w:rFonts w:ascii="Arial" w:hAnsi="Arial" w:cs="Arial"/>
        </w:rPr>
        <w:t>4</w:t>
      </w:r>
    </w:p>
    <w:p w:rsidR="00D567BE" w:rsidRDefault="00D567BE" w:rsidP="00D567BE">
      <w:pPr>
        <w:jc w:val="both"/>
        <w:rPr>
          <w:rFonts w:ascii="Arial" w:hAnsi="Arial" w:cs="Arial"/>
        </w:rPr>
      </w:pPr>
    </w:p>
    <w:p w:rsidR="00D567BE" w:rsidRDefault="00D567BE" w:rsidP="00D567B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Rijeka, </w:t>
      </w:r>
      <w:r w:rsidR="00481913">
        <w:rPr>
          <w:rFonts w:ascii="Arial" w:hAnsi="Arial" w:cs="Arial"/>
        </w:rPr>
        <w:t>04</w:t>
      </w:r>
      <w:r w:rsidRPr="00563DEF">
        <w:rPr>
          <w:rFonts w:ascii="Arial" w:hAnsi="Arial" w:cs="Arial"/>
        </w:rPr>
        <w:t>.</w:t>
      </w:r>
      <w:r w:rsidR="00961602">
        <w:rPr>
          <w:rFonts w:ascii="Arial" w:hAnsi="Arial" w:cs="Arial"/>
        </w:rPr>
        <w:t xml:space="preserve"> </w:t>
      </w:r>
      <w:r w:rsidR="00481913">
        <w:rPr>
          <w:rFonts w:ascii="Arial" w:hAnsi="Arial" w:cs="Arial"/>
        </w:rPr>
        <w:t>studeni</w:t>
      </w:r>
      <w:r w:rsidR="003476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201</w:t>
      </w:r>
      <w:r w:rsidR="00347664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</w:p>
    <w:p w:rsidR="00D567BE" w:rsidRDefault="00D567BE" w:rsidP="00D567BE">
      <w:pPr>
        <w:jc w:val="both"/>
        <w:rPr>
          <w:rFonts w:ascii="Arial" w:hAnsi="Arial" w:cs="Arial"/>
        </w:rPr>
      </w:pPr>
    </w:p>
    <w:p w:rsidR="001D3947" w:rsidRDefault="001D3947" w:rsidP="00D567BE">
      <w:pPr>
        <w:jc w:val="both"/>
        <w:rPr>
          <w:rFonts w:ascii="Arial" w:hAnsi="Arial" w:cs="Arial"/>
        </w:rPr>
      </w:pPr>
    </w:p>
    <w:p w:rsidR="00D567BE" w:rsidRDefault="00D567BE" w:rsidP="00D567B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Pročelni</w:t>
      </w:r>
      <w:r w:rsidR="00481913">
        <w:rPr>
          <w:rFonts w:ascii="Arial" w:hAnsi="Arial" w:cs="Arial"/>
        </w:rPr>
        <w:t>ca</w:t>
      </w:r>
      <w:r>
        <w:rPr>
          <w:rFonts w:ascii="Arial" w:hAnsi="Arial" w:cs="Arial"/>
        </w:rPr>
        <w:t xml:space="preserve"> Upravnog odjela za </w:t>
      </w:r>
      <w:r w:rsidR="00481913">
        <w:rPr>
          <w:rFonts w:ascii="Arial" w:hAnsi="Arial" w:cs="Arial"/>
        </w:rPr>
        <w:t>odgoj i obrazovanje</w:t>
      </w:r>
      <w:r>
        <w:rPr>
          <w:rFonts w:ascii="Arial" w:hAnsi="Arial" w:cs="Arial"/>
        </w:rPr>
        <w:t xml:space="preserve"> Primorsko-goranske županije, temeljem odredbe članka 19. i 29. Zakona o službenicima i namještenicima u lokalnoj i područnoj (regionalnoj) samoupravi (''Narodne novine'' broj 86/08 i 61/11), objavljuje </w:t>
      </w:r>
    </w:p>
    <w:p w:rsidR="00D567BE" w:rsidRDefault="00D567BE" w:rsidP="00D567BE">
      <w:pPr>
        <w:jc w:val="both"/>
        <w:rPr>
          <w:rFonts w:ascii="Arial" w:hAnsi="Arial" w:cs="Arial"/>
        </w:rPr>
      </w:pPr>
    </w:p>
    <w:p w:rsidR="00D567BE" w:rsidRPr="00B343A4" w:rsidRDefault="00D567BE" w:rsidP="00D567BE">
      <w:pPr>
        <w:jc w:val="center"/>
        <w:rPr>
          <w:rFonts w:ascii="Arial" w:hAnsi="Arial" w:cs="Arial"/>
          <w:b/>
        </w:rPr>
      </w:pPr>
      <w:r w:rsidRPr="00B343A4">
        <w:rPr>
          <w:rFonts w:ascii="Arial" w:hAnsi="Arial" w:cs="Arial"/>
          <w:b/>
        </w:rPr>
        <w:t>OGLAS</w:t>
      </w:r>
    </w:p>
    <w:p w:rsidR="00D567BE" w:rsidRDefault="00D567BE" w:rsidP="00D567BE">
      <w:pPr>
        <w:jc w:val="both"/>
        <w:rPr>
          <w:rFonts w:ascii="Arial" w:hAnsi="Arial" w:cs="Arial"/>
        </w:rPr>
      </w:pPr>
    </w:p>
    <w:p w:rsidR="00D567BE" w:rsidRDefault="00D567BE" w:rsidP="00D567B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za prijam u službu na određeno vrijeme</w:t>
      </w:r>
      <w:r w:rsidR="00961602">
        <w:rPr>
          <w:rFonts w:ascii="Arial" w:hAnsi="Arial" w:cs="Arial"/>
        </w:rPr>
        <w:t xml:space="preserve"> od 6 mjeseci</w:t>
      </w:r>
      <w:r>
        <w:rPr>
          <w:rFonts w:ascii="Arial" w:hAnsi="Arial" w:cs="Arial"/>
        </w:rPr>
        <w:t xml:space="preserve"> u Upravni odjel za </w:t>
      </w:r>
      <w:r w:rsidR="00481913">
        <w:rPr>
          <w:rFonts w:ascii="Arial" w:hAnsi="Arial" w:cs="Arial"/>
        </w:rPr>
        <w:t>odgoj i obrazovanje</w:t>
      </w:r>
      <w:r>
        <w:rPr>
          <w:rFonts w:ascii="Arial" w:hAnsi="Arial" w:cs="Arial"/>
        </w:rPr>
        <w:t xml:space="preserve"> Primorsko-goranske županije, na</w:t>
      </w:r>
      <w:r w:rsidR="00F0595B">
        <w:rPr>
          <w:rFonts w:ascii="Arial" w:hAnsi="Arial" w:cs="Arial"/>
        </w:rPr>
        <w:t xml:space="preserve"> radno mjesto</w:t>
      </w:r>
      <w:r>
        <w:rPr>
          <w:rFonts w:ascii="Arial" w:hAnsi="Arial" w:cs="Arial"/>
        </w:rPr>
        <w:t xml:space="preserve">: </w:t>
      </w:r>
    </w:p>
    <w:p w:rsidR="00347664" w:rsidRDefault="00347664" w:rsidP="00D567BE">
      <w:pPr>
        <w:ind w:firstLine="708"/>
        <w:jc w:val="both"/>
        <w:rPr>
          <w:rFonts w:ascii="Arial" w:hAnsi="Arial" w:cs="Arial"/>
        </w:rPr>
      </w:pPr>
    </w:p>
    <w:p w:rsidR="00D567BE" w:rsidRPr="00F0595B" w:rsidRDefault="002259AB" w:rsidP="00F0595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</w:t>
      </w:r>
    </w:p>
    <w:p w:rsidR="00D567BE" w:rsidRDefault="00D567BE" w:rsidP="00D567BE">
      <w:pPr>
        <w:pStyle w:val="Odlomakpopisa"/>
        <w:ind w:left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VIŠI STRUČNI SURADNIK / VIŠA STRUČNA SURADNICA ZA </w:t>
      </w:r>
      <w:r w:rsidR="00481913">
        <w:rPr>
          <w:rFonts w:ascii="Arial" w:hAnsi="Arial" w:cs="Arial"/>
          <w:b/>
        </w:rPr>
        <w:t>OSNOVNO ŠKOLSTVO</w:t>
      </w:r>
      <w:r>
        <w:rPr>
          <w:rFonts w:ascii="Arial" w:hAnsi="Arial" w:cs="Arial"/>
          <w:b/>
        </w:rPr>
        <w:t xml:space="preserve"> 1 izvršitelj / izvršiteljica na određeno vrijeme </w:t>
      </w:r>
      <w:r w:rsidR="00961602">
        <w:rPr>
          <w:rFonts w:ascii="Arial" w:hAnsi="Arial" w:cs="Arial"/>
          <w:b/>
        </w:rPr>
        <w:t xml:space="preserve">od 6 mjeseci </w:t>
      </w:r>
      <w:r>
        <w:rPr>
          <w:rFonts w:ascii="Arial" w:hAnsi="Arial" w:cs="Arial"/>
          <w:b/>
        </w:rPr>
        <w:t xml:space="preserve">radi </w:t>
      </w:r>
      <w:r w:rsidR="00961602">
        <w:rPr>
          <w:rFonts w:ascii="Arial" w:hAnsi="Arial" w:cs="Arial"/>
          <w:b/>
        </w:rPr>
        <w:t>obavljanja poslova čiji se opseg privremeno povećao</w:t>
      </w:r>
      <w:r w:rsidR="004E2C59">
        <w:rPr>
          <w:rFonts w:ascii="Arial" w:hAnsi="Arial" w:cs="Arial"/>
          <w:b/>
        </w:rPr>
        <w:t xml:space="preserve"> uz obvezni probni rad u trajanju dva mjeseca</w:t>
      </w:r>
    </w:p>
    <w:p w:rsidR="00347664" w:rsidRPr="00B75110" w:rsidRDefault="00347664" w:rsidP="00D567BE">
      <w:pPr>
        <w:pStyle w:val="Odlomakpopisa"/>
        <w:ind w:left="426"/>
        <w:jc w:val="both"/>
        <w:rPr>
          <w:rFonts w:ascii="Arial" w:hAnsi="Arial" w:cs="Arial"/>
          <w:b/>
        </w:rPr>
      </w:pPr>
    </w:p>
    <w:p w:rsidR="00D567BE" w:rsidRPr="004C3046" w:rsidRDefault="00D567BE" w:rsidP="00D567BE">
      <w:pPr>
        <w:jc w:val="both"/>
        <w:rPr>
          <w:rFonts w:ascii="Arial" w:hAnsi="Arial" w:cs="Arial"/>
        </w:rPr>
      </w:pPr>
      <w:r w:rsidRPr="004C3046">
        <w:rPr>
          <w:rFonts w:ascii="Arial" w:hAnsi="Arial" w:cs="Arial"/>
        </w:rPr>
        <w:t xml:space="preserve">Posebni uvjeti: </w:t>
      </w:r>
    </w:p>
    <w:p w:rsidR="00347664" w:rsidRDefault="00961602" w:rsidP="00961602">
      <w:pPr>
        <w:pStyle w:val="Bezproreda1"/>
        <w:numPr>
          <w:ilvl w:val="0"/>
          <w:numId w:val="1"/>
        </w:numPr>
        <w:rPr>
          <w:rFonts w:ascii="Arial" w:hAnsi="Arial" w:cs="Arial"/>
          <w:szCs w:val="24"/>
        </w:rPr>
      </w:pPr>
      <w:r w:rsidRPr="00347664">
        <w:rPr>
          <w:rFonts w:ascii="Arial" w:hAnsi="Arial" w:cs="Arial"/>
          <w:szCs w:val="24"/>
        </w:rPr>
        <w:t xml:space="preserve">Magistar </w:t>
      </w:r>
      <w:r w:rsidR="00347664" w:rsidRPr="00347664">
        <w:rPr>
          <w:rFonts w:ascii="Arial" w:hAnsi="Arial" w:cs="Arial"/>
          <w:szCs w:val="24"/>
        </w:rPr>
        <w:t xml:space="preserve">ili </w:t>
      </w:r>
      <w:r w:rsidR="002259AB">
        <w:rPr>
          <w:rFonts w:ascii="Arial" w:hAnsi="Arial" w:cs="Arial"/>
          <w:szCs w:val="24"/>
        </w:rPr>
        <w:t>stručni sp</w:t>
      </w:r>
      <w:r w:rsidR="00481913">
        <w:rPr>
          <w:rFonts w:ascii="Arial" w:hAnsi="Arial" w:cs="Arial"/>
          <w:szCs w:val="24"/>
        </w:rPr>
        <w:t>ecijalist ekonomske</w:t>
      </w:r>
      <w:r w:rsidR="002259AB">
        <w:rPr>
          <w:rFonts w:ascii="Arial" w:hAnsi="Arial" w:cs="Arial"/>
          <w:szCs w:val="24"/>
        </w:rPr>
        <w:t xml:space="preserve"> struke</w:t>
      </w:r>
    </w:p>
    <w:p w:rsidR="00961602" w:rsidRPr="00347664" w:rsidRDefault="00961602" w:rsidP="00961602">
      <w:pPr>
        <w:pStyle w:val="Bezproreda1"/>
        <w:numPr>
          <w:ilvl w:val="0"/>
          <w:numId w:val="1"/>
        </w:numPr>
        <w:rPr>
          <w:rFonts w:ascii="Arial" w:hAnsi="Arial" w:cs="Arial"/>
          <w:szCs w:val="24"/>
        </w:rPr>
      </w:pPr>
      <w:r w:rsidRPr="00347664">
        <w:rPr>
          <w:rFonts w:ascii="Arial" w:hAnsi="Arial" w:cs="Arial"/>
          <w:szCs w:val="24"/>
        </w:rPr>
        <w:t xml:space="preserve">najmanje 1 godina radnog iskustva na odgovarajućim poslovima </w:t>
      </w:r>
    </w:p>
    <w:p w:rsidR="002259AB" w:rsidRPr="00481913" w:rsidRDefault="00961602" w:rsidP="00481913">
      <w:pPr>
        <w:pStyle w:val="Bezproreda1"/>
        <w:numPr>
          <w:ilvl w:val="0"/>
          <w:numId w:val="1"/>
        </w:numPr>
        <w:rPr>
          <w:rFonts w:ascii="Arial" w:hAnsi="Arial" w:cs="Arial"/>
          <w:szCs w:val="24"/>
        </w:rPr>
      </w:pPr>
      <w:r w:rsidRPr="00961602">
        <w:rPr>
          <w:rFonts w:ascii="Arial" w:hAnsi="Arial" w:cs="Arial"/>
          <w:szCs w:val="24"/>
        </w:rPr>
        <w:t>položen državni stručni ispit</w:t>
      </w:r>
    </w:p>
    <w:p w:rsidR="00D567BE" w:rsidRPr="00961602" w:rsidRDefault="00961602" w:rsidP="00961602">
      <w:pPr>
        <w:pStyle w:val="Bezproreda1"/>
        <w:numPr>
          <w:ilvl w:val="0"/>
          <w:numId w:val="1"/>
        </w:numPr>
        <w:rPr>
          <w:rFonts w:ascii="Arial" w:hAnsi="Arial" w:cs="Arial"/>
          <w:szCs w:val="24"/>
        </w:rPr>
      </w:pPr>
      <w:r w:rsidRPr="00961602">
        <w:rPr>
          <w:rFonts w:ascii="Arial" w:hAnsi="Arial" w:cs="Arial"/>
          <w:szCs w:val="24"/>
        </w:rPr>
        <w:t>rad na računalu</w:t>
      </w:r>
    </w:p>
    <w:p w:rsidR="00961602" w:rsidRPr="00961602" w:rsidRDefault="00961602" w:rsidP="00961602">
      <w:pPr>
        <w:pStyle w:val="Bezproreda1"/>
        <w:ind w:left="720"/>
        <w:rPr>
          <w:rFonts w:ascii="Arial" w:hAnsi="Arial" w:cs="Arial"/>
          <w:szCs w:val="24"/>
        </w:rPr>
      </w:pPr>
    </w:p>
    <w:p w:rsidR="00D567BE" w:rsidRDefault="00D567BE" w:rsidP="001D3947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Osobama s akademskim ili stručnim nazivom odnosno s akademskim stupnjem stečenim prije stupanja na snagu Zakona o akademskim i stručnim nazivima i akademskom stupnju (''Narodne novine'' broj 107/07 i 118/12), stečeni akademski ili stručni naziv odnosno akademski stupanj izjednačava se s odgovarajućim akademskim i stručnim nazivom ili akademskim stupnjem, u skladu s odredbama članka 14. toga Zakona. </w:t>
      </w:r>
    </w:p>
    <w:p w:rsidR="00481913" w:rsidRDefault="00481913" w:rsidP="001D3947">
      <w:pPr>
        <w:ind w:firstLine="360"/>
        <w:jc w:val="both"/>
        <w:rPr>
          <w:rFonts w:ascii="Arial" w:hAnsi="Arial" w:cs="Arial"/>
        </w:rPr>
      </w:pPr>
    </w:p>
    <w:p w:rsidR="0075721A" w:rsidRDefault="00D567BE" w:rsidP="001D394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Osim navedenih posebnih uvjeta, kandidati / kandidatkinje moraju ispunjavati i opće uvjete za prijam u službu utvrđene člankom 12. Zakona o službenicima i namještenicima u lokalnoj i područnoj (regionalnoj) samoupravi (punoljetnost, hrvatsko državljanstvo, zdravstvena sposobnost za obavljanje poslova radnog mjesta na koje se osoba prima), a za njihov prijam u službu ne smiju postojati zapreke iz članka 15. i 16. istog Zakona. </w:t>
      </w:r>
    </w:p>
    <w:p w:rsidR="00481913" w:rsidRDefault="00481913" w:rsidP="001D3947">
      <w:pPr>
        <w:jc w:val="both"/>
        <w:rPr>
          <w:rFonts w:ascii="Arial" w:hAnsi="Arial" w:cs="Arial"/>
        </w:rPr>
      </w:pPr>
    </w:p>
    <w:p w:rsidR="00D567BE" w:rsidRDefault="00D567BE" w:rsidP="001D394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 oglas se mogu javiti osobe oba spola.</w:t>
      </w:r>
    </w:p>
    <w:p w:rsidR="00D567BE" w:rsidRDefault="00D567BE" w:rsidP="00D567B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Natjecati se mogu i kandidati / kandidatkinje koji nemaju položen državni stručni ispit. </w:t>
      </w:r>
    </w:p>
    <w:p w:rsidR="00D567BE" w:rsidRDefault="00D567BE" w:rsidP="00D567B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Ako kandidat / kandidatkinja ostvaruje pravo prednosti pri zapošljavanju prema posebnom zakonu, dužan / dužna je u prijavi na oglas pozvati se na to pravo, te priložiti sve dokaze o ispunjavanju traženih uvjeta, u kojem slučaju imaju prednost u odnosu na ostale kandidate / kandidatkinje samo pod jednakim uvjetima. </w:t>
      </w:r>
    </w:p>
    <w:p w:rsidR="00D567BE" w:rsidRDefault="00D567BE" w:rsidP="00D567B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Kandidati / kandidatkinje koji ostvaruju pravo prednosti pri zapošljavanju na temelju članka 35. Zakona o pravima hrvatskih branitelja iz Domovinskog rata i članova njihovim obitelji (''Narodne novine'' broj 174/04, 92/05, 02/07. – Odluka Ustavnog suda  Republike Hrvatske, broj U-I-4585/2005, U-I-4799/2005, U-I-2446/2006, U-I-3502/2006 od 20. prosinca 2006., 107/07, 65/09, 137/09, 146/10 – Odluka Ustavnog suda Republike Hrvatske, broj: U-I-4042/2005 i dr. od 15. prosinca 2010., 55/11, 140/12, 33/13, 148/13 i 92/14), dokazuju to rješenjem ili potvrdom o priznatom statusu iz koje je vidljivo to pravo, potvrdom o nezaposlenosti Hrvatskog zavoda za zapošljavanje izdanom u vrijeme trajanja ovog oglasa, </w:t>
      </w:r>
      <w:r w:rsidR="004E2C59">
        <w:rPr>
          <w:rFonts w:ascii="Arial" w:hAnsi="Arial" w:cs="Arial"/>
        </w:rPr>
        <w:t xml:space="preserve">odnosno dokaz o oduzetoj roditeljskoj skrbi ako se na oglas prijavljuje dijete smrtno stradaloga, zatočenoga i  nestaloga hrvatskog branitelja iz Domovinskog rata bez roditeljske skrbi, </w:t>
      </w:r>
      <w:r>
        <w:rPr>
          <w:rFonts w:ascii="Arial" w:hAnsi="Arial" w:cs="Arial"/>
        </w:rPr>
        <w:t>te dokaz iz kojeg je vidljivo na koji je način prestao radni odnos kod posljednjeg poslodavca (rješenje, ugovor</w:t>
      </w:r>
      <w:r w:rsidR="004E2C59">
        <w:rPr>
          <w:rFonts w:ascii="Arial" w:hAnsi="Arial" w:cs="Arial"/>
        </w:rPr>
        <w:t>, sporazum</w:t>
      </w:r>
      <w:r>
        <w:rPr>
          <w:rFonts w:ascii="Arial" w:hAnsi="Arial" w:cs="Arial"/>
        </w:rPr>
        <w:t xml:space="preserve"> i sl.). </w:t>
      </w:r>
    </w:p>
    <w:p w:rsidR="00D567BE" w:rsidRDefault="00D567BE" w:rsidP="00D567B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Kandidati / kandidatkinje koji ostvaruju pravo prednosti pri zapošljavanju na temelju članka 9. Zakona o profesionalnoj rehabilitaciji i zapošljavanju osoba s invaliditetom (''Narodne novine'' broj 157/13 i 152/14) dokazuju to</w:t>
      </w:r>
      <w:r w:rsidR="003A73BD">
        <w:rPr>
          <w:rFonts w:ascii="Arial" w:hAnsi="Arial" w:cs="Arial"/>
        </w:rPr>
        <w:t xml:space="preserve"> odgovarajućom</w:t>
      </w:r>
      <w:r>
        <w:rPr>
          <w:rFonts w:ascii="Arial" w:hAnsi="Arial" w:cs="Arial"/>
        </w:rPr>
        <w:t xml:space="preserve"> </w:t>
      </w:r>
      <w:r w:rsidR="001016CC">
        <w:rPr>
          <w:rFonts w:ascii="Arial" w:hAnsi="Arial" w:cs="Arial"/>
        </w:rPr>
        <w:t>javnom ispravom o invaliditetu na temelju koje se osoba može upisati u očevidnik zaposlenih osoba s invaliditetom</w:t>
      </w:r>
      <w:r w:rsidR="003A73BD">
        <w:rPr>
          <w:rFonts w:ascii="Arial" w:hAnsi="Arial" w:cs="Arial"/>
        </w:rPr>
        <w:t>, te dokaz iz kojeg je vidljivo na koji je način prestao radni odnos kod posljednjeg poslodavca (rješenje, ugovor, sporazum i sl.)</w:t>
      </w:r>
      <w:r w:rsidR="001016CC">
        <w:rPr>
          <w:rFonts w:ascii="Arial" w:hAnsi="Arial" w:cs="Arial"/>
        </w:rPr>
        <w:t>.</w:t>
      </w:r>
    </w:p>
    <w:p w:rsidR="00D567BE" w:rsidRDefault="00D567BE" w:rsidP="00D567B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Kandidati / kandidatkinje koji ostvaruju pravo prednosti pri zapošljavanju na temelju članka  48.f. Zakona o zaštiti vojnih i civilnih invalida rata (''Narodne novine'' broj 33/92, 77/92, 86/92 – pročišćeni tekst, 27/93, 58/93, 2/94, 76/94, 108/95, 108/96, 82/01, 94/01, 103/03 i 148/13), dokazuju to rješenjem ili potvrdom o priznatom statusu iz koje je vidljivo to pravo, potvrdom o nezaposlenosti Hrvatskog zavoda za zapošljavanje izdanom u vrijeme trajanja ovog oglasa, te dokaz iz kojeg je vidljivo na koji je način prestao radni odnos kod posljednjeg poslodavca (rješenje, ugovor</w:t>
      </w:r>
      <w:r w:rsidR="003A73BD">
        <w:rPr>
          <w:rFonts w:ascii="Arial" w:hAnsi="Arial" w:cs="Arial"/>
        </w:rPr>
        <w:t>, sporazum</w:t>
      </w:r>
      <w:r>
        <w:rPr>
          <w:rFonts w:ascii="Arial" w:hAnsi="Arial" w:cs="Arial"/>
        </w:rPr>
        <w:t xml:space="preserve"> i sl.). </w:t>
      </w:r>
    </w:p>
    <w:p w:rsidR="00D567BE" w:rsidRDefault="00D567BE" w:rsidP="00D567B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kandidate / kandidatkinje prijavljene na oglas koji ispunjavaju formalne uvjete oglasa, provesti će se prethodna provjera znanja i sposobnosti putem pisanog testiranja i intervjua. </w:t>
      </w:r>
    </w:p>
    <w:p w:rsidR="00D567BE" w:rsidRDefault="00D567BE" w:rsidP="00D567B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Ako kandidat / kandidatkinja ne pristupi testiranju i/ili intervjuu, smatrati će se da je povukao / povukla prijavu na oglas. </w:t>
      </w:r>
    </w:p>
    <w:p w:rsidR="00D567BE" w:rsidRDefault="00D567BE" w:rsidP="00D567B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web stranici Primorsko-goranske županije: </w:t>
      </w:r>
      <w:hyperlink r:id="rId10" w:history="1">
        <w:r w:rsidRPr="009F7F6F">
          <w:rPr>
            <w:rStyle w:val="Hiperveza"/>
            <w:rFonts w:ascii="Arial" w:hAnsi="Arial" w:cs="Arial"/>
          </w:rPr>
          <w:t>www.pgz.hr</w:t>
        </w:r>
      </w:hyperlink>
      <w:r>
        <w:rPr>
          <w:rFonts w:ascii="Arial" w:hAnsi="Arial" w:cs="Arial"/>
        </w:rPr>
        <w:t xml:space="preserve">, objaviti će se opis poslova i podaci o plaći radnog mjesta koje se popunjava, način i vrijeme obavljanja prethodne provjere znanja i sposobnosti kandidata / kandidatkinja, područja provjere te pravni i drugi izvori za pripremanje kandidata / kandidatkinja za tu provjeru. </w:t>
      </w:r>
    </w:p>
    <w:p w:rsidR="0075721A" w:rsidRDefault="00D567BE" w:rsidP="0048191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 istoj web stranici te na oglasnoj ploči Upravnog odjela za</w:t>
      </w:r>
      <w:r w:rsidR="00481913">
        <w:rPr>
          <w:rFonts w:ascii="Arial" w:hAnsi="Arial" w:cs="Arial"/>
        </w:rPr>
        <w:t xml:space="preserve"> odgoj i obrazovanje</w:t>
      </w:r>
      <w:r>
        <w:rPr>
          <w:rFonts w:ascii="Arial" w:hAnsi="Arial" w:cs="Arial"/>
        </w:rPr>
        <w:t xml:space="preserve"> Primorsko-goranske županije na adresi u Rijeci, </w:t>
      </w:r>
      <w:proofErr w:type="spellStart"/>
      <w:r w:rsidR="00481913">
        <w:rPr>
          <w:rFonts w:ascii="Arial" w:hAnsi="Arial" w:cs="Arial"/>
        </w:rPr>
        <w:t>Slogin</w:t>
      </w:r>
      <w:proofErr w:type="spellEnd"/>
      <w:r w:rsidR="00481913">
        <w:rPr>
          <w:rFonts w:ascii="Arial" w:hAnsi="Arial" w:cs="Arial"/>
        </w:rPr>
        <w:t xml:space="preserve"> kula 2</w:t>
      </w:r>
      <w:r>
        <w:rPr>
          <w:rFonts w:ascii="Arial" w:hAnsi="Arial" w:cs="Arial"/>
        </w:rPr>
        <w:t xml:space="preserve">, objaviti će se vrijeme održavanja prethodne provjere znanja i sposobnosti kandidata / kandidatkinja, najmanje 5 dana prije održavanja provjere.  </w:t>
      </w:r>
    </w:p>
    <w:p w:rsidR="001D3947" w:rsidRDefault="001D3947" w:rsidP="00D567B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Izabrani kandidat pozvat će se da u primjerenom roku, a prije donošenja rješenja o </w:t>
      </w:r>
      <w:r w:rsidR="003A73BD">
        <w:rPr>
          <w:rFonts w:ascii="Arial" w:hAnsi="Arial" w:cs="Arial"/>
        </w:rPr>
        <w:t>prijmu</w:t>
      </w:r>
      <w:r>
        <w:rPr>
          <w:rFonts w:ascii="Arial" w:hAnsi="Arial" w:cs="Arial"/>
        </w:rPr>
        <w:t>, dostavi uvjerenje o zdravstvenoj sposobnosti za obavljanje poslova radnog mjesta.</w:t>
      </w:r>
    </w:p>
    <w:p w:rsidR="00D567BE" w:rsidRDefault="00D567BE" w:rsidP="00D567B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</w:p>
    <w:p w:rsidR="00481913" w:rsidRDefault="00481913" w:rsidP="00D567BE">
      <w:pPr>
        <w:jc w:val="both"/>
        <w:rPr>
          <w:rFonts w:ascii="Arial" w:hAnsi="Arial" w:cs="Arial"/>
        </w:rPr>
      </w:pPr>
    </w:p>
    <w:p w:rsidR="00D567BE" w:rsidRDefault="00D567BE" w:rsidP="00D567BE">
      <w:pPr>
        <w:ind w:firstLine="70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lastRenderedPageBreak/>
        <w:t xml:space="preserve">Kandidati / kandidatkinje obvezni su uz prijavu priložiti: </w:t>
      </w:r>
    </w:p>
    <w:p w:rsidR="00D567BE" w:rsidRDefault="00D567BE" w:rsidP="00D567BE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životopis,</w:t>
      </w:r>
    </w:p>
    <w:p w:rsidR="00D567BE" w:rsidRDefault="001D3947" w:rsidP="00D567BE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dokaz o ispunjavanju uvjeta</w:t>
      </w:r>
      <w:r w:rsidR="00D567BE">
        <w:rPr>
          <w:rFonts w:ascii="Arial" w:hAnsi="Arial" w:cs="Arial"/>
        </w:rPr>
        <w:t xml:space="preserve"> stupnja obrazovanja (stručne spreme) i struke određene ovim oglasom,</w:t>
      </w:r>
    </w:p>
    <w:p w:rsidR="00D567BE" w:rsidRDefault="00D567BE" w:rsidP="00D567BE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dokaz o hrvatskom državljanstvu (</w:t>
      </w:r>
      <w:proofErr w:type="spellStart"/>
      <w:r>
        <w:rPr>
          <w:rFonts w:ascii="Arial" w:hAnsi="Arial" w:cs="Arial"/>
        </w:rPr>
        <w:t>preslik</w:t>
      </w:r>
      <w:proofErr w:type="spellEnd"/>
      <w:r>
        <w:rPr>
          <w:rFonts w:ascii="Arial" w:hAnsi="Arial" w:cs="Arial"/>
        </w:rPr>
        <w:t xml:space="preserve"> domovnice ili osobne iskaznice)</w:t>
      </w:r>
      <w:r>
        <w:rPr>
          <w:rFonts w:ascii="Arial" w:hAnsi="Arial" w:cs="Arial"/>
          <w:color w:val="000000"/>
        </w:rPr>
        <w:t>,</w:t>
      </w:r>
    </w:p>
    <w:p w:rsidR="00D567BE" w:rsidRDefault="00D567BE" w:rsidP="00D567BE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dokaz o radnom stažu (elektronički zapis o podacima evidentiranim u bazi podataka Hrvatskog zavoda za mirovinsko osiguranje), </w:t>
      </w:r>
    </w:p>
    <w:p w:rsidR="00D567BE" w:rsidRDefault="00D567BE" w:rsidP="00D567BE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dokaz o traženom radnom iskustvu od najmanje 1 godine na odgovarajućim poslovima (potvrda dosadašnjih poslodavaca o vrsti poslova i trajanju radnog odnosa, preslika ugovora o radu, rješenja i sl. iz kojih mora biti vidljivo ostvareno radno iskustvo u trajanju od najmanje 1 godine na poslovima tražene stručne spreme i struke), </w:t>
      </w:r>
    </w:p>
    <w:p w:rsidR="00D567BE" w:rsidRDefault="00D567BE" w:rsidP="00D567BE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ukoliko kandidati / kandidatkinje imaju položen državni stručni ispit dužni su dostaviti dokaz o položenom državnom stručnom ispitu (</w:t>
      </w:r>
      <w:proofErr w:type="spellStart"/>
      <w:r>
        <w:rPr>
          <w:rFonts w:ascii="Arial" w:hAnsi="Arial" w:cs="Arial"/>
        </w:rPr>
        <w:t>preslik</w:t>
      </w:r>
      <w:proofErr w:type="spellEnd"/>
      <w:r>
        <w:rPr>
          <w:rFonts w:ascii="Arial" w:hAnsi="Arial" w:cs="Arial"/>
        </w:rPr>
        <w:t xml:space="preserve"> uvjerenja odnosno svjedodžbe),</w:t>
      </w:r>
    </w:p>
    <w:p w:rsidR="00D567BE" w:rsidRDefault="00D567BE" w:rsidP="00D567BE">
      <w:pPr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uvjerenje da se protiv kandidata / kandidatkinje ne vodi kazneni postupak (ne starije od 3 mjeseca).</w:t>
      </w:r>
    </w:p>
    <w:p w:rsidR="00D567BE" w:rsidRDefault="00D567BE" w:rsidP="00D567BE">
      <w:pPr>
        <w:jc w:val="both"/>
        <w:rPr>
          <w:rFonts w:ascii="Arial" w:hAnsi="Arial" w:cs="Arial"/>
        </w:rPr>
      </w:pPr>
    </w:p>
    <w:p w:rsidR="00D567BE" w:rsidRDefault="00D567BE" w:rsidP="00D567BE">
      <w:pPr>
        <w:ind w:firstLine="705"/>
        <w:jc w:val="both"/>
        <w:rPr>
          <w:rFonts w:ascii="Arial" w:hAnsi="Arial" w:cs="Arial"/>
        </w:rPr>
      </w:pPr>
    </w:p>
    <w:p w:rsidR="00D567BE" w:rsidRPr="001D3947" w:rsidRDefault="00D567BE" w:rsidP="001D394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Pisane prijave na oglas, vlastoručno potpisane od strane podnositelja prijave, s navedenom kontakt adresom i telefonskim brojem, te dokazima o ispunjavanju uvjeta, podnose se u roku od 8 dana od dana objave oglasa, neposredno u pisarnicu Primorsko-goranske županije ili preporučeno putem pošte na adresu: Primorsko-goranska županija, Rijeka, </w:t>
      </w:r>
      <w:proofErr w:type="spellStart"/>
      <w:r>
        <w:rPr>
          <w:rFonts w:ascii="Arial" w:hAnsi="Arial" w:cs="Arial"/>
        </w:rPr>
        <w:t>Slogin</w:t>
      </w:r>
      <w:proofErr w:type="spellEnd"/>
      <w:r>
        <w:rPr>
          <w:rFonts w:ascii="Arial" w:hAnsi="Arial" w:cs="Arial"/>
        </w:rPr>
        <w:t xml:space="preserve"> kula 2, s naznakom «Oglas za prijam u službu u Upravni odjel za </w:t>
      </w:r>
      <w:r w:rsidR="00481913">
        <w:rPr>
          <w:rFonts w:ascii="Arial" w:hAnsi="Arial" w:cs="Arial"/>
        </w:rPr>
        <w:t>odgoj i obrazovanje</w:t>
      </w:r>
      <w:r>
        <w:rPr>
          <w:rFonts w:ascii="Arial" w:hAnsi="Arial" w:cs="Arial"/>
        </w:rPr>
        <w:t>''.</w:t>
      </w:r>
    </w:p>
    <w:p w:rsidR="00D567BE" w:rsidRDefault="00D567BE" w:rsidP="00D567B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Osoba koja ne podnese pravodobnu i/ili urednu prijavu ili za koju se utvrdi da ne ispunjava formalne uvjete iz oglasa, neće se smatrati kandidatom / kandidatkinjom prijavljenim na oglas. Urednom prijavom smatra se prijava koja sadrži sve podatke i priloge navedene u oglasu.</w:t>
      </w:r>
    </w:p>
    <w:p w:rsidR="00D567BE" w:rsidRDefault="00D567BE" w:rsidP="00D567B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O rezultatima oglasa kandidati / kandidatkinje biti će obaviješteni u zakonskom roku.</w:t>
      </w:r>
    </w:p>
    <w:p w:rsidR="008E3713" w:rsidRDefault="008E3713" w:rsidP="00D567BE">
      <w:pPr>
        <w:jc w:val="both"/>
        <w:rPr>
          <w:rFonts w:ascii="Arial" w:hAnsi="Arial" w:cs="Arial"/>
        </w:rPr>
      </w:pPr>
    </w:p>
    <w:p w:rsidR="008E3713" w:rsidRDefault="008E3713" w:rsidP="00D567BE">
      <w:pPr>
        <w:jc w:val="both"/>
        <w:rPr>
          <w:rFonts w:ascii="Arial" w:hAnsi="Arial" w:cs="Arial"/>
        </w:rPr>
      </w:pPr>
      <w:bookmarkStart w:id="0" w:name="_GoBack"/>
      <w:bookmarkEnd w:id="0"/>
    </w:p>
    <w:p w:rsidR="00E84423" w:rsidRDefault="00E84423" w:rsidP="00D567BE">
      <w:pPr>
        <w:jc w:val="both"/>
        <w:rPr>
          <w:rFonts w:ascii="Arial" w:hAnsi="Arial" w:cs="Arial"/>
        </w:rPr>
      </w:pPr>
    </w:p>
    <w:p w:rsidR="00E84423" w:rsidRPr="008E3713" w:rsidRDefault="008E3713" w:rsidP="008E371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Primorsko-goranska županija</w:t>
      </w:r>
    </w:p>
    <w:sectPr w:rsidR="00E84423" w:rsidRPr="008E3713" w:rsidSect="00481913">
      <w:headerReference w:type="default" r:id="rId11"/>
      <w:pgSz w:w="11906" w:h="16838"/>
      <w:pgMar w:top="1134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017" w:rsidRDefault="00E73017" w:rsidP="00481913">
      <w:r>
        <w:separator/>
      </w:r>
    </w:p>
  </w:endnote>
  <w:endnote w:type="continuationSeparator" w:id="0">
    <w:p w:rsidR="00E73017" w:rsidRDefault="00E73017" w:rsidP="00481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017" w:rsidRDefault="00E73017" w:rsidP="00481913">
      <w:r>
        <w:separator/>
      </w:r>
    </w:p>
  </w:footnote>
  <w:footnote w:type="continuationSeparator" w:id="0">
    <w:p w:rsidR="00E73017" w:rsidRDefault="00E73017" w:rsidP="004819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9078209"/>
      <w:docPartObj>
        <w:docPartGallery w:val="Page Numbers (Top of Page)"/>
        <w:docPartUnique/>
      </w:docPartObj>
    </w:sdtPr>
    <w:sdtEndPr/>
    <w:sdtContent>
      <w:p w:rsidR="00481913" w:rsidRDefault="00481913">
        <w:pPr>
          <w:pStyle w:val="Zaglavl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3713">
          <w:rPr>
            <w:noProof/>
          </w:rPr>
          <w:t>3</w:t>
        </w:r>
        <w:r>
          <w:fldChar w:fldCharType="end"/>
        </w:r>
      </w:p>
    </w:sdtContent>
  </w:sdt>
  <w:p w:rsidR="00481913" w:rsidRDefault="00481913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71567"/>
    <w:multiLevelType w:val="hybridMultilevel"/>
    <w:tmpl w:val="63C88EDE"/>
    <w:lvl w:ilvl="0" w:tplc="01CE84D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5038C1"/>
    <w:multiLevelType w:val="hybridMultilevel"/>
    <w:tmpl w:val="00C4D250"/>
    <w:lvl w:ilvl="0" w:tplc="06E265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E066556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47B3B5E"/>
    <w:multiLevelType w:val="hybridMultilevel"/>
    <w:tmpl w:val="2D3806A6"/>
    <w:lvl w:ilvl="0" w:tplc="01CE84D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467BFD"/>
    <w:multiLevelType w:val="hybridMultilevel"/>
    <w:tmpl w:val="A81011E2"/>
    <w:lvl w:ilvl="0" w:tplc="F926CF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5732CF"/>
    <w:multiLevelType w:val="hybridMultilevel"/>
    <w:tmpl w:val="C2BADBA4"/>
    <w:lvl w:ilvl="0" w:tplc="24820C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4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7BE"/>
    <w:rsid w:val="000727FF"/>
    <w:rsid w:val="001016CC"/>
    <w:rsid w:val="00174F40"/>
    <w:rsid w:val="001D3947"/>
    <w:rsid w:val="002259AB"/>
    <w:rsid w:val="0025274C"/>
    <w:rsid w:val="00347664"/>
    <w:rsid w:val="003A73BD"/>
    <w:rsid w:val="003F3414"/>
    <w:rsid w:val="0041353E"/>
    <w:rsid w:val="00421F0D"/>
    <w:rsid w:val="0044391A"/>
    <w:rsid w:val="00481913"/>
    <w:rsid w:val="004E2C59"/>
    <w:rsid w:val="00557C1A"/>
    <w:rsid w:val="0075721A"/>
    <w:rsid w:val="008B1B4F"/>
    <w:rsid w:val="008D01CF"/>
    <w:rsid w:val="008E3713"/>
    <w:rsid w:val="0090634F"/>
    <w:rsid w:val="0091729C"/>
    <w:rsid w:val="00961602"/>
    <w:rsid w:val="00C576FA"/>
    <w:rsid w:val="00D567BE"/>
    <w:rsid w:val="00E73017"/>
    <w:rsid w:val="00E84423"/>
    <w:rsid w:val="00F0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7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D567B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567B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567B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567BE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D567BE"/>
    <w:pPr>
      <w:ind w:left="720"/>
      <w:contextualSpacing/>
    </w:pPr>
  </w:style>
  <w:style w:type="character" w:styleId="Hiperveza">
    <w:name w:val="Hyperlink"/>
    <w:basedOn w:val="Zadanifontodlomka"/>
    <w:rsid w:val="00D567BE"/>
    <w:rPr>
      <w:color w:val="0000FF"/>
      <w:u w:val="single"/>
    </w:rPr>
  </w:style>
  <w:style w:type="paragraph" w:customStyle="1" w:styleId="Bezproreda1">
    <w:name w:val="Bez proreda1"/>
    <w:uiPriority w:val="1"/>
    <w:qFormat/>
    <w:rsid w:val="009616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sz w:val="24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8191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81913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7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D567B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567B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567B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567BE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D567BE"/>
    <w:pPr>
      <w:ind w:left="720"/>
      <w:contextualSpacing/>
    </w:pPr>
  </w:style>
  <w:style w:type="character" w:styleId="Hiperveza">
    <w:name w:val="Hyperlink"/>
    <w:basedOn w:val="Zadanifontodlomka"/>
    <w:rsid w:val="00D567BE"/>
    <w:rPr>
      <w:color w:val="0000FF"/>
      <w:u w:val="single"/>
    </w:rPr>
  </w:style>
  <w:style w:type="paragraph" w:customStyle="1" w:styleId="Bezproreda1">
    <w:name w:val="Bez proreda1"/>
    <w:uiPriority w:val="1"/>
    <w:qFormat/>
    <w:rsid w:val="009616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sz w:val="24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8191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81913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pgz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1101</Words>
  <Characters>6277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Đeni Stipinović</dc:creator>
  <cp:lastModifiedBy>Đeni Stipinović</cp:lastModifiedBy>
  <cp:revision>4</cp:revision>
  <cp:lastPrinted>2016-06-06T11:13:00Z</cp:lastPrinted>
  <dcterms:created xsi:type="dcterms:W3CDTF">2016-11-04T08:07:00Z</dcterms:created>
  <dcterms:modified xsi:type="dcterms:W3CDTF">2016-11-09T07:44:00Z</dcterms:modified>
</cp:coreProperties>
</file>