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671804" w:rsidRPr="00AF7355" w:rsidTr="00CA43B2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06C3F7" wp14:editId="7998A0EF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Pr="00AF7355" w:rsidRDefault="00671804" w:rsidP="00CA43B2">
            <w:pPr>
              <w:pStyle w:val="Zaglavlj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F76BD67" wp14:editId="194CED1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671804" w:rsidRPr="00AF7355" w:rsidTr="00CA43B2">
        <w:trPr>
          <w:gridAfter w:val="1"/>
          <w:wAfter w:w="108" w:type="dxa"/>
        </w:trPr>
        <w:tc>
          <w:tcPr>
            <w:tcW w:w="5688" w:type="dxa"/>
            <w:gridSpan w:val="2"/>
          </w:tcPr>
          <w:p w:rsidR="00671804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AF7355">
              <w:rPr>
                <w:rFonts w:ascii="Arial" w:hAnsi="Arial" w:cs="Arial"/>
              </w:rPr>
              <w:t xml:space="preserve">PRIMORSKO-GORANSKA </w:t>
            </w:r>
            <w:r>
              <w:rPr>
                <w:rFonts w:ascii="Arial" w:hAnsi="Arial" w:cs="Arial"/>
              </w:rPr>
              <w:t xml:space="preserve">  </w:t>
            </w:r>
          </w:p>
          <w:p w:rsidR="00671804" w:rsidRPr="00AF7355" w:rsidRDefault="00671804" w:rsidP="00CA43B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AF7355">
              <w:rPr>
                <w:rFonts w:ascii="Arial" w:hAnsi="Arial" w:cs="Arial"/>
              </w:rPr>
              <w:t>ŽUPANIJA</w:t>
            </w:r>
          </w:p>
        </w:tc>
      </w:tr>
    </w:tbl>
    <w:p w:rsidR="0036136B" w:rsidRDefault="0036136B" w:rsidP="00671804">
      <w:pPr>
        <w:jc w:val="both"/>
        <w:rPr>
          <w:rFonts w:ascii="Arial" w:hAnsi="Arial" w:cs="Arial"/>
          <w:b/>
        </w:rPr>
      </w:pPr>
    </w:p>
    <w:p w:rsidR="006718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</w:t>
      </w:r>
      <w:r w:rsidR="0036136B">
        <w:rPr>
          <w:rFonts w:ascii="Arial" w:hAnsi="Arial" w:cs="Arial"/>
          <w:b/>
        </w:rPr>
        <w:t>avni odjel za prostorno uređenje,</w:t>
      </w:r>
    </w:p>
    <w:p w:rsidR="00671804" w:rsidRDefault="0036136B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graditeljstvo i zaštitu okoliša</w:t>
      </w:r>
    </w:p>
    <w:p w:rsidR="00671804" w:rsidRDefault="00671804" w:rsidP="00671804">
      <w:pPr>
        <w:jc w:val="both"/>
        <w:rPr>
          <w:rFonts w:ascii="Arial" w:hAnsi="Arial" w:cs="Arial"/>
          <w:b/>
        </w:rPr>
      </w:pPr>
    </w:p>
    <w:p w:rsidR="00671804" w:rsidRDefault="003F3BA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KLASA: 112-03/1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-01/</w:t>
      </w:r>
      <w:r w:rsidR="007A6A8F">
        <w:rPr>
          <w:rFonts w:ascii="Arial" w:hAnsi="Arial" w:cs="Arial"/>
        </w:rPr>
        <w:t>6</w:t>
      </w:r>
    </w:p>
    <w:p w:rsidR="00671804" w:rsidRDefault="00F20029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URBROJ: 2170/1-06-02/</w:t>
      </w:r>
      <w:r w:rsidR="008E622A">
        <w:rPr>
          <w:rFonts w:ascii="Arial" w:hAnsi="Arial" w:cs="Arial"/>
        </w:rPr>
        <w:t>2</w:t>
      </w:r>
      <w:r>
        <w:rPr>
          <w:rFonts w:ascii="Arial" w:hAnsi="Arial" w:cs="Arial"/>
        </w:rPr>
        <w:t>-1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F55BD9">
        <w:rPr>
          <w:rFonts w:ascii="Arial" w:hAnsi="Arial" w:cs="Arial"/>
        </w:rPr>
        <w:t>3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Rijeka, </w:t>
      </w:r>
      <w:r w:rsidR="007A6A8F">
        <w:rPr>
          <w:rFonts w:ascii="Arial" w:hAnsi="Arial" w:cs="Arial"/>
        </w:rPr>
        <w:t>20</w:t>
      </w:r>
      <w:r w:rsidR="003F3BA4">
        <w:rPr>
          <w:rFonts w:ascii="Arial" w:hAnsi="Arial" w:cs="Arial"/>
        </w:rPr>
        <w:t xml:space="preserve">. </w:t>
      </w:r>
      <w:r w:rsidR="007A6A8F">
        <w:rPr>
          <w:rFonts w:ascii="Arial" w:hAnsi="Arial" w:cs="Arial"/>
        </w:rPr>
        <w:t>listopada</w:t>
      </w:r>
      <w:r>
        <w:rPr>
          <w:rFonts w:ascii="Arial" w:hAnsi="Arial" w:cs="Arial"/>
        </w:rPr>
        <w:t xml:space="preserve"> 201</w:t>
      </w:r>
      <w:r w:rsidR="00F55BD9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36136B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671804">
        <w:rPr>
          <w:rFonts w:ascii="Arial" w:hAnsi="Arial" w:cs="Arial"/>
        </w:rPr>
        <w:t xml:space="preserve"> Upravnog odje</w:t>
      </w:r>
      <w:r>
        <w:rPr>
          <w:rFonts w:ascii="Arial" w:hAnsi="Arial" w:cs="Arial"/>
        </w:rPr>
        <w:t>la za prostorno uređenje, graditeljstvo i zaštitu okoliša</w:t>
      </w:r>
      <w:r w:rsidR="00671804">
        <w:rPr>
          <w:rFonts w:ascii="Arial" w:hAnsi="Arial" w:cs="Arial"/>
        </w:rPr>
        <w:t xml:space="preserve"> Primorsko-goranske županije, temeljem odredbe članka 19. i 29. Zakona o službenicima i namještenicima u lokalnoj i područnoj (regionalnoj) samoupravi (''Narodne novine'' broj 86/08 i 61/11), objavljuje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57346" w:rsidRDefault="00657346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UPUTE I OBAVIJESTI KANDIDATIMA / KANDIDATKINJAMA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koji podnose prijavu na </w:t>
      </w:r>
    </w:p>
    <w:p w:rsidR="00671804" w:rsidRPr="00B343A4" w:rsidRDefault="00671804" w:rsidP="00671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OGLAS ZA PRIJAM U  </w:t>
      </w:r>
      <w:r w:rsidR="0036136B">
        <w:rPr>
          <w:rFonts w:ascii="Arial" w:hAnsi="Arial" w:cs="Arial"/>
          <w:b/>
        </w:rPr>
        <w:t>SLUŽBU NA ODREĐENO VRIJEME</w:t>
      </w:r>
      <w:r w:rsidR="008E622A">
        <w:rPr>
          <w:rFonts w:ascii="Arial" w:hAnsi="Arial" w:cs="Arial"/>
          <w:b/>
        </w:rPr>
        <w:t xml:space="preserve"> RADI ZAMJENE DUŽE VRIJEME ODSUTNOG SLUŽBENIKA U </w:t>
      </w:r>
      <w:r w:rsidR="007A6A8F">
        <w:rPr>
          <w:rFonts w:ascii="Arial" w:hAnsi="Arial" w:cs="Arial"/>
          <w:b/>
        </w:rPr>
        <w:t>ISPOSTAVI U KRKU UPRAVNOG</w:t>
      </w:r>
      <w:r w:rsidR="0036136B">
        <w:rPr>
          <w:rFonts w:ascii="Arial" w:hAnsi="Arial" w:cs="Arial"/>
          <w:b/>
        </w:rPr>
        <w:t xml:space="preserve"> ODJEL</w:t>
      </w:r>
      <w:r w:rsidR="007A6A8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ZA </w:t>
      </w:r>
      <w:r w:rsidR="0036136B">
        <w:rPr>
          <w:rFonts w:ascii="Arial" w:hAnsi="Arial" w:cs="Arial"/>
          <w:b/>
        </w:rPr>
        <w:t>PROSTORNO UREĐENJE, GRADITELJSTVO I ZAŠTITU OKOLIŠA</w:t>
      </w:r>
      <w:r>
        <w:rPr>
          <w:rFonts w:ascii="Arial" w:hAnsi="Arial" w:cs="Arial"/>
          <w:b/>
        </w:rPr>
        <w:t>,</w:t>
      </w:r>
    </w:p>
    <w:p w:rsidR="00671804" w:rsidRDefault="00671804" w:rsidP="00671804">
      <w:pPr>
        <w:jc w:val="center"/>
        <w:rPr>
          <w:rFonts w:ascii="Arial" w:hAnsi="Arial" w:cs="Arial"/>
          <w:b/>
        </w:rPr>
      </w:pPr>
      <w:r w:rsidRPr="00844F07">
        <w:rPr>
          <w:rFonts w:ascii="Arial" w:hAnsi="Arial" w:cs="Arial"/>
          <w:b/>
        </w:rPr>
        <w:t xml:space="preserve">na </w:t>
      </w:r>
      <w:r w:rsidR="00F20029">
        <w:rPr>
          <w:rFonts w:ascii="Arial" w:hAnsi="Arial" w:cs="Arial"/>
          <w:b/>
        </w:rPr>
        <w:t>radno mjesto</w:t>
      </w:r>
      <w:r w:rsidRPr="00844F07">
        <w:rPr>
          <w:rFonts w:ascii="Arial" w:hAnsi="Arial" w:cs="Arial"/>
          <w:b/>
        </w:rPr>
        <w:t>:</w:t>
      </w:r>
    </w:p>
    <w:p w:rsidR="001127E5" w:rsidRDefault="001127E5" w:rsidP="00671804">
      <w:pPr>
        <w:jc w:val="center"/>
        <w:rPr>
          <w:rFonts w:ascii="Arial" w:hAnsi="Arial" w:cs="Arial"/>
          <w:b/>
        </w:rPr>
      </w:pPr>
    </w:p>
    <w:p w:rsidR="00657346" w:rsidRPr="00657346" w:rsidRDefault="00F55BD9" w:rsidP="006573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8E622A">
        <w:rPr>
          <w:rFonts w:ascii="Arial" w:hAnsi="Arial" w:cs="Arial"/>
          <w:b/>
        </w:rPr>
        <w:t>ISPOSTAVA U KRKU</w:t>
      </w:r>
    </w:p>
    <w:p w:rsidR="00657346" w:rsidRDefault="007A6A8F" w:rsidP="001127E5">
      <w:pPr>
        <w:pStyle w:val="Odlomakpopisa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STRUČNI SURADNIK / STRUČNI SURADNIK</w:t>
      </w:r>
      <w:r w:rsidR="003F3BA4">
        <w:rPr>
          <w:rFonts w:ascii="Arial" w:hAnsi="Arial" w:cs="Arial"/>
          <w:b/>
        </w:rPr>
        <w:t xml:space="preserve"> ZA PROSTORNO UREĐENJE I GRADITELJSTVO</w:t>
      </w:r>
      <w:r w:rsidR="00F20029">
        <w:rPr>
          <w:rFonts w:ascii="Arial" w:hAnsi="Arial" w:cs="Arial"/>
          <w:b/>
        </w:rPr>
        <w:t>:</w:t>
      </w:r>
    </w:p>
    <w:p w:rsidR="001127E5" w:rsidRPr="001127E5" w:rsidRDefault="001127E5" w:rsidP="001127E5">
      <w:pPr>
        <w:pStyle w:val="Odlomakpopisa"/>
        <w:ind w:left="426"/>
        <w:jc w:val="both"/>
        <w:rPr>
          <w:rFonts w:ascii="Arial" w:hAnsi="Arial" w:cs="Arial"/>
          <w:b/>
        </w:rPr>
      </w:pPr>
    </w:p>
    <w:p w:rsidR="00657346" w:rsidRDefault="00657346" w:rsidP="00657346">
      <w:pPr>
        <w:jc w:val="both"/>
        <w:rPr>
          <w:rFonts w:ascii="Arial" w:hAnsi="Arial" w:cs="Arial"/>
          <w:b/>
        </w:rPr>
      </w:pPr>
      <w:r w:rsidRPr="007B1A5F">
        <w:rPr>
          <w:rFonts w:ascii="Arial" w:hAnsi="Arial" w:cs="Arial"/>
          <w:b/>
        </w:rPr>
        <w:t>OPIS POSLOVA: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Vodi </w:t>
      </w:r>
      <w:r w:rsidR="007A6A8F">
        <w:rPr>
          <w:rFonts w:ascii="Arial" w:hAnsi="Arial" w:cs="Arial"/>
        </w:rPr>
        <w:t xml:space="preserve">manje složene </w:t>
      </w:r>
      <w:r>
        <w:rPr>
          <w:rFonts w:ascii="Arial" w:hAnsi="Arial" w:cs="Arial"/>
        </w:rPr>
        <w:t>upravne i druge predmete iz područja prostornog uređenja i gradnje.</w:t>
      </w:r>
    </w:p>
    <w:p w:rsidR="007A6A8F" w:rsidRDefault="007A6A8F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Rješava manje složena pitanja iz nadležnosti Ispostave.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Sudjeluje u izradi stručnih materijala, izvješća i obavlja druge poslove iz djelokruga Ispost</w:t>
      </w:r>
      <w:r w:rsidR="007A6A8F">
        <w:rPr>
          <w:rFonts w:ascii="Arial" w:hAnsi="Arial" w:cs="Arial"/>
        </w:rPr>
        <w:t>ave</w:t>
      </w:r>
      <w:r>
        <w:rPr>
          <w:rFonts w:ascii="Arial" w:hAnsi="Arial" w:cs="Arial"/>
        </w:rPr>
        <w:t>.</w:t>
      </w:r>
    </w:p>
    <w:p w:rsidR="007A6A8F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Sudjeluje u stručnoj komunikaciji sa strankama i drugim subjektima u svrhu prikupljanja i razmjene informacija.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Sudjeluje u obradi predstavki i pritužbi građana i drugih subjekata.</w:t>
      </w:r>
      <w:r w:rsidR="007A6A8F">
        <w:rPr>
          <w:rFonts w:ascii="Arial" w:hAnsi="Arial" w:cs="Arial"/>
        </w:rPr>
        <w:t xml:space="preserve"> Sudjeluje u konzultacijama s jedinicama lokalne samouprave prilikom izrade dokumenata prostornog uređenja i provedbe istih.</w:t>
      </w:r>
    </w:p>
    <w:p w:rsidR="007A6A8F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Prati stručnu literaturu, pro</w:t>
      </w:r>
      <w:r w:rsidR="007A6A8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ise i pohađa edukacije iz područja prostornog uređenja i gradnje. </w:t>
      </w:r>
    </w:p>
    <w:p w:rsidR="007A6A8F" w:rsidRDefault="007A6A8F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Savjetuje i d</w:t>
      </w:r>
      <w:r w:rsidR="008E622A">
        <w:rPr>
          <w:rFonts w:ascii="Arial" w:hAnsi="Arial" w:cs="Arial"/>
        </w:rPr>
        <w:t>aje upute strankama i projektantima u svezi provedbe dokumenata prostornog uređenja.</w:t>
      </w:r>
    </w:p>
    <w:p w:rsidR="008E622A" w:rsidRDefault="008E622A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Izrađuje izvještaje o radu i druge propisane izvještaje, odgovara za pravilnu primjenu postupaka i metoda rada te provedbu pojedinačnih odluka.</w:t>
      </w:r>
    </w:p>
    <w:p w:rsidR="008627BB" w:rsidRDefault="003F3BA4" w:rsidP="003F3BA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3F3BA4">
        <w:rPr>
          <w:rFonts w:ascii="Arial" w:hAnsi="Arial" w:cs="Arial"/>
        </w:rPr>
        <w:t xml:space="preserve">Obavlja i ostale poslove koje mu povjeri voditelj </w:t>
      </w:r>
      <w:r w:rsidR="008627BB">
        <w:rPr>
          <w:rFonts w:ascii="Arial" w:hAnsi="Arial" w:cs="Arial"/>
        </w:rPr>
        <w:t>Ispostave</w:t>
      </w:r>
      <w:r w:rsidR="008E622A">
        <w:rPr>
          <w:rFonts w:ascii="Arial" w:hAnsi="Arial" w:cs="Arial"/>
        </w:rPr>
        <w:t>.</w:t>
      </w:r>
    </w:p>
    <w:p w:rsidR="008E622A" w:rsidRDefault="008E622A" w:rsidP="008E622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:rsidR="00671804" w:rsidRPr="008E622A" w:rsidRDefault="00671804" w:rsidP="008E622A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B7F41">
        <w:rPr>
          <w:rFonts w:ascii="Arial" w:hAnsi="Arial" w:cs="Arial"/>
          <w:b/>
        </w:rPr>
        <w:t xml:space="preserve">PODACI O PLAĆI: </w:t>
      </w:r>
    </w:p>
    <w:p w:rsidR="00706BF0" w:rsidRDefault="00671804" w:rsidP="007A6A8F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Plaća je utvrđena Odlukom o koeficijentima za obračun plaća službenika i namještenika u upravnim tijelima Primorsko-goranske županije (''Službene novine Primorsko-goranske županije'' broj 36/10, 12/11 i 36/14). </w:t>
      </w:r>
    </w:p>
    <w:p w:rsidR="001127E5" w:rsidRDefault="001127E5" w:rsidP="008E62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Osnovnu plaću službenika na radnom mjestu </w:t>
      </w:r>
      <w:r w:rsidR="007A6A8F">
        <w:rPr>
          <w:rFonts w:ascii="Arial" w:hAnsi="Arial" w:cs="Arial"/>
        </w:rPr>
        <w:t>stručni suradnik</w:t>
      </w:r>
      <w:r>
        <w:rPr>
          <w:rFonts w:ascii="Arial" w:hAnsi="Arial" w:cs="Arial"/>
        </w:rPr>
        <w:t xml:space="preserve"> čini umnožak koeficijenata složenosti pos</w:t>
      </w:r>
      <w:r w:rsidR="007A6A8F">
        <w:rPr>
          <w:rFonts w:ascii="Arial" w:hAnsi="Arial" w:cs="Arial"/>
        </w:rPr>
        <w:t>lova radnog mjesta koji iznosi 2,05</w:t>
      </w:r>
      <w:r>
        <w:rPr>
          <w:rFonts w:ascii="Arial" w:hAnsi="Arial" w:cs="Arial"/>
        </w:rPr>
        <w:t xml:space="preserve"> i osnovice za obračun plaće, uvećan za 0,5 % za svaku navršenu godinu radnog staža. </w:t>
      </w:r>
    </w:p>
    <w:p w:rsidR="00671804" w:rsidRDefault="00671804" w:rsidP="008E622A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Osnovica za obračun plaće službenika i namještenika u upravnim odjelima i službama Primorsko-goranske županije utvrđena je Odlukom Župana i iznosi 4.840,00 kuna bruto.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Pr="001B7F41" w:rsidRDefault="00671804" w:rsidP="008E622A">
      <w:pPr>
        <w:ind w:firstLine="708"/>
        <w:jc w:val="both"/>
        <w:rPr>
          <w:rFonts w:ascii="Arial" w:hAnsi="Arial" w:cs="Arial"/>
          <w:b/>
        </w:rPr>
      </w:pPr>
      <w:r w:rsidRPr="001B7F41">
        <w:rPr>
          <w:rFonts w:ascii="Arial" w:hAnsi="Arial" w:cs="Arial"/>
          <w:b/>
        </w:rPr>
        <w:t xml:space="preserve">NAČIN OBAVLJANJA PRETHODNE PROVJERE ZNANJA I SPOSOBNOSTI KANDIDATA / KANDIDATKINJA: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Prethodnu provjeru znanja i sposobnosti kandidata / kandidatkinja provodi Povjerenstvo za provedbu oglas</w:t>
      </w:r>
      <w:r w:rsidR="001127E5">
        <w:rPr>
          <w:rFonts w:ascii="Arial" w:hAnsi="Arial" w:cs="Arial"/>
        </w:rPr>
        <w:t>a imenovano od strane pročelnice</w:t>
      </w:r>
      <w:r>
        <w:rPr>
          <w:rFonts w:ascii="Arial" w:hAnsi="Arial" w:cs="Arial"/>
        </w:rPr>
        <w:t xml:space="preserve"> Upravnog odje</w:t>
      </w:r>
      <w:r w:rsidR="001127E5">
        <w:rPr>
          <w:rFonts w:ascii="Arial" w:hAnsi="Arial" w:cs="Arial"/>
        </w:rPr>
        <w:t>la za prostorno uređenje, graditeljstvo i zaštitu okoliša</w:t>
      </w:r>
      <w:r>
        <w:rPr>
          <w:rFonts w:ascii="Arial" w:hAnsi="Arial" w:cs="Arial"/>
        </w:rPr>
        <w:t xml:space="preserve"> Primorsko-goranske županije, putem pisanog testiranja i intervjua.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Prethodnoj provjeri znanja i sposobnosti mogu pristupiti samo kandidati / kandidatkinje koji ispunjavaju formalne uvjete oglasa i koji dobiju poseban pisani poziv na adresu navedenu u prijavi.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Pisano testiranje kandidata / kandidatkinja sastoji se od općeg i posebnog dijela, sa ukupno 20 pitanja.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Posebni dio testiranja sastoji se od provjere poznavanja zakona i drugih propisa vezanih uz djelokru</w:t>
      </w:r>
      <w:r w:rsidR="001127E5">
        <w:rPr>
          <w:rFonts w:ascii="Arial" w:hAnsi="Arial" w:cs="Arial"/>
        </w:rPr>
        <w:t>g Upravnog odjela za prostorno uređenje, graditeljstvo i zaštitu okoliša</w:t>
      </w:r>
      <w:r>
        <w:rPr>
          <w:rFonts w:ascii="Arial" w:hAnsi="Arial" w:cs="Arial"/>
        </w:rPr>
        <w:t xml:space="preserve"> u koje se prima kandidat / kandidatkinja i poslova radnog mjesta na koje se prima.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Maksimalan broj bodova koje kandidati / kandidatkinje mogu ostvariti na pisanom testiranju je 10 bodova, a Intervju se provodi samo s kandidatima / kandidatkinjama koji ostvare najmanje ili više od 50% bodova na provedenom pisanom testiranju. </w:t>
      </w:r>
    </w:p>
    <w:p w:rsidR="00671804" w:rsidRDefault="00671804" w:rsidP="0067180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CD5B93">
          <w:rPr>
            <w:rStyle w:val="Hiperveza"/>
            <w:rFonts w:ascii="Arial" w:hAnsi="Arial" w:cs="Arial"/>
          </w:rPr>
          <w:t>www.pgz.hr</w:t>
        </w:r>
      </w:hyperlink>
      <w:r>
        <w:rPr>
          <w:rFonts w:ascii="Arial" w:hAnsi="Arial" w:cs="Arial"/>
        </w:rPr>
        <w:t xml:space="preserve"> i na oglasnoj ploči Upravnog o</w:t>
      </w:r>
      <w:r w:rsidR="001127E5">
        <w:rPr>
          <w:rFonts w:ascii="Arial" w:hAnsi="Arial" w:cs="Arial"/>
        </w:rPr>
        <w:t>djela za prostorno uređenje, graditeljstvo i zaštitu okoliša</w:t>
      </w:r>
      <w:r>
        <w:rPr>
          <w:rFonts w:ascii="Arial" w:hAnsi="Arial" w:cs="Arial"/>
        </w:rPr>
        <w:t xml:space="preserve"> Primorsko-goranske župa</w:t>
      </w:r>
      <w:r w:rsidR="001127E5">
        <w:rPr>
          <w:rFonts w:ascii="Arial" w:hAnsi="Arial" w:cs="Arial"/>
        </w:rPr>
        <w:t>nije na adresi Rijeka, Riva</w:t>
      </w:r>
      <w:r>
        <w:rPr>
          <w:rFonts w:ascii="Arial" w:hAnsi="Arial" w:cs="Arial"/>
        </w:rPr>
        <w:t xml:space="preserve"> 10. </w:t>
      </w:r>
    </w:p>
    <w:p w:rsidR="00671804" w:rsidRDefault="00671804" w:rsidP="00671804">
      <w:pPr>
        <w:jc w:val="both"/>
        <w:rPr>
          <w:rFonts w:ascii="Arial" w:hAnsi="Arial" w:cs="Arial"/>
        </w:rPr>
      </w:pPr>
    </w:p>
    <w:p w:rsidR="009B533E" w:rsidRDefault="00671804" w:rsidP="008E622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Pravni i drugi izvori za pripremanje kandidata / kandidatkinja za pisano testiranje jesu: </w:t>
      </w:r>
    </w:p>
    <w:p w:rsidR="009B533E" w:rsidRDefault="009B533E" w:rsidP="009B533E">
      <w:pPr>
        <w:jc w:val="center"/>
        <w:rPr>
          <w:rFonts w:ascii="Arial" w:hAnsi="Arial" w:cs="Arial"/>
        </w:rPr>
      </w:pPr>
    </w:p>
    <w:p w:rsidR="00671804" w:rsidRPr="00716904" w:rsidRDefault="00671804" w:rsidP="0067180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Opći dio: 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06BF0" w:rsidRPr="007A6A8F" w:rsidRDefault="00671804" w:rsidP="00706BF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lokalnoj i područnoj (regionalnoj) samoupravi (''Narodne novine'' broj 33/01, 60/01 – vjerodostojno tumačenje, 129/05, 109/07, 125/08, 36/09, 150/11, 144/12 i 19/13 – pročišćeni tekst) </w:t>
      </w:r>
    </w:p>
    <w:p w:rsidR="00671804" w:rsidRPr="00706BF0" w:rsidRDefault="00671804" w:rsidP="00706BF0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Zakon o službenicima i namještenicima  u lokalnoj i područnoj (regionalnoj) </w:t>
      </w:r>
      <w:r w:rsidRPr="00706BF0">
        <w:rPr>
          <w:rFonts w:ascii="Arial" w:hAnsi="Arial" w:cs="Arial"/>
        </w:rPr>
        <w:t>samoupravi (''Narodne novine'' broj 86/08 i 61/11)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(''Narodne novine'' broj 20/10, 143/12 i 152/14)</w:t>
      </w:r>
    </w:p>
    <w:p w:rsidR="00671804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671804" w:rsidRPr="00555FA3" w:rsidRDefault="00671804" w:rsidP="0067180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hyperlink r:id="rId13" w:history="1">
        <w:r w:rsidRPr="00555FA3">
          <w:rPr>
            <w:rStyle w:val="Hiperveza"/>
            <w:rFonts w:ascii="Arial" w:hAnsi="Arial" w:cs="Arial"/>
          </w:rPr>
          <w:t>http://europa.eu/index_hr.htm</w:t>
        </w:r>
      </w:hyperlink>
      <w:r>
        <w:rPr>
          <w:rFonts w:ascii="Arial" w:hAnsi="Arial" w:cs="Arial"/>
        </w:rPr>
        <w:t xml:space="preserve"> - institucije i tijela EU).</w:t>
      </w:r>
    </w:p>
    <w:p w:rsidR="00671804" w:rsidRDefault="00671804" w:rsidP="00671804">
      <w:pPr>
        <w:ind w:left="360"/>
        <w:jc w:val="both"/>
        <w:rPr>
          <w:rFonts w:ascii="Arial" w:hAnsi="Arial" w:cs="Arial"/>
        </w:rPr>
      </w:pPr>
    </w:p>
    <w:p w:rsidR="00706BF0" w:rsidRDefault="00706BF0" w:rsidP="00671804">
      <w:pPr>
        <w:ind w:left="360"/>
        <w:jc w:val="both"/>
        <w:rPr>
          <w:rFonts w:ascii="Arial" w:hAnsi="Arial" w:cs="Arial"/>
        </w:rPr>
      </w:pPr>
    </w:p>
    <w:p w:rsidR="00671804" w:rsidRPr="008E622A" w:rsidRDefault="00671804" w:rsidP="008E622A">
      <w:pPr>
        <w:jc w:val="both"/>
        <w:rPr>
          <w:rFonts w:ascii="Arial" w:hAnsi="Arial" w:cs="Arial"/>
          <w:b/>
        </w:rPr>
      </w:pPr>
      <w:r w:rsidRPr="00410BFC">
        <w:rPr>
          <w:rFonts w:ascii="Arial" w:hAnsi="Arial" w:cs="Arial"/>
          <w:b/>
        </w:rPr>
        <w:t xml:space="preserve">Posebni dio: </w:t>
      </w:r>
    </w:p>
    <w:p w:rsidR="005C477D" w:rsidRDefault="00102D65" w:rsidP="00102D65">
      <w:pPr>
        <w:ind w:left="284"/>
        <w:jc w:val="both"/>
        <w:rPr>
          <w:rFonts w:ascii="Arial" w:hAnsi="Arial" w:cs="Arial"/>
        </w:rPr>
      </w:pPr>
      <w:r w:rsidRPr="00102D65">
        <w:rPr>
          <w:rFonts w:ascii="Arial" w:eastAsia="Calibri" w:hAnsi="Arial" w:cs="Arial"/>
          <w:bCs/>
          <w:szCs w:val="20"/>
        </w:rPr>
        <w:t>-</w:t>
      </w:r>
      <w:r>
        <w:rPr>
          <w:rFonts w:ascii="Arial" w:hAnsi="Arial" w:cs="Arial"/>
          <w:bCs/>
        </w:rPr>
        <w:t xml:space="preserve"> Zakon o gradnji</w:t>
      </w:r>
      <w:r w:rsidR="005C477D" w:rsidRPr="00102D65">
        <w:rPr>
          <w:rFonts w:ascii="Arial" w:hAnsi="Arial" w:cs="Arial"/>
          <w:bCs/>
        </w:rPr>
        <w:t xml:space="preserve"> („Narod</w:t>
      </w:r>
      <w:r>
        <w:rPr>
          <w:rFonts w:ascii="Arial" w:hAnsi="Arial" w:cs="Arial"/>
        </w:rPr>
        <w:t>ne novine“ broj 153/13</w:t>
      </w:r>
      <w:r w:rsidR="005C477D" w:rsidRPr="00102D65">
        <w:rPr>
          <w:rFonts w:ascii="Arial" w:hAnsi="Arial" w:cs="Arial"/>
        </w:rPr>
        <w:t>)</w:t>
      </w:r>
    </w:p>
    <w:p w:rsidR="00102D65" w:rsidRDefault="00102D65" w:rsidP="00102D65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- Zakon o prostornom uređenju („Narodne novine“ broj 153/13)</w:t>
      </w:r>
    </w:p>
    <w:p w:rsidR="00102D65" w:rsidRPr="00102D65" w:rsidRDefault="00102D65" w:rsidP="00102D65">
      <w:pPr>
        <w:ind w:left="284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- Zakon o postupanju s nezakonito izgrađenim zgradama („Narodne novine“ broj </w:t>
      </w:r>
      <w:r w:rsidR="008E622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86/12 i 143/13)</w:t>
      </w:r>
    </w:p>
    <w:p w:rsidR="00671804" w:rsidRDefault="00671804" w:rsidP="00671804">
      <w:pPr>
        <w:ind w:left="720"/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671804" w:rsidP="00671804">
      <w:pPr>
        <w:jc w:val="both"/>
        <w:rPr>
          <w:rFonts w:ascii="Arial" w:hAnsi="Arial" w:cs="Arial"/>
        </w:rPr>
      </w:pPr>
    </w:p>
    <w:p w:rsidR="00671804" w:rsidRDefault="00162C36" w:rsidP="00671804">
      <w:pPr>
        <w:ind w:left="43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7A6A8F">
        <w:rPr>
          <w:rFonts w:ascii="Arial" w:hAnsi="Arial" w:cs="Arial"/>
          <w:b/>
        </w:rPr>
        <w:t xml:space="preserve">   </w:t>
      </w:r>
      <w:r w:rsidR="0048098D">
        <w:rPr>
          <w:rFonts w:ascii="Arial" w:hAnsi="Arial" w:cs="Arial"/>
          <w:b/>
        </w:rPr>
        <w:t xml:space="preserve">   </w:t>
      </w:r>
      <w:bookmarkStart w:id="0" w:name="_GoBack"/>
      <w:bookmarkEnd w:id="0"/>
      <w:r w:rsidR="00671804" w:rsidRPr="00102D65">
        <w:rPr>
          <w:rFonts w:ascii="Arial" w:hAnsi="Arial" w:cs="Arial"/>
          <w:b/>
        </w:rPr>
        <w:t>P r o č e l n</w:t>
      </w:r>
      <w:r w:rsidR="001127E5" w:rsidRPr="00102D65">
        <w:rPr>
          <w:rFonts w:ascii="Arial" w:hAnsi="Arial" w:cs="Arial"/>
          <w:b/>
        </w:rPr>
        <w:t xml:space="preserve"> i c a</w:t>
      </w:r>
    </w:p>
    <w:p w:rsidR="00671804" w:rsidRDefault="00671804" w:rsidP="00671804">
      <w:pPr>
        <w:rPr>
          <w:rFonts w:ascii="Arial" w:hAnsi="Arial" w:cs="Arial"/>
          <w:b/>
        </w:rPr>
      </w:pPr>
    </w:p>
    <w:p w:rsidR="00671804" w:rsidRDefault="003C1E63" w:rsidP="00671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194A4E">
        <w:rPr>
          <w:rFonts w:ascii="Arial" w:hAnsi="Arial" w:cs="Arial"/>
          <w:b/>
        </w:rPr>
        <w:t xml:space="preserve">    </w:t>
      </w:r>
      <w:r w:rsidR="0048098D">
        <w:rPr>
          <w:rFonts w:ascii="Arial" w:hAnsi="Arial" w:cs="Arial"/>
          <w:b/>
        </w:rPr>
        <w:t xml:space="preserve">v.r. </w:t>
      </w:r>
      <w:r w:rsidR="001127E5">
        <w:rPr>
          <w:rFonts w:ascii="Arial" w:hAnsi="Arial" w:cs="Arial"/>
          <w:b/>
        </w:rPr>
        <w:t xml:space="preserve">doc.dr.sc. Koraljka </w:t>
      </w:r>
      <w:proofErr w:type="spellStart"/>
      <w:r w:rsidR="001127E5">
        <w:rPr>
          <w:rFonts w:ascii="Arial" w:hAnsi="Arial" w:cs="Arial"/>
          <w:b/>
        </w:rPr>
        <w:t>Vahtar</w:t>
      </w:r>
      <w:proofErr w:type="spellEnd"/>
      <w:r w:rsidR="001127E5">
        <w:rPr>
          <w:rFonts w:ascii="Arial" w:hAnsi="Arial" w:cs="Arial"/>
          <w:b/>
        </w:rPr>
        <w:t xml:space="preserve">-Jurković, dipl.ing.građ. </w:t>
      </w:r>
    </w:p>
    <w:sectPr w:rsidR="00671804" w:rsidSect="007A6A8F">
      <w:headerReference w:type="default" r:id="rId14"/>
      <w:pgSz w:w="11906" w:h="16838"/>
      <w:pgMar w:top="141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84" w:rsidRDefault="00B91E84" w:rsidP="007A6A8F">
      <w:r>
        <w:separator/>
      </w:r>
    </w:p>
  </w:endnote>
  <w:endnote w:type="continuationSeparator" w:id="0">
    <w:p w:rsidR="00B91E84" w:rsidRDefault="00B91E84" w:rsidP="007A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84" w:rsidRDefault="00B91E84" w:rsidP="007A6A8F">
      <w:r>
        <w:separator/>
      </w:r>
    </w:p>
  </w:footnote>
  <w:footnote w:type="continuationSeparator" w:id="0">
    <w:p w:rsidR="00B91E84" w:rsidRDefault="00B91E84" w:rsidP="007A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717100"/>
      <w:docPartObj>
        <w:docPartGallery w:val="Page Numbers (Top of Page)"/>
        <w:docPartUnique/>
      </w:docPartObj>
    </w:sdtPr>
    <w:sdtEndPr/>
    <w:sdtContent>
      <w:p w:rsidR="007A6A8F" w:rsidRDefault="007A6A8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98D">
          <w:rPr>
            <w:noProof/>
          </w:rPr>
          <w:t>3</w:t>
        </w:r>
        <w:r>
          <w:fldChar w:fldCharType="end"/>
        </w:r>
      </w:p>
    </w:sdtContent>
  </w:sdt>
  <w:p w:rsidR="007A6A8F" w:rsidRDefault="007A6A8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B08"/>
    <w:multiLevelType w:val="hybridMultilevel"/>
    <w:tmpl w:val="0204C16C"/>
    <w:lvl w:ilvl="0" w:tplc="6FEE8CAA">
      <w:start w:val="1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9843D2"/>
    <w:multiLevelType w:val="hybridMultilevel"/>
    <w:tmpl w:val="323ECD32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244CEC"/>
    <w:multiLevelType w:val="hybridMultilevel"/>
    <w:tmpl w:val="C002A450"/>
    <w:lvl w:ilvl="0" w:tplc="D9BA41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467BFD"/>
    <w:multiLevelType w:val="hybridMultilevel"/>
    <w:tmpl w:val="A81011E2"/>
    <w:lvl w:ilvl="0" w:tplc="F926CF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5732CF"/>
    <w:multiLevelType w:val="hybridMultilevel"/>
    <w:tmpl w:val="C2BADBA4"/>
    <w:lvl w:ilvl="0" w:tplc="24820C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E64754"/>
    <w:multiLevelType w:val="hybridMultilevel"/>
    <w:tmpl w:val="5BE2489E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04"/>
    <w:rsid w:val="00102D65"/>
    <w:rsid w:val="001127E5"/>
    <w:rsid w:val="00162C36"/>
    <w:rsid w:val="00194A4E"/>
    <w:rsid w:val="00224AB1"/>
    <w:rsid w:val="0036136B"/>
    <w:rsid w:val="003B524B"/>
    <w:rsid w:val="003C1E63"/>
    <w:rsid w:val="003F3BA4"/>
    <w:rsid w:val="0048098D"/>
    <w:rsid w:val="005B1601"/>
    <w:rsid w:val="005C477D"/>
    <w:rsid w:val="00657346"/>
    <w:rsid w:val="00671804"/>
    <w:rsid w:val="00706BF0"/>
    <w:rsid w:val="00746FFB"/>
    <w:rsid w:val="00776921"/>
    <w:rsid w:val="007A6A8F"/>
    <w:rsid w:val="007B1A5F"/>
    <w:rsid w:val="008627BB"/>
    <w:rsid w:val="008E622A"/>
    <w:rsid w:val="009642C0"/>
    <w:rsid w:val="009B533E"/>
    <w:rsid w:val="00A8043E"/>
    <w:rsid w:val="00A971C8"/>
    <w:rsid w:val="00AB7A74"/>
    <w:rsid w:val="00B760A7"/>
    <w:rsid w:val="00B91E84"/>
    <w:rsid w:val="00C3321F"/>
    <w:rsid w:val="00C54ACD"/>
    <w:rsid w:val="00C57BE6"/>
    <w:rsid w:val="00E535DE"/>
    <w:rsid w:val="00F20029"/>
    <w:rsid w:val="00F55BD9"/>
    <w:rsid w:val="00F8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A6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6A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7180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7180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67180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80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80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1804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eastAsia="Calibri"/>
      <w:szCs w:val="20"/>
    </w:rPr>
  </w:style>
  <w:style w:type="paragraph" w:styleId="Podnoje">
    <w:name w:val="footer"/>
    <w:basedOn w:val="Normal"/>
    <w:link w:val="PodnojeChar"/>
    <w:uiPriority w:val="99"/>
    <w:unhideWhenUsed/>
    <w:rsid w:val="007A6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6A8F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AB61F-BE17-4535-9907-CF4D6F66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2016-10-20T08:55:00Z</dcterms:created>
  <dcterms:modified xsi:type="dcterms:W3CDTF">2016-10-24T12:13:00Z</dcterms:modified>
</cp:coreProperties>
</file>