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90D" w:rsidRDefault="00C9090D" w:rsidP="00C9090D">
      <w:pPr>
        <w:jc w:val="center"/>
        <w:rPr>
          <w:rFonts w:ascii="Arial" w:hAnsi="Arial" w:cs="Arial"/>
          <w:b/>
        </w:rPr>
      </w:pPr>
      <w:r w:rsidRPr="00102D22">
        <w:rPr>
          <w:rFonts w:ascii="Arial" w:hAnsi="Arial" w:cs="Arial"/>
          <w:b/>
        </w:rPr>
        <w:t>PRAVILA I POSTUPAK PRETHODNE PROVJERE ZNANJA I SPOSOBNOSTI KANDIDATA / KANDIDATKIN</w:t>
      </w:r>
      <w:r>
        <w:rPr>
          <w:rFonts w:ascii="Arial" w:hAnsi="Arial" w:cs="Arial"/>
          <w:b/>
        </w:rPr>
        <w:t>JA KOJI PODNOSE PRIJAVU NA JAVNI NATJEČAJ</w:t>
      </w:r>
      <w:r w:rsidRPr="00102D22">
        <w:rPr>
          <w:rFonts w:ascii="Arial" w:hAnsi="Arial" w:cs="Arial"/>
          <w:b/>
        </w:rPr>
        <w:t xml:space="preserve"> ZA PRIJAM U SLUŽBU NA </w:t>
      </w:r>
      <w:r>
        <w:rPr>
          <w:rFonts w:ascii="Arial" w:hAnsi="Arial" w:cs="Arial"/>
          <w:b/>
        </w:rPr>
        <w:t>NE</w:t>
      </w:r>
      <w:r w:rsidRPr="00102D22">
        <w:rPr>
          <w:rFonts w:ascii="Arial" w:hAnsi="Arial" w:cs="Arial"/>
          <w:b/>
        </w:rPr>
        <w:t>ODREĐENO VRIJEME</w:t>
      </w:r>
    </w:p>
    <w:p w:rsidR="00C9090D" w:rsidRDefault="00C9090D" w:rsidP="00D62E52">
      <w:pPr>
        <w:jc w:val="center"/>
        <w:rPr>
          <w:rFonts w:ascii="Arial" w:hAnsi="Arial" w:cs="Arial"/>
          <w:b/>
        </w:rPr>
      </w:pPr>
      <w:r w:rsidRPr="00102D22">
        <w:rPr>
          <w:rFonts w:ascii="Arial" w:hAnsi="Arial" w:cs="Arial"/>
          <w:b/>
        </w:rPr>
        <w:t xml:space="preserve"> U U</w:t>
      </w:r>
      <w:r w:rsidR="00D62E52">
        <w:rPr>
          <w:rFonts w:ascii="Arial" w:hAnsi="Arial" w:cs="Arial"/>
          <w:b/>
        </w:rPr>
        <w:t>PRAVNI ODJEL ZA ZDRAVSTVO</w:t>
      </w:r>
    </w:p>
    <w:p w:rsidR="00C9090D" w:rsidRPr="00102D22" w:rsidRDefault="00C9090D" w:rsidP="00C9090D">
      <w:pPr>
        <w:jc w:val="center"/>
        <w:rPr>
          <w:rFonts w:ascii="Arial" w:hAnsi="Arial" w:cs="Arial"/>
          <w:b/>
        </w:rPr>
      </w:pPr>
      <w:r w:rsidRPr="00102D22">
        <w:rPr>
          <w:rFonts w:ascii="Arial" w:hAnsi="Arial" w:cs="Arial"/>
          <w:b/>
        </w:rPr>
        <w:t xml:space="preserve"> PRIMORSKO-GORANSKE ŽUPANIJE</w:t>
      </w:r>
    </w:p>
    <w:p w:rsidR="00C9090D" w:rsidRDefault="00C9090D" w:rsidP="00C9090D">
      <w:pPr>
        <w:ind w:firstLine="708"/>
        <w:jc w:val="center"/>
        <w:rPr>
          <w:rFonts w:ascii="Arial" w:hAnsi="Arial" w:cs="Arial"/>
        </w:rPr>
      </w:pPr>
    </w:p>
    <w:p w:rsidR="00C9090D" w:rsidRPr="0021672C" w:rsidRDefault="00C9090D" w:rsidP="00C9090D">
      <w:pPr>
        <w:ind w:firstLine="708"/>
        <w:jc w:val="both"/>
        <w:rPr>
          <w:rFonts w:ascii="Arial" w:hAnsi="Arial" w:cs="Arial"/>
          <w:b/>
        </w:rPr>
      </w:pPr>
    </w:p>
    <w:p w:rsidR="00C9090D" w:rsidRPr="0021672C" w:rsidRDefault="00C9090D" w:rsidP="00C9090D">
      <w:pPr>
        <w:jc w:val="both"/>
        <w:rPr>
          <w:rFonts w:ascii="Arial" w:hAnsi="Arial" w:cs="Arial"/>
          <w:b/>
        </w:rPr>
      </w:pPr>
      <w:r w:rsidRPr="0021672C">
        <w:rPr>
          <w:rFonts w:ascii="Arial" w:hAnsi="Arial" w:cs="Arial"/>
          <w:b/>
        </w:rPr>
        <w:t>na radno mjesto:</w:t>
      </w:r>
    </w:p>
    <w:p w:rsidR="00C9090D" w:rsidRDefault="00C9090D" w:rsidP="00C9090D">
      <w:pPr>
        <w:jc w:val="both"/>
        <w:rPr>
          <w:rFonts w:ascii="Arial" w:hAnsi="Arial" w:cs="Arial"/>
        </w:rPr>
      </w:pPr>
    </w:p>
    <w:p w:rsidR="00C9090D" w:rsidRDefault="00C9090D" w:rsidP="00C9090D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''</w:t>
      </w:r>
      <w:r w:rsidR="005A5181">
        <w:rPr>
          <w:rFonts w:ascii="Arial" w:hAnsi="Arial" w:cs="Arial"/>
          <w:b/>
        </w:rPr>
        <w:t>Viši stručni suradnik / Viša stručna suradnica za programe u zdravstvu</w:t>
      </w:r>
      <w:r w:rsidR="00D62E52">
        <w:rPr>
          <w:rFonts w:ascii="Arial" w:hAnsi="Arial" w:cs="Arial"/>
          <w:b/>
        </w:rPr>
        <w:t>“</w:t>
      </w:r>
      <w:r w:rsidRPr="00B343A4">
        <w:rPr>
          <w:rFonts w:ascii="Arial" w:hAnsi="Arial" w:cs="Arial"/>
          <w:b/>
        </w:rPr>
        <w:t xml:space="preserve">: 1 izvršitelj / izvršiteljica </w:t>
      </w:r>
    </w:p>
    <w:p w:rsidR="00C9090D" w:rsidRDefault="00C9090D" w:rsidP="00C9090D">
      <w:pPr>
        <w:jc w:val="both"/>
        <w:rPr>
          <w:rFonts w:ascii="Arial" w:hAnsi="Arial" w:cs="Arial"/>
          <w:b/>
        </w:rPr>
      </w:pPr>
    </w:p>
    <w:p w:rsidR="00C9090D" w:rsidRDefault="00C9090D" w:rsidP="00C9090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:rsidR="00C9090D" w:rsidRDefault="00C9090D" w:rsidP="00C9090D">
      <w:pPr>
        <w:jc w:val="center"/>
        <w:rPr>
          <w:rFonts w:ascii="Arial" w:hAnsi="Arial" w:cs="Arial"/>
          <w:b/>
        </w:rPr>
      </w:pPr>
    </w:p>
    <w:p w:rsidR="00C9090D" w:rsidRDefault="00C9090D" w:rsidP="00C9090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 dolasku na prethodnu provjeru znanja i sposobnosti, od kandidata / kandidatkinja će biti zatraženo predočavanje odgovarajuće identifikacijske isprave radi utvrđivanja identiteta. </w:t>
      </w:r>
    </w:p>
    <w:p w:rsidR="00C9090D" w:rsidRDefault="00C9090D" w:rsidP="00C9090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Osobe koje ne mogu dokazati svoj identitet, kao i osobe koje nisu podnijele pravodobne i/ili uredne prijave i/ili za koje je utvrđeno da ne ispunjavaju formalne uvjete Javnog natječaja, kao i osobe koje nisu podnijele prijavu na Javni natječaj za radno mjesto za koje se provodi prethodna provjera znanja i sposobnosti, ne mogu pristupiti provjeri. </w:t>
      </w:r>
    </w:p>
    <w:p w:rsidR="00C9090D" w:rsidRDefault="00C9090D" w:rsidP="00C9090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kandidata / kandidatkinju koji/koja formalno ispunjava uvjete, a ne pristupi provjeri, uopće ili u zakazano vrijeme, ili tijekom njena trajanja odustane od iste, smatrati će se da je povukao / povukla prijavu na Javni natječaj. </w:t>
      </w:r>
    </w:p>
    <w:p w:rsidR="00C9090D" w:rsidRDefault="00C9090D" w:rsidP="00C9090D">
      <w:pPr>
        <w:jc w:val="both"/>
        <w:rPr>
          <w:rFonts w:ascii="Arial" w:hAnsi="Arial" w:cs="Arial"/>
        </w:rPr>
      </w:pPr>
    </w:p>
    <w:p w:rsidR="00C9090D" w:rsidRPr="00102D22" w:rsidRDefault="00C9090D" w:rsidP="00C9090D">
      <w:pPr>
        <w:jc w:val="center"/>
        <w:rPr>
          <w:rFonts w:ascii="Arial" w:hAnsi="Arial" w:cs="Arial"/>
          <w:b/>
        </w:rPr>
      </w:pPr>
      <w:r w:rsidRPr="00102D22">
        <w:rPr>
          <w:rFonts w:ascii="Arial" w:hAnsi="Arial" w:cs="Arial"/>
          <w:b/>
        </w:rPr>
        <w:t>II</w:t>
      </w:r>
      <w:r>
        <w:rPr>
          <w:rFonts w:ascii="Arial" w:hAnsi="Arial" w:cs="Arial"/>
          <w:b/>
        </w:rPr>
        <w:t>.</w:t>
      </w:r>
    </w:p>
    <w:p w:rsidR="00C9090D" w:rsidRDefault="00C9090D" w:rsidP="00C9090D">
      <w:pPr>
        <w:jc w:val="center"/>
        <w:rPr>
          <w:rFonts w:ascii="Arial" w:hAnsi="Arial" w:cs="Arial"/>
        </w:rPr>
      </w:pPr>
    </w:p>
    <w:p w:rsidR="00C9090D" w:rsidRDefault="00C9090D" w:rsidP="00C9090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 utvrđivanju identiteta, kandidatima / kandidatkinjama će biti podijeljena pitanja za pisano testiranje koje traje 45 minuta. </w:t>
      </w:r>
    </w:p>
    <w:p w:rsidR="00C9090D" w:rsidRDefault="00C9090D" w:rsidP="00C9090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Kandidati / kandidatkinje su se dužni pridržavati utvrđenog  vremena testiranja. </w:t>
      </w:r>
    </w:p>
    <w:p w:rsidR="00C9090D" w:rsidRDefault="00C9090D" w:rsidP="00C9090D">
      <w:pPr>
        <w:jc w:val="center"/>
        <w:rPr>
          <w:rFonts w:ascii="Arial" w:hAnsi="Arial" w:cs="Arial"/>
          <w:b/>
        </w:rPr>
      </w:pPr>
      <w:r w:rsidRPr="00102D22">
        <w:rPr>
          <w:rFonts w:ascii="Arial" w:hAnsi="Arial" w:cs="Arial"/>
          <w:b/>
        </w:rPr>
        <w:t>III</w:t>
      </w:r>
      <w:r>
        <w:rPr>
          <w:rFonts w:ascii="Arial" w:hAnsi="Arial" w:cs="Arial"/>
          <w:b/>
        </w:rPr>
        <w:t>.</w:t>
      </w:r>
    </w:p>
    <w:p w:rsidR="00C9090D" w:rsidRPr="00102D22" w:rsidRDefault="00C9090D" w:rsidP="00C9090D">
      <w:pPr>
        <w:jc w:val="center"/>
        <w:rPr>
          <w:rFonts w:ascii="Arial" w:hAnsi="Arial" w:cs="Arial"/>
          <w:b/>
        </w:rPr>
      </w:pPr>
    </w:p>
    <w:p w:rsidR="00C9090D" w:rsidRDefault="00C9090D" w:rsidP="00C9090D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vrijeme pisanog testiranja kandidatima / kandidatkinjama  nije dopušteno: </w:t>
      </w:r>
    </w:p>
    <w:p w:rsidR="00C9090D" w:rsidRDefault="00C9090D" w:rsidP="00C9090D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koristiti se bilo kakvom literaturom odnosno bilješkama, </w:t>
      </w:r>
    </w:p>
    <w:p w:rsidR="00C9090D" w:rsidRDefault="00C9090D" w:rsidP="00C9090D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koristiti mobitel ili druga komunikacijska sredstva, </w:t>
      </w:r>
    </w:p>
    <w:p w:rsidR="00C9090D" w:rsidRDefault="00C9090D" w:rsidP="00C9090D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napuštati prostoriju u kojoj se provodi provjera, </w:t>
      </w:r>
    </w:p>
    <w:p w:rsidR="00C9090D" w:rsidRDefault="00C9090D" w:rsidP="00C9090D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razgovarati s ostalim kandidatima / kandidatkinjama ili na drugi način remetiti mir i red. </w:t>
      </w:r>
    </w:p>
    <w:p w:rsidR="00C9090D" w:rsidRDefault="00C9090D" w:rsidP="00C9090D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Ukoliko se kandidat / kandidatkinja ponaša neprimjereno i/ili prekrši neko od prethodno opisanih pravila, biti će zamoljen / zamoljena da se udalji sa testiranja, a njegov / njezin rezultat i rad Povjerenstvo za provedbu Javnog natječaja neće bodovati. </w:t>
      </w:r>
    </w:p>
    <w:p w:rsidR="00C9090D" w:rsidRDefault="00C9090D" w:rsidP="00C9090D">
      <w:pPr>
        <w:jc w:val="both"/>
        <w:rPr>
          <w:rFonts w:ascii="Arial" w:hAnsi="Arial" w:cs="Arial"/>
        </w:rPr>
      </w:pPr>
    </w:p>
    <w:p w:rsidR="00C9090D" w:rsidRPr="00102D22" w:rsidRDefault="00C9090D" w:rsidP="00C9090D">
      <w:pPr>
        <w:jc w:val="center"/>
        <w:rPr>
          <w:rFonts w:ascii="Arial" w:hAnsi="Arial" w:cs="Arial"/>
          <w:b/>
        </w:rPr>
      </w:pPr>
      <w:r w:rsidRPr="00102D22">
        <w:rPr>
          <w:rFonts w:ascii="Arial" w:hAnsi="Arial" w:cs="Arial"/>
          <w:b/>
        </w:rPr>
        <w:t>IV</w:t>
      </w:r>
      <w:r>
        <w:rPr>
          <w:rFonts w:ascii="Arial" w:hAnsi="Arial" w:cs="Arial"/>
          <w:b/>
        </w:rPr>
        <w:t>.</w:t>
      </w:r>
    </w:p>
    <w:p w:rsidR="00C9090D" w:rsidRDefault="00C9090D" w:rsidP="00C9090D">
      <w:pPr>
        <w:jc w:val="both"/>
        <w:rPr>
          <w:rFonts w:ascii="Arial" w:hAnsi="Arial" w:cs="Arial"/>
        </w:rPr>
      </w:pPr>
    </w:p>
    <w:p w:rsidR="00C9090D" w:rsidRDefault="00C9090D" w:rsidP="00C9090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Pisani test se sastoji od ukupno 20 pitanja, a maksimalan broj bodova koji kandidati / kandidatkinje mogu ostvariti je 10 bodova. </w:t>
      </w:r>
    </w:p>
    <w:p w:rsidR="00C9090D" w:rsidRDefault="00C9090D" w:rsidP="00C9090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Smatra se da su kandidati / kandidatkinje položili pisani test ako su ostvarili najmanje ili više od 50 % bodova na provedenom testiranju. </w:t>
      </w:r>
    </w:p>
    <w:p w:rsidR="00C9090D" w:rsidRDefault="00C9090D" w:rsidP="00C9090D">
      <w:pPr>
        <w:jc w:val="both"/>
        <w:rPr>
          <w:rFonts w:ascii="Arial" w:hAnsi="Arial" w:cs="Arial"/>
        </w:rPr>
      </w:pPr>
    </w:p>
    <w:p w:rsidR="00C9090D" w:rsidRDefault="00C9090D" w:rsidP="00C9090D">
      <w:pPr>
        <w:jc w:val="both"/>
        <w:rPr>
          <w:rFonts w:ascii="Arial" w:hAnsi="Arial" w:cs="Arial"/>
        </w:rPr>
      </w:pPr>
    </w:p>
    <w:p w:rsidR="00C9090D" w:rsidRDefault="00C9090D" w:rsidP="00C9090D">
      <w:pPr>
        <w:jc w:val="center"/>
        <w:rPr>
          <w:rFonts w:ascii="Arial" w:hAnsi="Arial" w:cs="Arial"/>
          <w:b/>
        </w:rPr>
      </w:pPr>
      <w:r w:rsidRPr="00102D22">
        <w:rPr>
          <w:rFonts w:ascii="Arial" w:hAnsi="Arial" w:cs="Arial"/>
          <w:b/>
        </w:rPr>
        <w:t>V</w:t>
      </w:r>
      <w:r>
        <w:rPr>
          <w:rFonts w:ascii="Arial" w:hAnsi="Arial" w:cs="Arial"/>
          <w:b/>
        </w:rPr>
        <w:t>.</w:t>
      </w:r>
    </w:p>
    <w:p w:rsidR="00C9090D" w:rsidRPr="00102D22" w:rsidRDefault="00C9090D" w:rsidP="00C9090D">
      <w:pPr>
        <w:jc w:val="center"/>
        <w:rPr>
          <w:rFonts w:ascii="Arial" w:hAnsi="Arial" w:cs="Arial"/>
          <w:b/>
        </w:rPr>
      </w:pPr>
    </w:p>
    <w:p w:rsidR="00C9090D" w:rsidRDefault="00C9090D" w:rsidP="00C9090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Sa kandidatima / kandidatkinjama koji na pisanom  testiranju ostvare najmanje ili više od 50 % ukupnog mogućeg broja bodova, Povjerenstvo za provedbu Javnog natječaja provesti će intervju. </w:t>
      </w:r>
    </w:p>
    <w:p w:rsidR="00C9090D" w:rsidRDefault="00C9090D" w:rsidP="00C9090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Povjerenstvo kroz intervju s kandidatima / kandidatkinjama utvrđuje interese, profesionalne ciljeve i motivaciju kandidata / kandidatkinja za rad na radnom mjestu za koje je podnio prijavu. </w:t>
      </w:r>
    </w:p>
    <w:p w:rsidR="00C9090D" w:rsidRDefault="00C9090D" w:rsidP="00C9090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Intervju se boduje na način kao i pisano testiranje, tj. svakom kandidatu / kandidatkinji se dodjeljuje određeni broj bodova od 1 do 10. </w:t>
      </w:r>
    </w:p>
    <w:p w:rsidR="00C9090D" w:rsidRDefault="00C9090D" w:rsidP="00C9090D">
      <w:pPr>
        <w:jc w:val="both"/>
        <w:rPr>
          <w:rFonts w:ascii="Arial" w:hAnsi="Arial" w:cs="Arial"/>
        </w:rPr>
      </w:pPr>
    </w:p>
    <w:p w:rsidR="00C9090D" w:rsidRPr="00102D22" w:rsidRDefault="00C9090D" w:rsidP="00C9090D">
      <w:pPr>
        <w:jc w:val="center"/>
        <w:rPr>
          <w:rFonts w:ascii="Arial" w:hAnsi="Arial" w:cs="Arial"/>
          <w:b/>
        </w:rPr>
      </w:pPr>
      <w:r w:rsidRPr="00102D22">
        <w:rPr>
          <w:rFonts w:ascii="Arial" w:hAnsi="Arial" w:cs="Arial"/>
          <w:b/>
        </w:rPr>
        <w:t>VI</w:t>
      </w:r>
      <w:r>
        <w:rPr>
          <w:rFonts w:ascii="Arial" w:hAnsi="Arial" w:cs="Arial"/>
          <w:b/>
        </w:rPr>
        <w:t>.</w:t>
      </w:r>
    </w:p>
    <w:p w:rsidR="00C9090D" w:rsidRDefault="00C9090D" w:rsidP="00C9090D">
      <w:pPr>
        <w:jc w:val="both"/>
        <w:rPr>
          <w:rFonts w:ascii="Arial" w:hAnsi="Arial" w:cs="Arial"/>
        </w:rPr>
      </w:pPr>
    </w:p>
    <w:p w:rsidR="00C9090D" w:rsidRDefault="00C9090D" w:rsidP="00C9090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Kandidati / kandidatkinje koji su pristupili prethodnoj provjeri znanja i sposobnosti imaju pravo uvida u rezultate provedenog postupka. </w:t>
      </w:r>
    </w:p>
    <w:p w:rsidR="00C9090D" w:rsidRDefault="00C9090D" w:rsidP="00C9090D">
      <w:pPr>
        <w:jc w:val="both"/>
        <w:rPr>
          <w:rFonts w:ascii="Arial" w:hAnsi="Arial" w:cs="Arial"/>
        </w:rPr>
      </w:pPr>
    </w:p>
    <w:p w:rsidR="00C9090D" w:rsidRPr="00102D22" w:rsidRDefault="00C9090D" w:rsidP="00C9090D">
      <w:pPr>
        <w:jc w:val="center"/>
        <w:rPr>
          <w:rFonts w:ascii="Arial" w:hAnsi="Arial" w:cs="Arial"/>
          <w:b/>
        </w:rPr>
      </w:pPr>
      <w:r w:rsidRPr="00102D22">
        <w:rPr>
          <w:rFonts w:ascii="Arial" w:hAnsi="Arial" w:cs="Arial"/>
          <w:b/>
        </w:rPr>
        <w:t>VIII</w:t>
      </w:r>
      <w:r>
        <w:rPr>
          <w:rFonts w:ascii="Arial" w:hAnsi="Arial" w:cs="Arial"/>
          <w:b/>
        </w:rPr>
        <w:t>.</w:t>
      </w:r>
    </w:p>
    <w:p w:rsidR="00C9090D" w:rsidRDefault="00C9090D" w:rsidP="00C9090D">
      <w:pPr>
        <w:jc w:val="both"/>
        <w:rPr>
          <w:rFonts w:ascii="Arial" w:hAnsi="Arial" w:cs="Arial"/>
        </w:rPr>
      </w:pPr>
    </w:p>
    <w:p w:rsidR="00C9090D" w:rsidRDefault="00C9090D" w:rsidP="00C9090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Nakon provedenog postupka prethodne provjere znanja i sposobnosti, Povjerenstvo za provedbu Javnog natječaja utvrđuje rang listu kandidata / kandidatkinja prema ukupnom broju bodova ostvarenog na pisanom testiranju i intervjuu, te ju dostavlja pročelnici Upravn</w:t>
      </w:r>
      <w:r w:rsidR="00D62E52">
        <w:rPr>
          <w:rFonts w:ascii="Arial" w:hAnsi="Arial" w:cs="Arial"/>
        </w:rPr>
        <w:t>og odjela za zdravstvo</w:t>
      </w:r>
      <w:r>
        <w:rPr>
          <w:rFonts w:ascii="Arial" w:hAnsi="Arial" w:cs="Arial"/>
        </w:rPr>
        <w:t xml:space="preserve">, uz izvješće o provedenom postupku koje potpisuju svi članovi Povjerenstva. </w:t>
      </w:r>
    </w:p>
    <w:p w:rsidR="00C9090D" w:rsidRDefault="00C9090D" w:rsidP="00C9090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Pročelnica Upravn</w:t>
      </w:r>
      <w:r w:rsidR="00D62E52">
        <w:rPr>
          <w:rFonts w:ascii="Arial" w:hAnsi="Arial" w:cs="Arial"/>
        </w:rPr>
        <w:t>og odjela za zdravstvo</w:t>
      </w:r>
      <w:r>
        <w:rPr>
          <w:rFonts w:ascii="Arial" w:hAnsi="Arial" w:cs="Arial"/>
        </w:rPr>
        <w:t xml:space="preserve"> donijeti će rješenje o prijmu u službu najkasnije u roku od 60 dana od isteka roka za podnošenje prijava, koje će biti dostavljeno svim kandidatima / kandidatkinjama prijavljenim na Javni natječaj.  </w:t>
      </w:r>
    </w:p>
    <w:p w:rsidR="00C9090D" w:rsidRPr="00C63C17" w:rsidRDefault="00C9090D" w:rsidP="00C9090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9090D" w:rsidRDefault="00C9090D" w:rsidP="00C9090D">
      <w:pPr>
        <w:rPr>
          <w:rFonts w:ascii="Arial" w:hAnsi="Arial" w:cs="Arial"/>
          <w:b/>
        </w:rPr>
      </w:pPr>
    </w:p>
    <w:p w:rsidR="00C9090D" w:rsidRDefault="00C9090D" w:rsidP="00C9090D">
      <w:pPr>
        <w:rPr>
          <w:rFonts w:ascii="Arial" w:hAnsi="Arial" w:cs="Arial"/>
          <w:b/>
        </w:rPr>
      </w:pPr>
    </w:p>
    <w:p w:rsidR="00C9090D" w:rsidRDefault="00C9090D" w:rsidP="00C9090D">
      <w:pPr>
        <w:rPr>
          <w:rFonts w:ascii="Arial" w:hAnsi="Arial" w:cs="Arial"/>
          <w:b/>
        </w:rPr>
      </w:pPr>
    </w:p>
    <w:p w:rsidR="00C9090D" w:rsidRDefault="00C9090D" w:rsidP="00C9090D">
      <w:pPr>
        <w:ind w:left="3540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</w:t>
      </w:r>
      <w:r w:rsidR="005A5181">
        <w:rPr>
          <w:rFonts w:ascii="Arial" w:hAnsi="Arial" w:cs="Arial"/>
          <w:b/>
        </w:rPr>
        <w:t xml:space="preserve"> </w:t>
      </w:r>
      <w:r w:rsidRPr="00BC479A">
        <w:rPr>
          <w:rFonts w:ascii="Arial" w:hAnsi="Arial" w:cs="Arial"/>
          <w:b/>
        </w:rPr>
        <w:t>P</w:t>
      </w:r>
      <w:r w:rsidR="00D62E52">
        <w:rPr>
          <w:rFonts w:ascii="Arial" w:hAnsi="Arial" w:cs="Arial"/>
          <w:b/>
        </w:rPr>
        <w:t>redsjednik</w:t>
      </w:r>
      <w:r>
        <w:rPr>
          <w:rFonts w:ascii="Arial" w:hAnsi="Arial" w:cs="Arial"/>
          <w:b/>
        </w:rPr>
        <w:t xml:space="preserve"> Povjerenstva</w:t>
      </w:r>
    </w:p>
    <w:p w:rsidR="00C9090D" w:rsidRDefault="00C9090D" w:rsidP="00C9090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za provedbu Javnog natječaja</w:t>
      </w:r>
    </w:p>
    <w:p w:rsidR="00C9090D" w:rsidRDefault="00C9090D" w:rsidP="00C9090D">
      <w:pPr>
        <w:rPr>
          <w:rFonts w:ascii="Arial" w:hAnsi="Arial" w:cs="Arial"/>
          <w:b/>
        </w:rPr>
      </w:pPr>
    </w:p>
    <w:p w:rsidR="00C9090D" w:rsidRDefault="00C9090D" w:rsidP="00C9090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</w:t>
      </w:r>
      <w:r w:rsidR="00D3004F">
        <w:rPr>
          <w:rFonts w:ascii="Arial" w:hAnsi="Arial" w:cs="Arial"/>
          <w:b/>
        </w:rPr>
        <w:t xml:space="preserve">                              </w:t>
      </w:r>
      <w:r w:rsidR="00351092">
        <w:rPr>
          <w:rFonts w:ascii="Arial" w:hAnsi="Arial" w:cs="Arial"/>
          <w:b/>
        </w:rPr>
        <w:t xml:space="preserve">  </w:t>
      </w:r>
      <w:bookmarkStart w:id="0" w:name="_GoBack"/>
      <w:bookmarkEnd w:id="0"/>
      <w:r w:rsidR="00351092">
        <w:rPr>
          <w:rFonts w:ascii="Arial" w:hAnsi="Arial" w:cs="Arial"/>
          <w:b/>
        </w:rPr>
        <w:t>v.r.</w:t>
      </w:r>
      <w:r w:rsidR="005A5181">
        <w:rPr>
          <w:rFonts w:ascii="Arial" w:hAnsi="Arial" w:cs="Arial"/>
          <w:b/>
        </w:rPr>
        <w:t xml:space="preserve">  </w:t>
      </w:r>
      <w:r w:rsidR="00D62E52">
        <w:rPr>
          <w:rFonts w:ascii="Arial" w:hAnsi="Arial" w:cs="Arial"/>
          <w:b/>
        </w:rPr>
        <w:t>Željko Brajdić</w:t>
      </w:r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dipl.iur</w:t>
      </w:r>
      <w:proofErr w:type="spellEnd"/>
      <w:r>
        <w:rPr>
          <w:rFonts w:ascii="Arial" w:hAnsi="Arial" w:cs="Arial"/>
          <w:b/>
        </w:rPr>
        <w:t xml:space="preserve">. </w:t>
      </w:r>
    </w:p>
    <w:p w:rsidR="00C9090D" w:rsidRDefault="00C9090D" w:rsidP="00C9090D">
      <w:pPr>
        <w:rPr>
          <w:rFonts w:ascii="Arial" w:hAnsi="Arial" w:cs="Arial"/>
          <w:b/>
        </w:rPr>
      </w:pPr>
    </w:p>
    <w:p w:rsidR="00C9090D" w:rsidRDefault="00C9090D" w:rsidP="00C9090D">
      <w:pPr>
        <w:rPr>
          <w:rFonts w:ascii="Arial" w:hAnsi="Arial" w:cs="Arial"/>
          <w:b/>
        </w:rPr>
      </w:pPr>
    </w:p>
    <w:p w:rsidR="00C9090D" w:rsidRDefault="00C9090D" w:rsidP="00C9090D">
      <w:pPr>
        <w:rPr>
          <w:rFonts w:ascii="Arial" w:hAnsi="Arial" w:cs="Arial"/>
          <w:b/>
        </w:rPr>
      </w:pPr>
    </w:p>
    <w:p w:rsidR="00C9090D" w:rsidRDefault="00C9090D" w:rsidP="00C9090D">
      <w:pPr>
        <w:rPr>
          <w:rFonts w:ascii="Arial" w:hAnsi="Arial" w:cs="Arial"/>
          <w:b/>
        </w:rPr>
      </w:pPr>
    </w:p>
    <w:p w:rsidR="00C9090D" w:rsidRPr="00E73152" w:rsidRDefault="00C9090D" w:rsidP="00C9090D">
      <w:pPr>
        <w:rPr>
          <w:rFonts w:ascii="Arial" w:hAnsi="Arial" w:cs="Arial"/>
        </w:rPr>
      </w:pPr>
      <w:r w:rsidRPr="00E73152">
        <w:rPr>
          <w:rFonts w:ascii="Arial" w:hAnsi="Arial" w:cs="Arial"/>
        </w:rPr>
        <w:t xml:space="preserve">KLASA: </w:t>
      </w:r>
      <w:r w:rsidR="00D62E52">
        <w:rPr>
          <w:rFonts w:ascii="Arial" w:hAnsi="Arial" w:cs="Arial"/>
        </w:rPr>
        <w:t>112-02/1</w:t>
      </w:r>
      <w:r w:rsidR="005A5181">
        <w:rPr>
          <w:rFonts w:ascii="Arial" w:hAnsi="Arial" w:cs="Arial"/>
        </w:rPr>
        <w:t>6-01/1</w:t>
      </w:r>
    </w:p>
    <w:p w:rsidR="00C9090D" w:rsidRPr="00E73152" w:rsidRDefault="00C9090D" w:rsidP="00C9090D">
      <w:pPr>
        <w:rPr>
          <w:rFonts w:ascii="Arial" w:hAnsi="Arial" w:cs="Arial"/>
        </w:rPr>
      </w:pPr>
      <w:r w:rsidRPr="00E73152">
        <w:rPr>
          <w:rFonts w:ascii="Arial" w:hAnsi="Arial" w:cs="Arial"/>
        </w:rPr>
        <w:t>UR</w:t>
      </w:r>
      <w:r w:rsidR="005A5181">
        <w:rPr>
          <w:rFonts w:ascii="Arial" w:hAnsi="Arial" w:cs="Arial"/>
        </w:rPr>
        <w:t>BROJ: 2170/1-06-02/2-16-7</w:t>
      </w:r>
    </w:p>
    <w:p w:rsidR="00C9090D" w:rsidRPr="00E73152" w:rsidRDefault="005A5181" w:rsidP="00C9090D">
      <w:pPr>
        <w:rPr>
          <w:rFonts w:ascii="Arial" w:hAnsi="Arial" w:cs="Arial"/>
        </w:rPr>
      </w:pPr>
      <w:r>
        <w:rPr>
          <w:rFonts w:ascii="Arial" w:hAnsi="Arial" w:cs="Arial"/>
        </w:rPr>
        <w:t>Rijeka,  16. veljače 2016</w:t>
      </w:r>
      <w:r w:rsidR="00C9090D" w:rsidRPr="00E73152">
        <w:rPr>
          <w:rFonts w:ascii="Arial" w:hAnsi="Arial" w:cs="Arial"/>
        </w:rPr>
        <w:t xml:space="preserve">. </w:t>
      </w:r>
    </w:p>
    <w:p w:rsidR="00C9090D" w:rsidRPr="00E73152" w:rsidRDefault="00C9090D" w:rsidP="00C9090D">
      <w:pPr>
        <w:ind w:left="720"/>
        <w:jc w:val="both"/>
        <w:rPr>
          <w:rFonts w:ascii="Arial" w:hAnsi="Arial" w:cs="Arial"/>
        </w:rPr>
      </w:pPr>
    </w:p>
    <w:p w:rsidR="00C9090D" w:rsidRDefault="00C9090D" w:rsidP="00C9090D"/>
    <w:p w:rsidR="00C9090D" w:rsidRDefault="00C9090D" w:rsidP="00C9090D"/>
    <w:sectPr w:rsidR="00C9090D" w:rsidSect="00E10781">
      <w:headerReference w:type="even" r:id="rId8"/>
      <w:head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684" w:rsidRDefault="00EF6684">
      <w:r>
        <w:separator/>
      </w:r>
    </w:p>
  </w:endnote>
  <w:endnote w:type="continuationSeparator" w:id="0">
    <w:p w:rsidR="00EF6684" w:rsidRDefault="00EF6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684" w:rsidRDefault="00EF6684">
      <w:r>
        <w:separator/>
      </w:r>
    </w:p>
  </w:footnote>
  <w:footnote w:type="continuationSeparator" w:id="0">
    <w:p w:rsidR="00EF6684" w:rsidRDefault="00EF66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ABF" w:rsidRDefault="00C9090D" w:rsidP="00E10781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775ABF" w:rsidRDefault="00EF6684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ABF" w:rsidRDefault="00C9090D" w:rsidP="00E10781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351092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775ABF" w:rsidRDefault="00EF6684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60BA5"/>
    <w:multiLevelType w:val="hybridMultilevel"/>
    <w:tmpl w:val="292CF222"/>
    <w:lvl w:ilvl="0" w:tplc="FEA4683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90D"/>
    <w:rsid w:val="00105538"/>
    <w:rsid w:val="00175219"/>
    <w:rsid w:val="00351092"/>
    <w:rsid w:val="00421F0D"/>
    <w:rsid w:val="00426829"/>
    <w:rsid w:val="0049447F"/>
    <w:rsid w:val="005A5181"/>
    <w:rsid w:val="00842DA7"/>
    <w:rsid w:val="00C9090D"/>
    <w:rsid w:val="00D3004F"/>
    <w:rsid w:val="00D62E52"/>
    <w:rsid w:val="00D837BD"/>
    <w:rsid w:val="00EF6684"/>
    <w:rsid w:val="00F4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C9090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C9090D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C909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C9090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C9090D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C90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Đeni Stipinović</dc:creator>
  <cp:lastModifiedBy>Đeni Stipinović</cp:lastModifiedBy>
  <cp:revision>4</cp:revision>
  <dcterms:created xsi:type="dcterms:W3CDTF">2016-02-16T09:38:00Z</dcterms:created>
  <dcterms:modified xsi:type="dcterms:W3CDTF">2016-03-08T13:49:00Z</dcterms:modified>
</cp:coreProperties>
</file>