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C5D84" w:rsidRPr="00AF7355" w:rsidTr="00577801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C5D84" w:rsidRPr="00AF7355" w:rsidRDefault="00DC5D8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D84" w:rsidRPr="00AF7355" w:rsidTr="00577801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C5D84" w:rsidRPr="00AF7355" w:rsidRDefault="00DC5D84" w:rsidP="0057780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5D84" w:rsidRPr="00AF7355" w:rsidTr="00577801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C5D84" w:rsidRDefault="00DC5D8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C5D84" w:rsidRPr="00AF7355" w:rsidRDefault="00DC5D8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C5D84" w:rsidRDefault="00DC5D84" w:rsidP="00DC5D84">
      <w:pPr>
        <w:jc w:val="both"/>
        <w:rPr>
          <w:rFonts w:ascii="Arial" w:hAnsi="Arial" w:cs="Arial"/>
          <w:b/>
        </w:rPr>
      </w:pPr>
    </w:p>
    <w:p w:rsidR="00DC5D84" w:rsidRDefault="00DC5D84" w:rsidP="00DC5D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407EF">
        <w:rPr>
          <w:rFonts w:ascii="Arial" w:hAnsi="Arial" w:cs="Arial"/>
          <w:b/>
        </w:rPr>
        <w:t xml:space="preserve">  Upravni odjel za regionalni razvoj,</w:t>
      </w:r>
    </w:p>
    <w:p w:rsidR="001407EF" w:rsidRDefault="001407EF" w:rsidP="00DC5D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infrastrukturu i upravljanje projektima</w:t>
      </w:r>
    </w:p>
    <w:p w:rsidR="00DC5D84" w:rsidRDefault="00DC5D84" w:rsidP="00DC5D84">
      <w:pPr>
        <w:jc w:val="both"/>
        <w:rPr>
          <w:rFonts w:ascii="Arial" w:hAnsi="Arial" w:cs="Arial"/>
          <w:b/>
        </w:rPr>
      </w:pPr>
    </w:p>
    <w:p w:rsidR="00DC5D84" w:rsidRDefault="001407EF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112-03/15-01/2</w:t>
      </w:r>
    </w:p>
    <w:p w:rsidR="00DC5D84" w:rsidRDefault="001407EF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2170/1-06-02/2-15-4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1407EF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10. ožujka</w:t>
      </w:r>
      <w:r w:rsidR="00DC5D84">
        <w:rPr>
          <w:rFonts w:ascii="Arial" w:hAnsi="Arial" w:cs="Arial"/>
        </w:rPr>
        <w:t xml:space="preserve"> 2015.</w:t>
      </w:r>
    </w:p>
    <w:p w:rsidR="00DC5D84" w:rsidRDefault="00DC5D84" w:rsidP="00DC5D84">
      <w:pPr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1407EF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Upravnog odjela za regionalni razvoj, infrastrukturu i upravljanje projektima</w:t>
      </w:r>
      <w:r w:rsidR="001D1912">
        <w:rPr>
          <w:rFonts w:ascii="Arial" w:hAnsi="Arial" w:cs="Arial"/>
        </w:rPr>
        <w:t xml:space="preserve"> Primorsko-goranske županije</w:t>
      </w:r>
      <w:r w:rsidR="00DC5D84">
        <w:rPr>
          <w:rFonts w:ascii="Arial" w:hAnsi="Arial" w:cs="Arial"/>
        </w:rPr>
        <w:t xml:space="preserve">, temeljem odredbe članka 19. i 29. Zakona o službenicima i namještenicima u lokalnoj i područnoj (regionalnoj) samoupravi (''Narodne novine'' broj 86/08 i 61/11), objavljuje 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Pr="00B343A4" w:rsidRDefault="00DC5D84" w:rsidP="00DC5D84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 od 6 mjeseci radi obavljanja poslova čiji se opseg pri</w:t>
      </w:r>
      <w:r w:rsidR="001407EF">
        <w:rPr>
          <w:rFonts w:ascii="Arial" w:hAnsi="Arial" w:cs="Arial"/>
        </w:rPr>
        <w:t>vremeno povećao u Upravnom odjelu za regionalni razvoj, infrastrukturu i upravljanje projektima</w:t>
      </w:r>
      <w:r>
        <w:rPr>
          <w:rFonts w:ascii="Arial" w:hAnsi="Arial" w:cs="Arial"/>
        </w:rPr>
        <w:t xml:space="preserve"> Primorsko-goranske županije, na  radno mjesto: 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Pr="00B343A4" w:rsidRDefault="00DC5D84" w:rsidP="00DC5D8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</w:t>
      </w:r>
      <w:r w:rsidRPr="00B343A4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VIŠA STRUČNA SURADNICA</w:t>
      </w:r>
      <w:r w:rsidRPr="00B343A4">
        <w:rPr>
          <w:rFonts w:ascii="Arial" w:hAnsi="Arial" w:cs="Arial"/>
          <w:b/>
        </w:rPr>
        <w:t xml:space="preserve"> ZA </w:t>
      </w:r>
      <w:r w:rsidR="001407EF">
        <w:rPr>
          <w:rFonts w:ascii="Arial" w:hAnsi="Arial" w:cs="Arial"/>
          <w:b/>
        </w:rPr>
        <w:t>VOĐENJE PROJEKATA I ANALITIKU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DC5D84" w:rsidRPr="00B343A4" w:rsidRDefault="00DC5D84" w:rsidP="00DC5D84">
      <w:pPr>
        <w:jc w:val="both"/>
        <w:rPr>
          <w:rFonts w:ascii="Arial" w:hAnsi="Arial" w:cs="Arial"/>
          <w:b/>
        </w:rPr>
      </w:pPr>
    </w:p>
    <w:p w:rsidR="00DC5D84" w:rsidRPr="004C3046" w:rsidRDefault="00DC5D84" w:rsidP="00DC5D84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DC5D84" w:rsidRPr="004C3046" w:rsidRDefault="00DC5D84" w:rsidP="00DC5D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magistar ili stručni specijalist </w:t>
      </w:r>
      <w:r w:rsidR="007F513E">
        <w:rPr>
          <w:rFonts w:ascii="Arial" w:hAnsi="Arial" w:cs="Arial"/>
        </w:rPr>
        <w:t>društvene</w:t>
      </w:r>
      <w:r>
        <w:rPr>
          <w:rFonts w:ascii="Arial" w:hAnsi="Arial" w:cs="Arial"/>
        </w:rPr>
        <w:t xml:space="preserve"> ili tehničke struke</w:t>
      </w:r>
      <w:r w:rsidRPr="004C3046">
        <w:rPr>
          <w:rFonts w:ascii="Arial" w:hAnsi="Arial" w:cs="Arial"/>
        </w:rPr>
        <w:t xml:space="preserve"> </w:t>
      </w:r>
    </w:p>
    <w:p w:rsidR="00DC5D84" w:rsidRPr="004C3046" w:rsidRDefault="00DC5D84" w:rsidP="00DC5D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najmanje </w:t>
      </w:r>
      <w:r>
        <w:rPr>
          <w:rFonts w:ascii="Arial" w:hAnsi="Arial" w:cs="Arial"/>
        </w:rPr>
        <w:t>1</w:t>
      </w:r>
      <w:r w:rsidRPr="004C3046">
        <w:rPr>
          <w:rFonts w:ascii="Arial" w:hAnsi="Arial" w:cs="Arial"/>
        </w:rPr>
        <w:t xml:space="preserve"> godina radnog iskustva na odgovarajućim poslovima </w:t>
      </w:r>
    </w:p>
    <w:p w:rsidR="00DC5D84" w:rsidRPr="004C3046" w:rsidRDefault="00DC5D84" w:rsidP="00DC5D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položen državni stručni ispit </w:t>
      </w:r>
    </w:p>
    <w:p w:rsidR="00DC5D84" w:rsidRDefault="007F513E" w:rsidP="00DC5D8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 </w:t>
      </w:r>
      <w:r w:rsidR="00DC5D84">
        <w:rPr>
          <w:rFonts w:ascii="Arial" w:hAnsi="Arial" w:cs="Arial"/>
        </w:rPr>
        <w:t>pozn</w:t>
      </w:r>
      <w:r>
        <w:rPr>
          <w:rFonts w:ascii="Arial" w:hAnsi="Arial" w:cs="Arial"/>
        </w:rPr>
        <w:t xml:space="preserve">avanje engleskog </w:t>
      </w:r>
      <w:r w:rsidR="00DC5D84">
        <w:rPr>
          <w:rFonts w:ascii="Arial" w:hAnsi="Arial" w:cs="Arial"/>
        </w:rPr>
        <w:t xml:space="preserve">jezika </w:t>
      </w:r>
    </w:p>
    <w:p w:rsidR="00DC5D84" w:rsidRPr="004C3046" w:rsidRDefault="00DC5D84" w:rsidP="00DC5D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rad na računalu </w:t>
      </w:r>
      <w:r w:rsidR="007F513E">
        <w:rPr>
          <w:rFonts w:ascii="Arial" w:hAnsi="Arial" w:cs="Arial"/>
        </w:rPr>
        <w:t>(MS Office, MS Project)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C5D84" w:rsidRDefault="00DC5D84" w:rsidP="007F513E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dr. od 15. prosinca 2010., 55/11, 140/12, 33/13, 148/13 i 92/14),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 i sl.).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9. Zakona o profesionalnoj rehabilitaciji i zapošljavanju osoba s invaliditetom (''Narodne novine'' broj 157/13 i 152/14) dokazuju to rješenjem ili potvrdom o utvrđenom statusu osobe s invaliditetom.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 i sl.).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koji se poziva na pravo prednosti pri zapošljavanju u skladu sa člankom 22. Ustavnog zakona o pravima nacionalnih manjina (''Narodne novine'', broj 155/02, 47/10, 80/10 i 93/11), dužan je uz prijavu na oglas pozvati se na to pravo, te osim dokaza o ispunjavanju traženih uvjeta, nije dužan posebno dokazivati svoj status pripadnika nacionalne manjine.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istoj web stranici te </w:t>
      </w:r>
      <w:r w:rsidR="007F513E">
        <w:rPr>
          <w:rFonts w:ascii="Arial" w:hAnsi="Arial" w:cs="Arial"/>
        </w:rPr>
        <w:t>na oglasnoj ploči Upravnog odjela za regionalni razvoj, infrastrukturu i upravljanje projektima</w:t>
      </w:r>
      <w:r>
        <w:rPr>
          <w:rFonts w:ascii="Arial" w:hAnsi="Arial" w:cs="Arial"/>
        </w:rPr>
        <w:t xml:space="preserve"> Primorsko-goranske županije na adresi u Rijeci, </w:t>
      </w:r>
      <w:proofErr w:type="spellStart"/>
      <w:r>
        <w:rPr>
          <w:rFonts w:ascii="Arial" w:hAnsi="Arial" w:cs="Arial"/>
        </w:rPr>
        <w:t>Adamićeva</w:t>
      </w:r>
      <w:proofErr w:type="spellEnd"/>
      <w:r>
        <w:rPr>
          <w:rFonts w:ascii="Arial" w:hAnsi="Arial" w:cs="Arial"/>
        </w:rPr>
        <w:t xml:space="preserve"> 10, objaviti će se vrijeme održavanja prethodne provjere znanja i sposobnosti kandidata / kandidatkinja, najmanje 5 dana prije održavanja provjere.  </w:t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izvornik ili presliku diplome kojom se dokazuje ispunjavanje uvjeta stupnja obrazovanja (stručne spreme) i struke određene ovim oglasom,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C5D84" w:rsidRDefault="00DC5D84" w:rsidP="00DC5D8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C5D84" w:rsidRDefault="00DC5D84" w:rsidP="00DC5D8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ind w:firstLine="705"/>
        <w:jc w:val="both"/>
        <w:rPr>
          <w:rFonts w:ascii="Arial" w:hAnsi="Arial" w:cs="Arial"/>
        </w:rPr>
      </w:pP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Pisane prijave na oglas, vlastoručno potpisane od strane podnositelja prijave, s navedenom kontakt adresom i telefonskim brojem, te dokazima o ispunjavanju uvjeta, podnose se u roku od 8 dana od dana objave oglasa,</w:t>
      </w:r>
      <w:r w:rsidR="007F513E">
        <w:rPr>
          <w:rFonts w:ascii="Arial" w:hAnsi="Arial" w:cs="Arial"/>
        </w:rPr>
        <w:t xml:space="preserve"> neposredno u pisarnicu Primorsko-goranske županije ili preporučeno putem pošte</w:t>
      </w:r>
      <w:r>
        <w:rPr>
          <w:rFonts w:ascii="Arial" w:hAnsi="Arial" w:cs="Arial"/>
        </w:rPr>
        <w:t xml:space="preserve">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</w:t>
      </w:r>
      <w:r w:rsidR="007F513E">
        <w:rPr>
          <w:rFonts w:ascii="Arial" w:hAnsi="Arial" w:cs="Arial"/>
        </w:rPr>
        <w:t>žbu u Upravni odjel za regionalni razvoj, infrastrukturu i upravljanje projektima</w:t>
      </w:r>
      <w:r>
        <w:rPr>
          <w:rFonts w:ascii="Arial" w:hAnsi="Arial" w:cs="Arial"/>
        </w:rPr>
        <w:t xml:space="preserve">''. </w:t>
      </w:r>
    </w:p>
    <w:p w:rsidR="00DC5D84" w:rsidRDefault="00DC5D84" w:rsidP="00DC5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C5D84" w:rsidRDefault="00DC5D84" w:rsidP="00DC5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Default="00F146C7" w:rsidP="00F146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C5D84" w:rsidRDefault="00DC5D84" w:rsidP="00DC5D84">
      <w:pPr>
        <w:jc w:val="both"/>
        <w:rPr>
          <w:rFonts w:ascii="Arial" w:hAnsi="Arial" w:cs="Arial"/>
        </w:rPr>
      </w:pPr>
      <w:bookmarkStart w:id="0" w:name="_GoBack"/>
      <w:bookmarkEnd w:id="0"/>
    </w:p>
    <w:p w:rsidR="00DC5D84" w:rsidRDefault="00DC5D84" w:rsidP="00DC5D84">
      <w:pPr>
        <w:jc w:val="both"/>
        <w:rPr>
          <w:rFonts w:ascii="Arial" w:hAnsi="Arial" w:cs="Arial"/>
        </w:rPr>
      </w:pPr>
    </w:p>
    <w:p w:rsidR="00DC5D84" w:rsidRPr="0046670B" w:rsidRDefault="00DC5D84" w:rsidP="00DC5D84">
      <w:pPr>
        <w:jc w:val="both"/>
        <w:rPr>
          <w:rFonts w:ascii="Arial" w:hAnsi="Arial" w:cs="Arial"/>
        </w:rPr>
      </w:pPr>
    </w:p>
    <w:p w:rsidR="003C5A5D" w:rsidRDefault="003C5A5D"/>
    <w:sectPr w:rsidR="003C5A5D" w:rsidSect="00E10781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C2" w:rsidRDefault="002C1FC2">
      <w:r>
        <w:separator/>
      </w:r>
    </w:p>
  </w:endnote>
  <w:endnote w:type="continuationSeparator" w:id="0">
    <w:p w:rsidR="002C1FC2" w:rsidRDefault="002C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C2" w:rsidRDefault="002C1FC2">
      <w:r>
        <w:separator/>
      </w:r>
    </w:p>
  </w:footnote>
  <w:footnote w:type="continuationSeparator" w:id="0">
    <w:p w:rsidR="002C1FC2" w:rsidRDefault="002C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DC5D84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2C1FC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DC5D84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146C7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775ABF" w:rsidRDefault="002C1F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4"/>
    <w:rsid w:val="00033E72"/>
    <w:rsid w:val="001407EF"/>
    <w:rsid w:val="001938E0"/>
    <w:rsid w:val="001D1912"/>
    <w:rsid w:val="002C1FC2"/>
    <w:rsid w:val="003C5A5D"/>
    <w:rsid w:val="00712344"/>
    <w:rsid w:val="007F513E"/>
    <w:rsid w:val="00DC5D84"/>
    <w:rsid w:val="00F146C7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C5D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5D8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C5D84"/>
  </w:style>
  <w:style w:type="character" w:styleId="Hiperveza">
    <w:name w:val="Hyperlink"/>
    <w:basedOn w:val="Zadanifontodlomka"/>
    <w:rsid w:val="00DC5D8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D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8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C5D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5D8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C5D84"/>
  </w:style>
  <w:style w:type="character" w:styleId="Hiperveza">
    <w:name w:val="Hyperlink"/>
    <w:basedOn w:val="Zadanifontodlomka"/>
    <w:rsid w:val="00DC5D8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D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D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cp:lastPrinted>2015-03-10T12:01:00Z</cp:lastPrinted>
  <dcterms:created xsi:type="dcterms:W3CDTF">2015-03-10T11:33:00Z</dcterms:created>
  <dcterms:modified xsi:type="dcterms:W3CDTF">2015-03-17T11:11:00Z</dcterms:modified>
</cp:coreProperties>
</file>