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794"/>
      </w:tblGrid>
      <w:tr w:rsidR="00380797" w:rsidRPr="00AF7355" w:rsidTr="00370BC2">
        <w:tc>
          <w:tcPr>
            <w:tcW w:w="3794" w:type="dxa"/>
          </w:tcPr>
          <w:p w:rsidR="00380797" w:rsidRPr="00AF7355" w:rsidRDefault="00380797" w:rsidP="00370BC2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</w:t>
            </w:r>
            <w:r>
              <w:rPr>
                <w:rFonts w:ascii="Arial" w:hAnsi="Arial" w:cs="Arial"/>
                <w:b/>
                <w:noProof/>
                <w:lang w:eastAsia="zh-CN"/>
              </w:rPr>
              <w:drawing>
                <wp:inline distT="0" distB="0" distL="0" distR="0">
                  <wp:extent cx="400050" cy="457200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797" w:rsidRPr="00AF7355" w:rsidTr="00370BC2">
        <w:tc>
          <w:tcPr>
            <w:tcW w:w="3794" w:type="dxa"/>
          </w:tcPr>
          <w:p w:rsidR="00380797" w:rsidRPr="00AF7355" w:rsidRDefault="00380797" w:rsidP="00370BC2">
            <w:pPr>
              <w:pStyle w:val="Zaglavlj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380797" w:rsidRPr="00AF7355" w:rsidTr="00370BC2">
        <w:tc>
          <w:tcPr>
            <w:tcW w:w="3794" w:type="dxa"/>
          </w:tcPr>
          <w:p w:rsidR="00380797" w:rsidRPr="00AF7355" w:rsidRDefault="00380797" w:rsidP="00370BC2">
            <w:pPr>
              <w:pStyle w:val="Zaglavlje"/>
              <w:ind w:left="900" w:hanging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PRIMORSKO-</w:t>
            </w:r>
            <w:r w:rsidRPr="00AF7355">
              <w:rPr>
                <w:rFonts w:ascii="Arial" w:hAnsi="Arial" w:cs="Arial"/>
              </w:rPr>
              <w:t xml:space="preserve">GORANSKA </w:t>
            </w:r>
            <w:r>
              <w:rPr>
                <w:rFonts w:ascii="Arial" w:hAnsi="Arial" w:cs="Arial"/>
              </w:rPr>
              <w:t xml:space="preserve">         </w:t>
            </w:r>
            <w:r w:rsidRPr="00AF7355">
              <w:rPr>
                <w:rFonts w:ascii="Arial" w:hAnsi="Arial" w:cs="Arial"/>
              </w:rPr>
              <w:t>ŽUPANIJA</w:t>
            </w:r>
          </w:p>
        </w:tc>
      </w:tr>
    </w:tbl>
    <w:p w:rsidR="00380797" w:rsidRDefault="00380797" w:rsidP="00380797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          Ured Županije </w:t>
      </w:r>
    </w:p>
    <w:p w:rsidR="00380797" w:rsidRDefault="00380797" w:rsidP="00380797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  Povjerenstvo za provedbu oglasa</w:t>
      </w:r>
    </w:p>
    <w:p w:rsidR="00380797" w:rsidRDefault="00380797" w:rsidP="00380797">
      <w:pPr>
        <w:ind w:hanging="1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          </w:t>
      </w:r>
    </w:p>
    <w:p w:rsidR="00380797" w:rsidRPr="00E4623A" w:rsidRDefault="00380797" w:rsidP="00380797">
      <w:pPr>
        <w:jc w:val="both"/>
        <w:rPr>
          <w:rFonts w:ascii="Arial" w:hAnsi="Arial" w:cs="Arial"/>
          <w:sz w:val="24"/>
          <w:szCs w:val="24"/>
        </w:rPr>
      </w:pPr>
      <w:r w:rsidRPr="00E4623A">
        <w:rPr>
          <w:rFonts w:ascii="Arial" w:hAnsi="Arial" w:cs="Arial"/>
          <w:sz w:val="24"/>
          <w:szCs w:val="24"/>
        </w:rPr>
        <w:t>KLASA: 11</w:t>
      </w:r>
      <w:r>
        <w:rPr>
          <w:rFonts w:ascii="Arial" w:hAnsi="Arial" w:cs="Arial"/>
          <w:sz w:val="24"/>
          <w:szCs w:val="24"/>
        </w:rPr>
        <w:t>2-03/14-01/4</w:t>
      </w:r>
    </w:p>
    <w:p w:rsidR="00380797" w:rsidRDefault="00380797" w:rsidP="003807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2170/1-06-02/4-14-39</w:t>
      </w:r>
    </w:p>
    <w:p w:rsidR="00380797" w:rsidRPr="00E4623A" w:rsidRDefault="00380797" w:rsidP="00380797">
      <w:pPr>
        <w:jc w:val="both"/>
        <w:rPr>
          <w:rFonts w:ascii="Arial" w:hAnsi="Arial" w:cs="Arial"/>
          <w:sz w:val="24"/>
          <w:szCs w:val="24"/>
        </w:rPr>
      </w:pPr>
    </w:p>
    <w:p w:rsidR="00380797" w:rsidRDefault="00380797" w:rsidP="0038079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Rijeka, 02. rujna 2014</w:t>
      </w:r>
      <w:r w:rsidRPr="00E4623A">
        <w:rPr>
          <w:rFonts w:ascii="Arial" w:hAnsi="Arial" w:cs="Arial"/>
          <w:sz w:val="24"/>
          <w:szCs w:val="24"/>
          <w:lang w:val="hr-HR"/>
        </w:rPr>
        <w:t>.</w:t>
      </w:r>
    </w:p>
    <w:p w:rsidR="00380797" w:rsidRDefault="00380797" w:rsidP="0038079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380797" w:rsidRDefault="00380797" w:rsidP="00380797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>Temeljem članka 20. Zakona o službenicima i namještenicima u lokalnoj i područnoj (regionalnoj) samoupravi („Narodne novine“ broj 86/08</w:t>
      </w:r>
      <w:r>
        <w:rPr>
          <w:rFonts w:ascii="Arial" w:hAnsi="Arial" w:cs="Arial"/>
          <w:sz w:val="24"/>
          <w:szCs w:val="24"/>
          <w:lang w:val="hr-HR"/>
        </w:rPr>
        <w:t xml:space="preserve"> i 61/11</w:t>
      </w:r>
      <w:r w:rsidRPr="005972C7">
        <w:rPr>
          <w:rFonts w:ascii="Arial" w:hAnsi="Arial" w:cs="Arial"/>
          <w:sz w:val="24"/>
          <w:szCs w:val="24"/>
          <w:lang w:val="hr-HR"/>
        </w:rPr>
        <w:t>), Povjerens</w:t>
      </w:r>
      <w:r>
        <w:rPr>
          <w:rFonts w:ascii="Arial" w:hAnsi="Arial" w:cs="Arial"/>
          <w:sz w:val="24"/>
          <w:szCs w:val="24"/>
          <w:lang w:val="hr-HR"/>
        </w:rPr>
        <w:t>tvo za provedbu oglasa za prijam u službu 1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 službenika</w:t>
      </w:r>
      <w:r>
        <w:rPr>
          <w:rFonts w:ascii="Arial" w:hAnsi="Arial" w:cs="Arial"/>
          <w:sz w:val="24"/>
          <w:szCs w:val="24"/>
          <w:lang w:val="hr-HR"/>
        </w:rPr>
        <w:t xml:space="preserve"> / službenice na određeno vrijeme na radno mjesto ''Viši stručni suradnik/Viša stručna suradnica za pripremu sjednica'' </w:t>
      </w:r>
      <w:r w:rsidRPr="005972C7">
        <w:rPr>
          <w:rFonts w:ascii="Arial" w:hAnsi="Arial" w:cs="Arial"/>
          <w:sz w:val="24"/>
          <w:szCs w:val="24"/>
          <w:lang w:val="hr-HR"/>
        </w:rPr>
        <w:t>u U</w:t>
      </w:r>
      <w:r>
        <w:rPr>
          <w:rFonts w:ascii="Arial" w:hAnsi="Arial" w:cs="Arial"/>
          <w:sz w:val="24"/>
          <w:szCs w:val="24"/>
          <w:lang w:val="hr-HR"/>
        </w:rPr>
        <w:t xml:space="preserve">redu Županije, objavljuje slijedeću </w:t>
      </w:r>
    </w:p>
    <w:p w:rsidR="00380797" w:rsidRDefault="00380797" w:rsidP="00380797">
      <w:pPr>
        <w:ind w:firstLine="708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380797" w:rsidRPr="005E4DE1" w:rsidRDefault="00380797" w:rsidP="00380797">
      <w:pPr>
        <w:ind w:firstLine="708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380797" w:rsidRPr="00531E58" w:rsidRDefault="00380797" w:rsidP="00380797">
      <w:pPr>
        <w:jc w:val="center"/>
        <w:rPr>
          <w:rFonts w:ascii="Arial" w:hAnsi="Arial" w:cs="Arial"/>
          <w:b/>
          <w:sz w:val="28"/>
          <w:szCs w:val="28"/>
          <w:lang w:val="hr-HR"/>
        </w:rPr>
      </w:pPr>
      <w:r>
        <w:rPr>
          <w:rFonts w:ascii="Arial" w:hAnsi="Arial" w:cs="Arial"/>
          <w:b/>
          <w:sz w:val="28"/>
          <w:szCs w:val="28"/>
          <w:lang w:val="hr-HR"/>
        </w:rPr>
        <w:t xml:space="preserve"> O B A V I J E S T </w:t>
      </w:r>
    </w:p>
    <w:p w:rsidR="00380797" w:rsidRPr="005D2D0B" w:rsidRDefault="00380797" w:rsidP="0038079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D2D0B">
        <w:rPr>
          <w:rFonts w:ascii="Arial" w:hAnsi="Arial" w:cs="Arial"/>
          <w:b/>
          <w:sz w:val="24"/>
          <w:szCs w:val="24"/>
          <w:lang w:val="hr-HR"/>
        </w:rPr>
        <w:t>o vremenu održavanja prethodne provjere</w:t>
      </w:r>
    </w:p>
    <w:p w:rsidR="00380797" w:rsidRDefault="00380797" w:rsidP="0038079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D2D0B">
        <w:rPr>
          <w:rFonts w:ascii="Arial" w:hAnsi="Arial" w:cs="Arial"/>
          <w:b/>
          <w:sz w:val="24"/>
          <w:szCs w:val="24"/>
          <w:lang w:val="hr-HR"/>
        </w:rPr>
        <w:t>znanja i sposobnosti kandidata/kandidatkinja</w:t>
      </w:r>
    </w:p>
    <w:p w:rsidR="00380797" w:rsidRDefault="00380797" w:rsidP="00380797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380797" w:rsidRPr="005D2D0B" w:rsidRDefault="00380797" w:rsidP="00380797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380797" w:rsidRPr="005D2D0B" w:rsidRDefault="00380797" w:rsidP="0038079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5D2D0B">
        <w:rPr>
          <w:rFonts w:ascii="Arial" w:hAnsi="Arial" w:cs="Arial"/>
          <w:b/>
          <w:sz w:val="24"/>
          <w:szCs w:val="24"/>
          <w:lang w:val="hr-HR"/>
        </w:rPr>
        <w:t>Pisano testiranje održati će se u petak 1</w:t>
      </w:r>
      <w:r>
        <w:rPr>
          <w:rFonts w:ascii="Arial" w:hAnsi="Arial" w:cs="Arial"/>
          <w:b/>
          <w:sz w:val="24"/>
          <w:szCs w:val="24"/>
          <w:lang w:val="hr-HR"/>
        </w:rPr>
        <w:t>2</w:t>
      </w:r>
      <w:r w:rsidRPr="005D2D0B">
        <w:rPr>
          <w:rFonts w:ascii="Arial" w:hAnsi="Arial" w:cs="Arial"/>
          <w:b/>
          <w:sz w:val="24"/>
          <w:szCs w:val="24"/>
          <w:lang w:val="hr-HR"/>
        </w:rPr>
        <w:t xml:space="preserve">. </w:t>
      </w:r>
      <w:r>
        <w:rPr>
          <w:rFonts w:ascii="Arial" w:hAnsi="Arial" w:cs="Arial"/>
          <w:b/>
          <w:sz w:val="24"/>
          <w:szCs w:val="24"/>
          <w:lang w:val="hr-HR"/>
        </w:rPr>
        <w:t>rujna</w:t>
      </w:r>
      <w:r w:rsidRPr="005D2D0B">
        <w:rPr>
          <w:rFonts w:ascii="Arial" w:hAnsi="Arial" w:cs="Arial"/>
          <w:b/>
          <w:sz w:val="24"/>
          <w:szCs w:val="24"/>
          <w:lang w:val="hr-HR"/>
        </w:rPr>
        <w:t xml:space="preserve"> 2014. godine s početkom u </w:t>
      </w:r>
      <w:r>
        <w:rPr>
          <w:rFonts w:ascii="Arial" w:hAnsi="Arial" w:cs="Arial"/>
          <w:b/>
          <w:sz w:val="24"/>
          <w:szCs w:val="24"/>
          <w:lang w:val="hr-HR"/>
        </w:rPr>
        <w:t>8</w:t>
      </w:r>
      <w:r w:rsidRPr="005D2D0B">
        <w:rPr>
          <w:rFonts w:ascii="Arial" w:hAnsi="Arial" w:cs="Arial"/>
          <w:b/>
          <w:sz w:val="24"/>
          <w:szCs w:val="24"/>
          <w:lang w:val="hr-HR"/>
        </w:rPr>
        <w:t>,</w:t>
      </w:r>
      <w:r>
        <w:rPr>
          <w:rFonts w:ascii="Arial" w:hAnsi="Arial" w:cs="Arial"/>
          <w:b/>
          <w:sz w:val="24"/>
          <w:szCs w:val="24"/>
          <w:lang w:val="hr-HR"/>
        </w:rPr>
        <w:t>3</w:t>
      </w:r>
      <w:r w:rsidRPr="005D2D0B">
        <w:rPr>
          <w:rFonts w:ascii="Arial" w:hAnsi="Arial" w:cs="Arial"/>
          <w:b/>
          <w:sz w:val="24"/>
          <w:szCs w:val="24"/>
          <w:lang w:val="hr-HR"/>
        </w:rPr>
        <w:t xml:space="preserve">0 sati, na adresi Rijeka, </w:t>
      </w:r>
      <w:proofErr w:type="spellStart"/>
      <w:r w:rsidRPr="005D2D0B">
        <w:rPr>
          <w:rFonts w:ascii="Arial" w:hAnsi="Arial" w:cs="Arial"/>
          <w:b/>
          <w:sz w:val="24"/>
          <w:szCs w:val="24"/>
          <w:lang w:val="hr-HR"/>
        </w:rPr>
        <w:t>Slogin</w:t>
      </w:r>
      <w:proofErr w:type="spellEnd"/>
      <w:r w:rsidRPr="005D2D0B">
        <w:rPr>
          <w:rFonts w:ascii="Arial" w:hAnsi="Arial" w:cs="Arial"/>
          <w:b/>
          <w:sz w:val="24"/>
          <w:szCs w:val="24"/>
          <w:lang w:val="hr-HR"/>
        </w:rPr>
        <w:t xml:space="preserve"> kula 2, VI kat, soba 601. </w:t>
      </w:r>
    </w:p>
    <w:p w:rsidR="00380797" w:rsidRPr="005D2D0B" w:rsidRDefault="00380797" w:rsidP="0038079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380797" w:rsidRDefault="00380797" w:rsidP="0038079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 xml:space="preserve"> Pisano testiranje i intervju provodi se u cilju prethodne provjere znanja i sposobnosti kandidata / kandidatkinja koji ispunjavaju formalne uvjete iz Oglasa za prijam u službu na određeno vrijeme na radno mjesto ''Viši stručni suradnik/Viša stručna suradnica za pripremu sjednica'' u Uredu Županije Primorsko-goranske županije, objavljenog dana 04. kolovoza 2014. godine na Hrvatskom zavodu za zapošljavanje, Područni ured Rijeka i na web stranici Primorsko-goranske županije </w:t>
      </w:r>
      <w:hyperlink r:id="rId6" w:history="1">
        <w:r w:rsidRPr="003B316E">
          <w:rPr>
            <w:rStyle w:val="Hiperveza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380797" w:rsidRDefault="00380797" w:rsidP="00380797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Prethodnoj provjeri znanja i sposobnosti mogu pristupiti samo kandidati / kandidatkinje koji ispunjavaju formalne uvjete iz Oglasa i koji dobiju poseban pisani poziv za testiranje. Za kandidata / kandidatkinju koji ne pristupi pisanom testiranju i/ili intervjuu, smatrati će se da je povukao prijavu na predmetni Oglas. </w:t>
      </w:r>
    </w:p>
    <w:p w:rsidR="00380797" w:rsidRDefault="00380797" w:rsidP="00380797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Intervju s kandidatima / kandidatkinjama koje na pisanom testiranju ostvare najmanje ili više od 50 % ukupnog broja bodova održati će se istoga dana. </w:t>
      </w:r>
    </w:p>
    <w:p w:rsidR="00380797" w:rsidRDefault="00380797" w:rsidP="00380797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Upute i obavijesti kandidatima / kandidatkinjama, te pravila i postupak prethodne provjere znanja i sposobnosti kandidata, objavljene su na web – stranici Primorsko-goranske županije: </w:t>
      </w:r>
      <w:hyperlink r:id="rId7" w:history="1">
        <w:r w:rsidRPr="001B1829">
          <w:rPr>
            <w:rStyle w:val="Hiperveza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380797" w:rsidRDefault="00380797" w:rsidP="00380797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Napomena: Po dolasku na prethodnu provjeru znanja i sposobnosti, od kandidata / kandidatkinja će biti zatraženo predočavanje odgovarajuće identifikacijske isprave radi utvrđivanja identiteta.  </w:t>
      </w:r>
    </w:p>
    <w:p w:rsidR="00380797" w:rsidRPr="005E4DE1" w:rsidRDefault="00380797" w:rsidP="0038079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A63CF6">
        <w:rPr>
          <w:rFonts w:ascii="Arial" w:hAnsi="Arial" w:cs="Arial"/>
          <w:b/>
          <w:sz w:val="24"/>
          <w:szCs w:val="24"/>
          <w:lang w:val="hr-HR"/>
        </w:rPr>
        <w:tab/>
      </w:r>
      <w:r w:rsidRPr="00A63CF6">
        <w:rPr>
          <w:rFonts w:ascii="Arial" w:hAnsi="Arial" w:cs="Arial"/>
          <w:b/>
          <w:sz w:val="24"/>
          <w:szCs w:val="24"/>
          <w:lang w:val="hr-HR"/>
        </w:rPr>
        <w:tab/>
      </w:r>
      <w:r w:rsidRPr="00A63CF6">
        <w:rPr>
          <w:rFonts w:ascii="Arial" w:hAnsi="Arial" w:cs="Arial"/>
          <w:b/>
          <w:sz w:val="24"/>
          <w:szCs w:val="24"/>
          <w:lang w:val="hr-HR"/>
        </w:rPr>
        <w:tab/>
        <w:t xml:space="preserve">        </w:t>
      </w:r>
      <w:r>
        <w:rPr>
          <w:rFonts w:ascii="Arial" w:hAnsi="Arial" w:cs="Arial"/>
          <w:b/>
          <w:sz w:val="24"/>
          <w:szCs w:val="24"/>
          <w:lang w:val="hr-HR"/>
        </w:rPr>
        <w:t xml:space="preserve"> </w:t>
      </w:r>
      <w:r>
        <w:rPr>
          <w:rFonts w:ascii="Arial" w:hAnsi="Arial" w:cs="Arial"/>
          <w:b/>
          <w:sz w:val="24"/>
          <w:szCs w:val="24"/>
          <w:lang w:val="hr-HR"/>
        </w:rPr>
        <w:tab/>
      </w:r>
      <w:r w:rsidRPr="00380797">
        <w:rPr>
          <w:b/>
          <w:lang w:val="hr-HR"/>
        </w:rPr>
        <w:t xml:space="preserve">       </w:t>
      </w:r>
    </w:p>
    <w:p w:rsidR="00380797" w:rsidRPr="004C28FC" w:rsidRDefault="00380797" w:rsidP="00380797">
      <w:pPr>
        <w:ind w:left="2880" w:firstLine="720"/>
        <w:jc w:val="both"/>
        <w:rPr>
          <w:rFonts w:ascii="Arial" w:hAnsi="Arial" w:cs="Arial"/>
          <w:b/>
          <w:sz w:val="24"/>
          <w:szCs w:val="24"/>
        </w:rPr>
      </w:pPr>
      <w:r w:rsidRPr="00380797">
        <w:rPr>
          <w:b/>
          <w:sz w:val="24"/>
          <w:szCs w:val="24"/>
          <w:lang w:val="hr-HR"/>
        </w:rPr>
        <w:t xml:space="preserve">                                    </w:t>
      </w:r>
      <w:proofErr w:type="spellStart"/>
      <w:r>
        <w:rPr>
          <w:rFonts w:ascii="Arial" w:hAnsi="Arial" w:cs="Arial"/>
          <w:b/>
          <w:sz w:val="24"/>
          <w:szCs w:val="24"/>
        </w:rPr>
        <w:t>Predsjednik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Povjerenstva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</w:p>
    <w:p w:rsidR="00380797" w:rsidRDefault="00380797" w:rsidP="00380797">
      <w:pPr>
        <w:ind w:left="2880" w:firstLine="720"/>
        <w:jc w:val="both"/>
        <w:rPr>
          <w:rFonts w:ascii="Arial" w:hAnsi="Arial" w:cs="Arial"/>
          <w:b/>
          <w:sz w:val="24"/>
          <w:szCs w:val="24"/>
        </w:rPr>
      </w:pPr>
      <w:r w:rsidRPr="004C28FC">
        <w:rPr>
          <w:rFonts w:ascii="Arial" w:hAnsi="Arial" w:cs="Arial"/>
          <w:b/>
          <w:sz w:val="24"/>
          <w:szCs w:val="24"/>
        </w:rPr>
        <w:t xml:space="preserve">           </w:t>
      </w:r>
      <w:r>
        <w:rPr>
          <w:rFonts w:ascii="Arial" w:hAnsi="Arial" w:cs="Arial"/>
          <w:b/>
          <w:sz w:val="24"/>
          <w:szCs w:val="24"/>
        </w:rPr>
        <w:t xml:space="preserve">                    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v.r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/>
          <w:sz w:val="24"/>
          <w:szCs w:val="24"/>
        </w:rPr>
        <w:t>Davor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Mihelčić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dipl.iur. </w:t>
      </w:r>
      <w:r w:rsidRPr="004C28FC">
        <w:rPr>
          <w:rFonts w:ascii="Arial" w:hAnsi="Arial" w:cs="Arial"/>
          <w:b/>
          <w:sz w:val="24"/>
          <w:szCs w:val="24"/>
        </w:rPr>
        <w:t xml:space="preserve">   </w:t>
      </w:r>
    </w:p>
    <w:p w:rsidR="00380797" w:rsidRPr="007609A1" w:rsidRDefault="00380797" w:rsidP="00380797">
      <w:pPr>
        <w:jc w:val="both"/>
        <w:rPr>
          <w:rFonts w:ascii="Arial" w:hAnsi="Arial" w:cs="Arial"/>
          <w:sz w:val="22"/>
          <w:szCs w:val="22"/>
        </w:rPr>
      </w:pPr>
    </w:p>
    <w:p w:rsidR="00380797" w:rsidRDefault="00380797"/>
    <w:sectPr w:rsidR="00380797" w:rsidSect="00083E0E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80797"/>
    <w:rsid w:val="0038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7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380797"/>
    <w:rPr>
      <w:color w:val="0000FF"/>
      <w:u w:val="single"/>
    </w:rPr>
  </w:style>
  <w:style w:type="paragraph" w:styleId="Zaglavlje">
    <w:name w:val="header"/>
    <w:basedOn w:val="Normal"/>
    <w:link w:val="ZaglavljeChar"/>
    <w:rsid w:val="0038079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rsid w:val="0038079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079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0797"/>
    <w:rPr>
      <w:rFonts w:ascii="Tahoma" w:eastAsia="Times New Roman" w:hAnsi="Tahoma" w:cs="Tahoma"/>
      <w:sz w:val="16"/>
      <w:szCs w:val="16"/>
      <w:lang w:val="en-US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gz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gz.h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2071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1</cp:revision>
  <dcterms:created xsi:type="dcterms:W3CDTF">2014-09-03T11:57:00Z</dcterms:created>
  <dcterms:modified xsi:type="dcterms:W3CDTF">2014-09-03T11:58:00Z</dcterms:modified>
</cp:coreProperties>
</file>