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282265" w:rsidRPr="007C720A" w:rsidTr="003B33C6">
        <w:tc>
          <w:tcPr>
            <w:tcW w:w="4608" w:type="dxa"/>
          </w:tcPr>
          <w:p w:rsidR="00282265" w:rsidRPr="007C720A" w:rsidRDefault="00282265" w:rsidP="003B33C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7C720A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B7A6475" wp14:editId="716CA45C">
                  <wp:extent cx="396240" cy="464820"/>
                  <wp:effectExtent l="1905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265" w:rsidRPr="007C720A" w:rsidTr="003B33C6">
        <w:trPr>
          <w:trHeight w:val="276"/>
        </w:trPr>
        <w:tc>
          <w:tcPr>
            <w:tcW w:w="4608" w:type="dxa"/>
          </w:tcPr>
          <w:p w:rsidR="00282265" w:rsidRPr="007C720A" w:rsidRDefault="00282265" w:rsidP="003B33C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iCs/>
              </w:rPr>
            </w:pPr>
            <w:r w:rsidRPr="007C720A">
              <w:rPr>
                <w:rFonts w:ascii="Arial" w:hAnsi="Arial" w:cs="Arial"/>
                <w:noProof/>
              </w:rPr>
              <w:drawing>
                <wp:anchor distT="0" distB="0" distL="114935" distR="114935" simplePos="0" relativeHeight="251659264" behindDoc="0" locked="0" layoutInCell="1" allowOverlap="1" wp14:anchorId="4EBE5ABB" wp14:editId="77AB8BDA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100" cy="357505"/>
                  <wp:effectExtent l="19050" t="0" r="0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57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720A">
              <w:rPr>
                <w:rFonts w:ascii="Arial" w:hAnsi="Arial" w:cs="Arial"/>
                <w:iCs/>
              </w:rPr>
              <w:t>REPUBLIKA HRVATSKA</w:t>
            </w:r>
          </w:p>
        </w:tc>
      </w:tr>
      <w:tr w:rsidR="00282265" w:rsidRPr="007C720A" w:rsidTr="003B33C6">
        <w:tc>
          <w:tcPr>
            <w:tcW w:w="4608" w:type="dxa"/>
          </w:tcPr>
          <w:p w:rsidR="00282265" w:rsidRPr="007C720A" w:rsidRDefault="00282265" w:rsidP="003B33C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 w:rsidRPr="007C720A">
              <w:rPr>
                <w:rFonts w:ascii="Arial" w:hAnsi="Arial" w:cs="Arial"/>
                <w:bCs/>
                <w:iCs/>
              </w:rPr>
              <w:t>PRIMORSKO-GORANSKA ŽUPANIJA</w:t>
            </w:r>
          </w:p>
          <w:p w:rsidR="00282265" w:rsidRPr="007C720A" w:rsidRDefault="00282265" w:rsidP="003B33C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Cs/>
                <w:iCs/>
                <w:sz w:val="6"/>
                <w:szCs w:val="6"/>
              </w:rPr>
            </w:pPr>
          </w:p>
        </w:tc>
      </w:tr>
      <w:tr w:rsidR="00282265" w:rsidRPr="007C720A" w:rsidTr="003B33C6">
        <w:tc>
          <w:tcPr>
            <w:tcW w:w="4608" w:type="dxa"/>
          </w:tcPr>
          <w:p w:rsidR="00282265" w:rsidRPr="007C720A" w:rsidRDefault="00282265" w:rsidP="003B33C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720A">
              <w:rPr>
                <w:rFonts w:ascii="Arial" w:hAnsi="Arial" w:cs="Arial"/>
                <w:b/>
                <w:bCs/>
                <w:iCs/>
              </w:rPr>
              <w:t>Upravni odjel za regionalni razvoj, infrastrukturu i upravljanje projektima</w:t>
            </w:r>
          </w:p>
          <w:p w:rsidR="00282265" w:rsidRPr="007C720A" w:rsidRDefault="00282265" w:rsidP="003B33C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282265" w:rsidRPr="009519A8" w:rsidRDefault="00282265" w:rsidP="00282265">
      <w:pPr>
        <w:jc w:val="center"/>
        <w:rPr>
          <w:rFonts w:ascii="Arial" w:hAnsi="Arial" w:cs="Arial"/>
          <w:b/>
          <w:sz w:val="28"/>
          <w:szCs w:val="28"/>
        </w:rPr>
      </w:pPr>
      <w:r w:rsidRPr="009519A8">
        <w:rPr>
          <w:rFonts w:ascii="Arial" w:hAnsi="Arial" w:cs="Arial"/>
          <w:b/>
          <w:sz w:val="28"/>
          <w:szCs w:val="28"/>
        </w:rPr>
        <w:t>UPUTE ZA PRIJAVITELJE</w:t>
      </w:r>
    </w:p>
    <w:p w:rsidR="00282265" w:rsidRPr="007C720A" w:rsidRDefault="00282265" w:rsidP="00282265">
      <w:pPr>
        <w:jc w:val="center"/>
        <w:rPr>
          <w:rFonts w:ascii="Arial" w:hAnsi="Arial" w:cs="Arial"/>
          <w:b/>
          <w:iCs/>
        </w:rPr>
      </w:pPr>
      <w:r w:rsidRPr="007C720A">
        <w:rPr>
          <w:rFonts w:ascii="Arial" w:hAnsi="Arial" w:cs="Arial"/>
          <w:b/>
        </w:rPr>
        <w:t xml:space="preserve">na Javni poziv </w:t>
      </w:r>
      <w:r w:rsidRPr="007C720A">
        <w:rPr>
          <w:rFonts w:ascii="Arial" w:hAnsi="Arial" w:cs="Arial"/>
          <w:b/>
          <w:iCs/>
        </w:rPr>
        <w:t xml:space="preserve">za sufinanciranje projekata </w:t>
      </w:r>
      <w:r>
        <w:rPr>
          <w:rFonts w:ascii="Arial" w:hAnsi="Arial" w:cs="Arial"/>
          <w:b/>
          <w:iCs/>
        </w:rPr>
        <w:t>temeljem</w:t>
      </w:r>
      <w:r w:rsidRPr="007C720A">
        <w:rPr>
          <w:rFonts w:ascii="Arial" w:hAnsi="Arial" w:cs="Arial"/>
          <w:b/>
          <w:iCs/>
        </w:rPr>
        <w:t xml:space="preserve"> Fonda za Gorski kotar </w:t>
      </w:r>
    </w:p>
    <w:p w:rsidR="00282265" w:rsidRPr="007C720A" w:rsidRDefault="00282265" w:rsidP="00282265">
      <w:pPr>
        <w:jc w:val="center"/>
        <w:rPr>
          <w:rFonts w:ascii="Arial" w:hAnsi="Arial" w:cs="Arial"/>
          <w:b/>
        </w:rPr>
      </w:pPr>
      <w:r w:rsidRPr="007C720A">
        <w:rPr>
          <w:rFonts w:ascii="Arial" w:hAnsi="Arial" w:cs="Arial"/>
          <w:b/>
          <w:iCs/>
        </w:rPr>
        <w:t>iz Proračuna Pri</w:t>
      </w:r>
      <w:r>
        <w:rPr>
          <w:rFonts w:ascii="Arial" w:hAnsi="Arial" w:cs="Arial"/>
          <w:b/>
          <w:iCs/>
        </w:rPr>
        <w:t>morsko-goranske županije za 2020</w:t>
      </w:r>
      <w:r w:rsidRPr="007C720A">
        <w:rPr>
          <w:rFonts w:ascii="Arial" w:hAnsi="Arial" w:cs="Arial"/>
          <w:b/>
          <w:iCs/>
        </w:rPr>
        <w:t>. godinu</w:t>
      </w:r>
    </w:p>
    <w:p w:rsidR="00282265" w:rsidRDefault="00282265" w:rsidP="0028226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="00282265" w:rsidRPr="007C720A" w:rsidRDefault="00282265" w:rsidP="0028226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82265" w:rsidRPr="007C720A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>CILJ JAVNOG POZIVA</w:t>
      </w:r>
    </w:p>
    <w:p w:rsidR="00282265" w:rsidRPr="007C720A" w:rsidRDefault="00282265" w:rsidP="00282265">
      <w:pPr>
        <w:ind w:firstLine="708"/>
        <w:jc w:val="both"/>
        <w:rPr>
          <w:rFonts w:ascii="Arial" w:hAnsi="Arial" w:cs="Arial"/>
        </w:rPr>
      </w:pPr>
    </w:p>
    <w:p w:rsidR="00282265" w:rsidRDefault="00282265" w:rsidP="00282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306D8">
        <w:rPr>
          <w:rFonts w:ascii="Arial" w:hAnsi="Arial" w:cs="Arial"/>
        </w:rPr>
        <w:t>Cilj Fonda je pridonijeti održivom razvoju jedinica lokalne samouprave na području Gorskog kotara u smislu poboljšanja dostupnosti lokalne infrastrukture te njihovoj gospodarskoj, socijalnoj i demografskoj revitalizaciji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</w:p>
    <w:p w:rsidR="00282265" w:rsidRPr="007C720A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>PRIHVATLJIVI PRIJAVITELJI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</w:p>
    <w:p w:rsidR="00282265" w:rsidRDefault="00282265" w:rsidP="00282265">
      <w:pPr>
        <w:ind w:hanging="360"/>
        <w:jc w:val="both"/>
        <w:rPr>
          <w:rFonts w:ascii="Arial" w:hAnsi="Arial" w:cs="Arial"/>
        </w:rPr>
      </w:pPr>
      <w:r w:rsidRPr="007C720A">
        <w:rPr>
          <w:rFonts w:ascii="Arial" w:hAnsi="Arial" w:cs="Arial"/>
        </w:rPr>
        <w:tab/>
      </w:r>
      <w:r w:rsidRPr="007C720A">
        <w:rPr>
          <w:rFonts w:ascii="Arial" w:hAnsi="Arial" w:cs="Arial"/>
        </w:rPr>
        <w:tab/>
        <w:t xml:space="preserve">Pravo na podnošenje prijava imaju </w:t>
      </w:r>
      <w:r w:rsidRPr="00681A06">
        <w:rPr>
          <w:rFonts w:ascii="Arial" w:hAnsi="Arial" w:cs="Arial"/>
        </w:rPr>
        <w:t>jedinice lokalne samouprave na</w:t>
      </w:r>
      <w:r w:rsidRPr="007C720A">
        <w:rPr>
          <w:rFonts w:ascii="Arial" w:hAnsi="Arial" w:cs="Arial"/>
        </w:rPr>
        <w:t xml:space="preserve"> području Gorskog kotara.</w:t>
      </w:r>
    </w:p>
    <w:p w:rsidR="00282265" w:rsidRDefault="00282265" w:rsidP="00282265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Prihvatljivi prijavitelj može podnijeti 1 (jednu) ili više prijava.</w:t>
      </w:r>
    </w:p>
    <w:p w:rsidR="00282265" w:rsidRPr="007C720A" w:rsidRDefault="00282265" w:rsidP="00282265">
      <w:pPr>
        <w:ind w:hanging="360"/>
        <w:jc w:val="both"/>
        <w:rPr>
          <w:rFonts w:ascii="Arial" w:hAnsi="Arial" w:cs="Arial"/>
          <w:b/>
        </w:rPr>
      </w:pPr>
    </w:p>
    <w:p w:rsidR="00282265" w:rsidRPr="007C720A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>PRIHVATLJIVE AKTIVNOSTI I TROŠKOVI</w:t>
      </w:r>
    </w:p>
    <w:p w:rsidR="00282265" w:rsidRPr="007C720A" w:rsidRDefault="00282265" w:rsidP="00282265">
      <w:pPr>
        <w:ind w:hanging="360"/>
        <w:jc w:val="both"/>
        <w:rPr>
          <w:rFonts w:ascii="Arial" w:hAnsi="Arial" w:cs="Arial"/>
          <w:b/>
        </w:rPr>
      </w:pPr>
    </w:p>
    <w:p w:rsidR="00282265" w:rsidRPr="003047C6" w:rsidRDefault="00282265" w:rsidP="00282265">
      <w:pPr>
        <w:ind w:firstLine="708"/>
        <w:jc w:val="both"/>
        <w:rPr>
          <w:rFonts w:ascii="Arial" w:hAnsi="Arial" w:cs="Arial"/>
        </w:rPr>
      </w:pPr>
      <w:r w:rsidRPr="003047C6">
        <w:rPr>
          <w:rFonts w:ascii="Arial" w:hAnsi="Arial" w:cs="Arial"/>
        </w:rPr>
        <w:t>Prihvatljive su aktivnosti koje se provode na objektima javne namjene u vlasništvu/upravljanju/korištenju prihvatljivih prijavitelja ili pravnih subjekata čiji su (su)osnivači prihvatljivi prijavitelji ili su javno dobro za opću uporabu, a na raspolaganju su široj lokalnoj zajednici i čija provedba će pridonijeti povećanju standarda usluga na području Gorskog kotara.</w:t>
      </w:r>
    </w:p>
    <w:p w:rsidR="00282265" w:rsidRPr="003047C6" w:rsidRDefault="00282265" w:rsidP="00282265">
      <w:pPr>
        <w:ind w:firstLine="708"/>
        <w:jc w:val="both"/>
        <w:rPr>
          <w:rFonts w:ascii="Arial" w:hAnsi="Arial" w:cs="Arial"/>
        </w:rPr>
      </w:pPr>
      <w:r w:rsidRPr="003047C6">
        <w:rPr>
          <w:rFonts w:ascii="Arial" w:hAnsi="Arial" w:cs="Arial"/>
        </w:rPr>
        <w:t>Prihvatljive aktivnosti su sve aktivnosti vezane za izgradnju, nadogradnju, rekonstrukciju, obnovu, adaptaciju i/ili održavanje (nekretnine, pokretnine, uređaji, plutajući objek</w:t>
      </w:r>
      <w:r>
        <w:rPr>
          <w:rFonts w:ascii="Arial" w:hAnsi="Arial" w:cs="Arial"/>
        </w:rPr>
        <w:t xml:space="preserve">ti i sl.) iz područja socijalne, </w:t>
      </w:r>
      <w:r w:rsidRPr="003047C6">
        <w:rPr>
          <w:rFonts w:ascii="Arial" w:hAnsi="Arial" w:cs="Arial"/>
        </w:rPr>
        <w:t xml:space="preserve">društvene, javne, </w:t>
      </w:r>
      <w:r>
        <w:rPr>
          <w:rFonts w:ascii="Arial" w:hAnsi="Arial" w:cs="Arial"/>
        </w:rPr>
        <w:t xml:space="preserve">turističke, </w:t>
      </w:r>
      <w:r w:rsidRPr="003047C6">
        <w:rPr>
          <w:rFonts w:ascii="Arial" w:hAnsi="Arial" w:cs="Arial"/>
        </w:rPr>
        <w:t xml:space="preserve">komunalne, gospodarske i druge infrastrukture te energetske učinkovitosti i obnovljivih izvora energije. </w:t>
      </w:r>
      <w:r w:rsidRPr="00175C02">
        <w:rPr>
          <w:rFonts w:ascii="Arial" w:hAnsi="Arial" w:cs="Arial"/>
        </w:rPr>
        <w:t>Prihvatljiva aktivnost je i nabava opreme vezano za realizaciju prijavljenog projekta.</w:t>
      </w:r>
    </w:p>
    <w:p w:rsidR="00282265" w:rsidRDefault="00282265" w:rsidP="00282265">
      <w:pPr>
        <w:ind w:firstLine="708"/>
        <w:jc w:val="both"/>
        <w:rPr>
          <w:rFonts w:ascii="Arial" w:hAnsi="Arial" w:cs="Arial"/>
        </w:rPr>
      </w:pPr>
      <w:r w:rsidRPr="00D86ABA">
        <w:rPr>
          <w:rFonts w:ascii="Arial" w:hAnsi="Arial" w:cs="Arial"/>
        </w:rPr>
        <w:t>Prihvatljivi su troškovi vezani za izvođenje radova, usluge nadzora gradnje (stručni, projektantski nadzor i koordinator zaštite na radu), troškovi održavanja te troškovi nabavljene opreme u sklopu prihvatljivih aktivnosti.</w:t>
      </w:r>
      <w:r>
        <w:rPr>
          <w:rFonts w:ascii="Arial" w:hAnsi="Arial" w:cs="Arial"/>
        </w:rPr>
        <w:t xml:space="preserve"> </w:t>
      </w:r>
    </w:p>
    <w:p w:rsidR="00282265" w:rsidRDefault="00282265" w:rsidP="0028226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Porez na dodanu vrijednost nije prihvatljivi trošak u dijelu u kojem ga prijavitelj može koristiti kao pretporez u smislu Zakona o porezu na dodanu vrijednost.</w:t>
      </w:r>
    </w:p>
    <w:p w:rsidR="00282265" w:rsidRDefault="00282265" w:rsidP="0028226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prihvatljive aktivnosti prihvatljivost troškova počinje s danom                                1. siječnja 2020. godine.</w:t>
      </w:r>
    </w:p>
    <w:p w:rsidR="00282265" w:rsidRPr="00E05146" w:rsidRDefault="00282265" w:rsidP="00282265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>U slučaju da prijavitelj tek po odobravanju sredstava temeljem ovog Javnog poziva pokreće postupak nabave roba/radova/usluga za prijavljeni projekt, dužan je Upravnom odjelu za regionalni razvoj, infrastrukturu i upravljanje projektima dostaviti ugovor s odabranim izvođačem/izvršiteljem/</w:t>
      </w:r>
      <w:proofErr w:type="spellStart"/>
      <w:r w:rsidRPr="00E05146">
        <w:rPr>
          <w:rFonts w:ascii="Arial" w:hAnsi="Arial" w:cs="Arial"/>
        </w:rPr>
        <w:t>isporučiteljem</w:t>
      </w:r>
      <w:proofErr w:type="spellEnd"/>
      <w:r w:rsidRPr="00E05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 do 1. listopada 2020</w:t>
      </w:r>
      <w:r w:rsidRPr="00E05146">
        <w:rPr>
          <w:rFonts w:ascii="Arial" w:hAnsi="Arial" w:cs="Arial"/>
        </w:rPr>
        <w:t>. godine.</w:t>
      </w:r>
    </w:p>
    <w:p w:rsidR="00282265" w:rsidRDefault="00282265" w:rsidP="00282265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lastRenderedPageBreak/>
        <w:t>Prijavitelj je dužan izvođača radova uvesti u posao i započeti radove vezano za prijavljeni projekt najkasnije do 15. listopada 20</w:t>
      </w:r>
      <w:r>
        <w:rPr>
          <w:rFonts w:ascii="Arial" w:hAnsi="Arial" w:cs="Arial"/>
        </w:rPr>
        <w:t>20</w:t>
      </w:r>
      <w:r w:rsidRPr="00E05146">
        <w:rPr>
          <w:rFonts w:ascii="Arial" w:hAnsi="Arial" w:cs="Arial"/>
        </w:rPr>
        <w:t>. godine.</w:t>
      </w:r>
    </w:p>
    <w:p w:rsidR="00282265" w:rsidRPr="00E05146" w:rsidRDefault="00282265" w:rsidP="00282265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 xml:space="preserve">Navedeni rokovi predstavljaju bitne sastojke i istovremeno raskidne uvjete ugovora o sufinanciranju na način da se u slučaju </w:t>
      </w:r>
      <w:proofErr w:type="spellStart"/>
      <w:r w:rsidRPr="00E05146">
        <w:rPr>
          <w:rFonts w:ascii="Arial" w:hAnsi="Arial" w:cs="Arial"/>
        </w:rPr>
        <w:t>nepostupanja</w:t>
      </w:r>
      <w:proofErr w:type="spellEnd"/>
      <w:r w:rsidRPr="00E05146">
        <w:rPr>
          <w:rFonts w:ascii="Arial" w:hAnsi="Arial" w:cs="Arial"/>
        </w:rPr>
        <w:t xml:space="preserve"> i/ili kašnjenja u postupanju odabranog prijavitelja raskida ugovor o sufinanciranju.</w:t>
      </w:r>
    </w:p>
    <w:p w:rsidR="00282265" w:rsidRPr="00E05146" w:rsidRDefault="00282265" w:rsidP="00282265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 xml:space="preserve">U slučaju raskida ugovora o sufinanciranju, odabrani prijavitelj može najviše do prethodno odobrenog iznosa sufinanciranja dostaviti novu prijavu uz uvjet da se radi o projektu koji je već započeo s provedbom odnosno da su u trenutku podnošenja nove prijave radovi već u tijeku. </w:t>
      </w:r>
    </w:p>
    <w:p w:rsidR="00282265" w:rsidRDefault="00282265" w:rsidP="00282265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 xml:space="preserve">U protivnom, sredstva koja su bila dodijeljena odabranom prijavitelju nakon raskida ugovora o sufinanciranju raspodijelit će se ravnomjerno na jednake iznose između jedinica lokalne samouprave na području Gorskog kotara za prethodno </w:t>
      </w:r>
      <w:r>
        <w:rPr>
          <w:rFonts w:ascii="Arial" w:hAnsi="Arial" w:cs="Arial"/>
        </w:rPr>
        <w:t>prijavljene i/ili nove</w:t>
      </w:r>
      <w:r w:rsidRPr="00E05146">
        <w:rPr>
          <w:rFonts w:ascii="Arial" w:hAnsi="Arial" w:cs="Arial"/>
        </w:rPr>
        <w:t xml:space="preserve"> projekte</w:t>
      </w:r>
      <w:r>
        <w:rPr>
          <w:rFonts w:ascii="Arial" w:hAnsi="Arial" w:cs="Arial"/>
        </w:rPr>
        <w:t>, uz uvjet da se radi o projektima koji su već u fazi provedbe i za koje je izvjesno da će biti realizirani do kraja 2020. godine</w:t>
      </w:r>
      <w:r w:rsidRPr="00E05146">
        <w:rPr>
          <w:rFonts w:ascii="Arial" w:hAnsi="Arial" w:cs="Arial"/>
        </w:rPr>
        <w:t xml:space="preserve">. </w:t>
      </w:r>
    </w:p>
    <w:p w:rsidR="00282265" w:rsidRDefault="00282265" w:rsidP="0028226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Iznimno, p</w:t>
      </w:r>
      <w:r w:rsidRPr="005338A3">
        <w:rPr>
          <w:rFonts w:ascii="Arial" w:hAnsi="Arial" w:cs="Arial"/>
        </w:rPr>
        <w:t>ropisani rokovi se ne primjenjuju u slučaju kada se sredstva temeljem Javnog poziva odobravaju nakon 1</w:t>
      </w:r>
      <w:r>
        <w:rPr>
          <w:rFonts w:ascii="Arial" w:hAnsi="Arial" w:cs="Arial"/>
        </w:rPr>
        <w:t>5</w:t>
      </w:r>
      <w:r w:rsidRPr="005338A3">
        <w:rPr>
          <w:rFonts w:ascii="Arial" w:hAnsi="Arial" w:cs="Arial"/>
        </w:rPr>
        <w:t xml:space="preserve">. listopada 2020. godine. U tom slučaju mora se raditi o projektima </w:t>
      </w:r>
      <w:r>
        <w:rPr>
          <w:rFonts w:ascii="Arial" w:hAnsi="Arial" w:cs="Arial"/>
        </w:rPr>
        <w:t>za koje</w:t>
      </w:r>
      <w:r w:rsidRPr="005338A3">
        <w:rPr>
          <w:rFonts w:ascii="Arial" w:hAnsi="Arial" w:cs="Arial"/>
        </w:rPr>
        <w:t xml:space="preserve"> su aktivnosti</w:t>
      </w:r>
      <w:r>
        <w:rPr>
          <w:rFonts w:ascii="Arial" w:hAnsi="Arial" w:cs="Arial"/>
        </w:rPr>
        <w:t xml:space="preserve"> već </w:t>
      </w:r>
      <w:r w:rsidRPr="005338A3">
        <w:rPr>
          <w:rFonts w:ascii="Arial" w:hAnsi="Arial" w:cs="Arial"/>
        </w:rPr>
        <w:t>u tijeku.</w:t>
      </w:r>
    </w:p>
    <w:p w:rsidR="00282265" w:rsidRPr="007C720A" w:rsidRDefault="00282265" w:rsidP="00282265">
      <w:pPr>
        <w:jc w:val="both"/>
        <w:rPr>
          <w:rFonts w:ascii="Arial" w:hAnsi="Arial" w:cs="Arial"/>
        </w:rPr>
      </w:pPr>
    </w:p>
    <w:p w:rsidR="00282265" w:rsidRPr="008B4EA0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 xml:space="preserve">MAKSIMALNA VISINA IZNOSA SUFINANCIRANJA 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</w:p>
    <w:p w:rsidR="00282265" w:rsidRPr="00E153AF" w:rsidRDefault="00282265" w:rsidP="00282265">
      <w:pPr>
        <w:ind w:firstLine="708"/>
        <w:jc w:val="both"/>
        <w:rPr>
          <w:rFonts w:ascii="Arial" w:hAnsi="Arial" w:cs="Arial"/>
        </w:rPr>
      </w:pPr>
      <w:r w:rsidRPr="007C720A">
        <w:rPr>
          <w:rFonts w:ascii="Arial" w:hAnsi="Arial" w:cs="Arial"/>
        </w:rPr>
        <w:t xml:space="preserve">Županija će sudjelovati u sufinanciranju projekta u okviru Fonda za </w:t>
      </w:r>
      <w:r w:rsidRPr="00E153AF">
        <w:rPr>
          <w:rFonts w:ascii="Arial" w:hAnsi="Arial" w:cs="Arial"/>
        </w:rPr>
        <w:t>Gorski kotar do maksim</w:t>
      </w:r>
      <w:r>
        <w:rPr>
          <w:rFonts w:ascii="Arial" w:hAnsi="Arial" w:cs="Arial"/>
        </w:rPr>
        <w:t>alno 100% iznosa po prijavljenom projektu</w:t>
      </w:r>
      <w:r w:rsidRPr="00E153AF">
        <w:rPr>
          <w:rFonts w:ascii="Arial" w:hAnsi="Arial" w:cs="Arial"/>
        </w:rPr>
        <w:t>.</w:t>
      </w:r>
    </w:p>
    <w:p w:rsidR="00282265" w:rsidRPr="007C720A" w:rsidRDefault="00282265" w:rsidP="00282265">
      <w:pPr>
        <w:jc w:val="both"/>
        <w:rPr>
          <w:rFonts w:ascii="Arial" w:hAnsi="Arial" w:cs="Arial"/>
        </w:rPr>
      </w:pPr>
    </w:p>
    <w:p w:rsidR="00282265" w:rsidRPr="007C720A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>TRAJANJE I LOKACIJA PROJEKTA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 xml:space="preserve"> </w:t>
      </w:r>
    </w:p>
    <w:p w:rsidR="00282265" w:rsidRPr="007C720A" w:rsidRDefault="00282265" w:rsidP="00282265">
      <w:pPr>
        <w:widowControl w:val="0"/>
        <w:autoSpaceDE w:val="0"/>
        <w:autoSpaceDN w:val="0"/>
        <w:adjustRightInd w:val="0"/>
        <w:ind w:left="66" w:firstLine="642"/>
        <w:contextualSpacing/>
        <w:jc w:val="both"/>
        <w:rPr>
          <w:rFonts w:ascii="Arial" w:hAnsi="Arial" w:cs="Arial"/>
          <w:color w:val="FF0000"/>
        </w:rPr>
      </w:pPr>
      <w:r w:rsidRPr="007C720A">
        <w:rPr>
          <w:rFonts w:ascii="Arial" w:hAnsi="Arial" w:cs="Arial"/>
        </w:rPr>
        <w:t>Sufinanciranje od strane Primorsko-goranske županije se provodi za prihvatljive aktivnosti i prihvatljive troškove projekta koji su nastali.</w:t>
      </w:r>
      <w:r w:rsidRPr="007C720A">
        <w:rPr>
          <w:rFonts w:ascii="Arial" w:hAnsi="Arial" w:cs="Arial"/>
          <w:color w:val="FF0000"/>
        </w:rPr>
        <w:t xml:space="preserve"> </w:t>
      </w:r>
    </w:p>
    <w:p w:rsidR="00282265" w:rsidRPr="007C720A" w:rsidRDefault="00282265" w:rsidP="00282265">
      <w:pPr>
        <w:widowControl w:val="0"/>
        <w:autoSpaceDE w:val="0"/>
        <w:autoSpaceDN w:val="0"/>
        <w:adjustRightInd w:val="0"/>
        <w:ind w:left="66" w:firstLine="642"/>
        <w:contextualSpacing/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</w:rPr>
        <w:t>Lokacija na kojoj se provodi projekt mora biti na području prihvatljivog prijavitelja</w:t>
      </w:r>
      <w:r>
        <w:rPr>
          <w:rFonts w:ascii="Arial" w:hAnsi="Arial" w:cs="Arial"/>
        </w:rPr>
        <w:t>.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</w:p>
    <w:p w:rsidR="00282265" w:rsidRPr="007C720A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>OBVEZA POSTUPANJA SUKLADNO UPUTAMA I TEKSTU JAVNOG POZIVA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</w:p>
    <w:p w:rsidR="00282265" w:rsidRPr="007C720A" w:rsidRDefault="00282265" w:rsidP="00282265">
      <w:pPr>
        <w:ind w:firstLine="708"/>
        <w:jc w:val="both"/>
        <w:rPr>
          <w:rFonts w:ascii="Arial" w:hAnsi="Arial" w:cs="Arial"/>
        </w:rPr>
      </w:pPr>
      <w:r w:rsidRPr="007C720A">
        <w:rPr>
          <w:rFonts w:ascii="Arial" w:hAnsi="Arial" w:cs="Arial"/>
        </w:rPr>
        <w:t>Prihvatljivi prijavitelji podnos</w:t>
      </w:r>
      <w:r>
        <w:rPr>
          <w:rFonts w:ascii="Arial" w:hAnsi="Arial" w:cs="Arial"/>
        </w:rPr>
        <w:t>e prijavu na Javni poziv putem o</w:t>
      </w:r>
      <w:r w:rsidRPr="007C720A">
        <w:rPr>
          <w:rFonts w:ascii="Arial" w:hAnsi="Arial" w:cs="Arial"/>
        </w:rPr>
        <w:t>brasca za prijavu koji je prilog objavljenog Javnog poziva te pripadajućih izjava.</w:t>
      </w:r>
      <w:r>
        <w:rPr>
          <w:rFonts w:ascii="Arial" w:hAnsi="Arial" w:cs="Arial"/>
        </w:rPr>
        <w:t xml:space="preserve"> </w:t>
      </w:r>
      <w:r w:rsidRPr="007C720A">
        <w:rPr>
          <w:rFonts w:ascii="Arial" w:hAnsi="Arial" w:cs="Arial"/>
        </w:rPr>
        <w:t>Prijava izrađena suprotno tekstu Javnog poziva i ovim Uputama smatrat će se neprihvatljivom prijavom i kao takva će se odbaciti.</w:t>
      </w:r>
      <w:r>
        <w:rPr>
          <w:rFonts w:ascii="Arial" w:hAnsi="Arial" w:cs="Arial"/>
        </w:rPr>
        <w:t xml:space="preserve"> </w:t>
      </w:r>
      <w:r w:rsidRPr="007C720A">
        <w:rPr>
          <w:rFonts w:ascii="Arial" w:hAnsi="Arial" w:cs="Arial"/>
        </w:rPr>
        <w:t xml:space="preserve">Obrazac prijave s pripadajućim izjavama dostupan je na </w:t>
      </w:r>
      <w:proofErr w:type="spellStart"/>
      <w:r w:rsidRPr="007C720A">
        <w:rPr>
          <w:rFonts w:ascii="Arial" w:hAnsi="Arial" w:cs="Arial"/>
        </w:rPr>
        <w:t>internet</w:t>
      </w:r>
      <w:proofErr w:type="spellEnd"/>
      <w:r w:rsidRPr="007C720A">
        <w:rPr>
          <w:rFonts w:ascii="Arial" w:hAnsi="Arial" w:cs="Arial"/>
        </w:rPr>
        <w:t xml:space="preserve"> stranici Primorsko-goranske županije </w:t>
      </w:r>
      <w:hyperlink r:id="rId8" w:history="1">
        <w:r w:rsidRPr="007C720A">
          <w:rPr>
            <w:rFonts w:ascii="Arial" w:hAnsi="Arial" w:cs="Arial"/>
            <w:color w:val="0000FF"/>
            <w:u w:val="single"/>
          </w:rPr>
          <w:t>www.pgz.hr</w:t>
        </w:r>
      </w:hyperlink>
      <w:r w:rsidRPr="007C720A">
        <w:rPr>
          <w:rFonts w:ascii="Arial" w:hAnsi="Arial" w:cs="Arial"/>
        </w:rPr>
        <w:t>.</w:t>
      </w:r>
    </w:p>
    <w:p w:rsidR="00282265" w:rsidRPr="007C720A" w:rsidRDefault="00282265" w:rsidP="00282265">
      <w:pPr>
        <w:jc w:val="both"/>
        <w:rPr>
          <w:rFonts w:ascii="Arial" w:hAnsi="Arial" w:cs="Arial"/>
        </w:rPr>
      </w:pPr>
    </w:p>
    <w:p w:rsidR="00282265" w:rsidRPr="007C720A" w:rsidRDefault="00282265" w:rsidP="0028226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C720A">
        <w:rPr>
          <w:rFonts w:ascii="Arial" w:hAnsi="Arial" w:cs="Arial"/>
          <w:b/>
        </w:rPr>
        <w:t>PREGLED I OCJENA PRISTIGLIH PRIJAVA</w:t>
      </w:r>
    </w:p>
    <w:p w:rsidR="00282265" w:rsidRPr="007C720A" w:rsidRDefault="00282265" w:rsidP="00282265">
      <w:pPr>
        <w:jc w:val="both"/>
        <w:rPr>
          <w:rFonts w:ascii="Arial" w:hAnsi="Arial" w:cs="Arial"/>
          <w:b/>
        </w:rPr>
      </w:pPr>
    </w:p>
    <w:p w:rsidR="00282265" w:rsidRDefault="00282265" w:rsidP="00282265">
      <w:pPr>
        <w:ind w:firstLine="708"/>
        <w:jc w:val="both"/>
        <w:rPr>
          <w:rFonts w:ascii="Arial" w:hAnsi="Arial" w:cs="Arial"/>
        </w:rPr>
      </w:pPr>
      <w:r w:rsidRPr="007C720A">
        <w:rPr>
          <w:rFonts w:ascii="Arial" w:hAnsi="Arial" w:cs="Arial"/>
        </w:rPr>
        <w:t>Pregled i ocjenu pristiglih prijava izvršit će Povjerenstvo za odabir projekata imenovano Odlukom Župana, temeljem čijeg će prijedloga Žup</w:t>
      </w:r>
      <w:r>
        <w:rPr>
          <w:rFonts w:ascii="Arial" w:hAnsi="Arial" w:cs="Arial"/>
        </w:rPr>
        <w:t>an donijeti o</w:t>
      </w:r>
      <w:r w:rsidRPr="007C720A">
        <w:rPr>
          <w:rFonts w:ascii="Arial" w:hAnsi="Arial" w:cs="Arial"/>
        </w:rPr>
        <w:t>dluku o odabiru i sufinanciranju projekata.</w:t>
      </w:r>
      <w:r>
        <w:rPr>
          <w:rFonts w:ascii="Arial" w:hAnsi="Arial" w:cs="Arial"/>
        </w:rPr>
        <w:t xml:space="preserve"> Nakon donošenja o</w:t>
      </w:r>
      <w:r w:rsidRPr="007C720A">
        <w:rPr>
          <w:rFonts w:ascii="Arial" w:hAnsi="Arial" w:cs="Arial"/>
        </w:rPr>
        <w:t>dluke o odabiru, Primorsko-goranska županija zaključuje ugovor o sufinanciranju s odabranim prijaviteljima, odnosno korisnicima sredstava kojim se utvrđuju međusobna prava i obveze.</w:t>
      </w:r>
    </w:p>
    <w:p w:rsidR="00282265" w:rsidRDefault="00282265" w:rsidP="00282265">
      <w:pPr>
        <w:tabs>
          <w:tab w:val="left" w:pos="540"/>
        </w:tabs>
        <w:jc w:val="both"/>
        <w:rPr>
          <w:rFonts w:ascii="Arial" w:hAnsi="Arial" w:cs="Arial"/>
        </w:rPr>
      </w:pPr>
    </w:p>
    <w:p w:rsidR="00282265" w:rsidRDefault="00282265" w:rsidP="00282265">
      <w:pPr>
        <w:tabs>
          <w:tab w:val="left" w:pos="540"/>
        </w:tabs>
        <w:jc w:val="both"/>
        <w:rPr>
          <w:rFonts w:ascii="Arial" w:hAnsi="Arial" w:cs="Arial"/>
        </w:rPr>
      </w:pPr>
    </w:p>
    <w:p w:rsidR="00282265" w:rsidRDefault="00282265" w:rsidP="00282265">
      <w:pPr>
        <w:tabs>
          <w:tab w:val="left" w:pos="540"/>
        </w:tabs>
        <w:jc w:val="both"/>
        <w:rPr>
          <w:rFonts w:ascii="Arial" w:hAnsi="Arial" w:cs="Arial"/>
        </w:rPr>
      </w:pPr>
    </w:p>
    <w:p w:rsidR="00282265" w:rsidRDefault="00282265" w:rsidP="00282265">
      <w:pPr>
        <w:tabs>
          <w:tab w:val="left" w:pos="540"/>
        </w:tabs>
        <w:jc w:val="both"/>
        <w:rPr>
          <w:rFonts w:ascii="Arial" w:hAnsi="Arial" w:cs="Arial"/>
        </w:rPr>
      </w:pPr>
    </w:p>
    <w:p w:rsidR="00282265" w:rsidRPr="00F04477" w:rsidRDefault="00282265" w:rsidP="0028226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04477">
        <w:rPr>
          <w:rFonts w:ascii="Arial" w:hAnsi="Arial" w:cs="Arial"/>
          <w:b/>
        </w:rPr>
        <w:lastRenderedPageBreak/>
        <w:t>IZVJEŠTAVANJE</w:t>
      </w:r>
    </w:p>
    <w:p w:rsidR="00282265" w:rsidRDefault="00282265" w:rsidP="00282265">
      <w:pPr>
        <w:tabs>
          <w:tab w:val="left" w:pos="540"/>
        </w:tabs>
        <w:ind w:left="720"/>
        <w:jc w:val="both"/>
        <w:rPr>
          <w:rFonts w:ascii="Arial" w:hAnsi="Arial" w:cs="Arial"/>
        </w:rPr>
      </w:pPr>
    </w:p>
    <w:p w:rsidR="00282265" w:rsidRDefault="00282265" w:rsidP="00282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Odabrani prijavitelji koji su sufinancirani županijskim sredstvima obvezni su Upravnom odjelu za regionalni razvoj, infrastrukturu i upravljanje projektima dostaviti opisno i financijsko izvješće o izvršenju/provedbi projekta, a isto se regulira ugovorom o sufinanciranju.  </w:t>
      </w:r>
    </w:p>
    <w:p w:rsidR="00282265" w:rsidRDefault="00282265" w:rsidP="00282265">
      <w:pPr>
        <w:tabs>
          <w:tab w:val="left" w:pos="540"/>
        </w:tabs>
        <w:jc w:val="both"/>
        <w:rPr>
          <w:rFonts w:ascii="Arial" w:hAnsi="Arial" w:cs="Arial"/>
        </w:rPr>
      </w:pPr>
    </w:p>
    <w:p w:rsidR="00AE643A" w:rsidRDefault="00AE643A"/>
    <w:sectPr w:rsidR="00AE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E79"/>
    <w:multiLevelType w:val="hybridMultilevel"/>
    <w:tmpl w:val="8BCC7A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0"/>
    <w:rsid w:val="00282265"/>
    <w:rsid w:val="00AE643A"/>
    <w:rsid w:val="00C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6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6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6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6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Zatezalo</dc:creator>
  <cp:keywords/>
  <dc:description/>
  <cp:lastModifiedBy>Tanja Zatezalo</cp:lastModifiedBy>
  <cp:revision>2</cp:revision>
  <dcterms:created xsi:type="dcterms:W3CDTF">2020-02-27T14:21:00Z</dcterms:created>
  <dcterms:modified xsi:type="dcterms:W3CDTF">2020-02-27T14:22:00Z</dcterms:modified>
</cp:coreProperties>
</file>