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8F137C" w:rsidRPr="002F3C26" w:rsidTr="00385DE9">
        <w:tc>
          <w:tcPr>
            <w:tcW w:w="4248" w:type="dxa"/>
          </w:tcPr>
          <w:p w:rsidR="008F137C" w:rsidRPr="002F3C26" w:rsidRDefault="008F137C" w:rsidP="00385DE9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br w:type="page"/>
            </w:r>
            <w:r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37C" w:rsidRPr="002F3C26" w:rsidTr="00385DE9">
        <w:tc>
          <w:tcPr>
            <w:tcW w:w="4248" w:type="dxa"/>
          </w:tcPr>
          <w:p w:rsidR="008F137C" w:rsidRPr="002F3C26" w:rsidRDefault="008F137C" w:rsidP="00385DE9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8F137C" w:rsidRPr="002F3C26" w:rsidTr="00385DE9">
        <w:tc>
          <w:tcPr>
            <w:tcW w:w="4248" w:type="dxa"/>
          </w:tcPr>
          <w:p w:rsidR="008F137C" w:rsidRPr="002F3C26" w:rsidRDefault="008F137C" w:rsidP="00385DE9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8F137C" w:rsidRPr="002F3C26" w:rsidTr="00385DE9">
        <w:tc>
          <w:tcPr>
            <w:tcW w:w="4248" w:type="dxa"/>
          </w:tcPr>
          <w:p w:rsidR="008F137C" w:rsidRPr="002F3C26" w:rsidRDefault="008F137C" w:rsidP="00385DE9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URED ŽUPANIJE</w:t>
            </w:r>
          </w:p>
        </w:tc>
      </w:tr>
    </w:tbl>
    <w:p w:rsidR="008F137C" w:rsidRDefault="008F137C" w:rsidP="008F137C">
      <w:pPr>
        <w:jc w:val="both"/>
        <w:rPr>
          <w:rFonts w:ascii="Arial" w:hAnsi="Arial" w:cs="Arial"/>
        </w:rPr>
      </w:pPr>
    </w:p>
    <w:p w:rsidR="008F137C" w:rsidRDefault="008F137C" w:rsidP="008F137C">
      <w:pPr>
        <w:jc w:val="both"/>
        <w:rPr>
          <w:rFonts w:ascii="Arial" w:hAnsi="Arial" w:cs="Arial"/>
          <w:sz w:val="24"/>
          <w:szCs w:val="24"/>
        </w:rPr>
      </w:pPr>
      <w:r w:rsidRPr="00736EBC">
        <w:rPr>
          <w:rFonts w:ascii="Arial" w:hAnsi="Arial" w:cs="Arial"/>
          <w:sz w:val="24"/>
          <w:szCs w:val="24"/>
        </w:rPr>
        <w:t xml:space="preserve">Rijeka, </w:t>
      </w:r>
      <w:r>
        <w:rPr>
          <w:rFonts w:ascii="Arial" w:hAnsi="Arial" w:cs="Arial"/>
          <w:sz w:val="24"/>
          <w:szCs w:val="24"/>
        </w:rPr>
        <w:t>19.</w:t>
      </w:r>
      <w:r w:rsidRPr="00736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prosinac 2018</w:t>
      </w:r>
      <w:r w:rsidRPr="00736EBC">
        <w:rPr>
          <w:rFonts w:ascii="Arial" w:hAnsi="Arial" w:cs="Arial"/>
          <w:sz w:val="24"/>
          <w:szCs w:val="24"/>
        </w:rPr>
        <w:t>.</w:t>
      </w:r>
    </w:p>
    <w:p w:rsidR="008F137C" w:rsidRDefault="008F137C" w:rsidP="008F137C">
      <w:pPr>
        <w:jc w:val="both"/>
        <w:rPr>
          <w:rFonts w:ascii="Arial" w:hAnsi="Arial" w:cs="Arial"/>
          <w:sz w:val="24"/>
          <w:szCs w:val="24"/>
        </w:rPr>
      </w:pPr>
    </w:p>
    <w:p w:rsidR="008F137C" w:rsidRDefault="008F137C" w:rsidP="008F137C">
      <w:pPr>
        <w:jc w:val="both"/>
        <w:rPr>
          <w:rFonts w:ascii="Arial" w:hAnsi="Arial" w:cs="Arial"/>
          <w:sz w:val="24"/>
          <w:szCs w:val="24"/>
        </w:rPr>
      </w:pPr>
    </w:p>
    <w:p w:rsidR="008F137C" w:rsidRPr="008E2C6B" w:rsidRDefault="008F137C" w:rsidP="008F137C">
      <w:pPr>
        <w:jc w:val="both"/>
        <w:rPr>
          <w:rFonts w:ascii="Arial" w:hAnsi="Arial" w:cs="Arial"/>
          <w:sz w:val="24"/>
          <w:szCs w:val="24"/>
        </w:rPr>
      </w:pPr>
    </w:p>
    <w:p w:rsidR="008F137C" w:rsidRPr="005B507E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>J A V N I   P O Z I V</w:t>
      </w:r>
    </w:p>
    <w:p w:rsidR="008F137C" w:rsidRDefault="008F137C" w:rsidP="008F137C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ZA </w:t>
      </w:r>
      <w:r>
        <w:rPr>
          <w:rFonts w:ascii="Arial" w:hAnsi="Arial" w:cs="Arial"/>
          <w:b/>
          <w:color w:val="000000"/>
          <w:sz w:val="24"/>
          <w:szCs w:val="24"/>
        </w:rPr>
        <w:t>SUFINANCIRANJE PROGRAMA I PROJEKATA</w:t>
      </w:r>
    </w:p>
    <w:p w:rsidR="008F137C" w:rsidRDefault="008F137C" w:rsidP="008F137C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U PODRUČJU BRANITELJA I STRADALNIKA, DEMOKRATSKE POLITIČKE KULTURE, DUHOVNOSTI, HOBISTIČKE DJELATNOSTI, LJUDSKIH PRAVA, MEĐUNARODNE SURADNJE, ZAŠTITE OKOLIŠA I PRIRODE, TE CIVILNE ZAŠTITE </w:t>
      </w:r>
      <w:r w:rsidR="008C42C1">
        <w:rPr>
          <w:rFonts w:ascii="Arial" w:hAnsi="Arial" w:cs="Arial"/>
          <w:b/>
          <w:color w:val="000000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 2019. GODINI</w:t>
      </w:r>
    </w:p>
    <w:p w:rsidR="008F137C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</w:p>
    <w:p w:rsidR="008F137C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</w:p>
    <w:p w:rsidR="008F137C" w:rsidRDefault="008F137C" w:rsidP="008F137C">
      <w:pPr>
        <w:jc w:val="both"/>
        <w:rPr>
          <w:rFonts w:ascii="Arial" w:hAnsi="Arial" w:cs="Arial"/>
          <w:b/>
          <w:sz w:val="24"/>
          <w:szCs w:val="24"/>
        </w:rPr>
      </w:pPr>
    </w:p>
    <w:p w:rsidR="008F137C" w:rsidRPr="008E2C6B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8F137C" w:rsidRDefault="008F137C" w:rsidP="008F137C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Programom se smatra, u smislu ovog </w:t>
      </w:r>
      <w:r w:rsidRPr="00A95146">
        <w:rPr>
          <w:rFonts w:ascii="Arial" w:hAnsi="Arial" w:cs="Arial"/>
          <w:bCs/>
          <w:sz w:val="24"/>
          <w:szCs w:val="24"/>
          <w:lang w:val="es-ES"/>
        </w:rPr>
        <w:t xml:space="preserve">Javnog poziva, </w:t>
      </w:r>
      <w:r>
        <w:rPr>
          <w:rFonts w:ascii="Arial" w:hAnsi="Arial" w:cs="Arial"/>
          <w:bCs/>
          <w:sz w:val="24"/>
          <w:szCs w:val="24"/>
          <w:lang w:val="es-ES"/>
        </w:rPr>
        <w:t>skup usko povezanih, kontinuiranih aktivnosti i projekata usmjerenih ispunjenju određenog cilja.</w:t>
      </w:r>
    </w:p>
    <w:p w:rsidR="008F137C" w:rsidRDefault="008F137C" w:rsidP="008F137C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Projektom se smatra, u smislu ovog Javnog poziva, skup aktivnosti kojima je unaprijed utvđeno vrijeme trajanja i u kojem su planirani rashodi i izdaci za ostvarenje određenog cilja.</w:t>
      </w:r>
    </w:p>
    <w:p w:rsidR="008F137C" w:rsidRDefault="008F137C" w:rsidP="008F137C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Projektom se smatra, u smislu ovog Javnog poziva, i kapitalni projekt koji ima za cilj izgradnju novog ili obnovu postojećeg prostora za rad neprofitne organizacije (što uključuje i troškove projektiranja), te nabavka opreme, namještaja i uređaja neophodnih za provedbu programa neprofitne organizacije.  </w:t>
      </w:r>
    </w:p>
    <w:p w:rsidR="008F137C" w:rsidRDefault="008F137C" w:rsidP="008F137C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137C" w:rsidRPr="008E2C6B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8F137C" w:rsidRPr="00A665EE" w:rsidRDefault="008F137C" w:rsidP="008F137C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665EE">
        <w:rPr>
          <w:rFonts w:ascii="Arial" w:hAnsi="Arial" w:cs="Arial"/>
          <w:bCs/>
          <w:sz w:val="24"/>
          <w:szCs w:val="24"/>
          <w:lang w:val="es-ES"/>
        </w:rPr>
        <w:t>Sukladno klasifikaciji djelatnosti udruga prema Pravilniku o sadržaju i načinu vođenja registra udruga Republike Hrvatske i Registra stranih udruga u Republici Hrvatskoj, u postupcima dodjele sredstava za financiranje programa i projekata mogu se javiti udruge i druge neprofitne organizacije iz slijedećih područja djelovanja:</w:t>
      </w:r>
    </w:p>
    <w:p w:rsidR="008F137C" w:rsidRDefault="008F137C" w:rsidP="008F137C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djelovanja branitelja i stradalnika (branitelji-veterani Domovinskog rata, stradalnici Domovinskog rata, sudionici i stradalnici II. svjetskog rata, ostale djelatnosti iz područja branitelja i stradalnika), </w:t>
      </w:r>
    </w:p>
    <w:p w:rsidR="008F137C" w:rsidRDefault="008F137C" w:rsidP="008F137C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41B60">
        <w:rPr>
          <w:rFonts w:ascii="Arial" w:hAnsi="Arial" w:cs="Arial"/>
          <w:sz w:val="24"/>
          <w:szCs w:val="24"/>
        </w:rPr>
        <w:t>demokratske političke kulture (volonterstvo, razvoj civilnog društva, razvoj lokalne zajednice</w:t>
      </w:r>
      <w:r>
        <w:rPr>
          <w:rFonts w:ascii="Arial" w:hAnsi="Arial" w:cs="Arial"/>
          <w:sz w:val="24"/>
          <w:szCs w:val="24"/>
        </w:rPr>
        <w:t>),</w:t>
      </w:r>
    </w:p>
    <w:p w:rsidR="008F137C" w:rsidRPr="00441B60" w:rsidRDefault="008F137C" w:rsidP="008F137C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441B60">
        <w:rPr>
          <w:rFonts w:ascii="Arial" w:hAnsi="Arial" w:cs="Arial"/>
          <w:sz w:val="24"/>
          <w:szCs w:val="24"/>
        </w:rPr>
        <w:t>duhovnosti</w:t>
      </w:r>
      <w:r>
        <w:rPr>
          <w:rFonts w:ascii="Arial" w:hAnsi="Arial" w:cs="Arial"/>
          <w:sz w:val="24"/>
          <w:szCs w:val="24"/>
        </w:rPr>
        <w:t xml:space="preserve"> (religijsko/vjerničke djelatnosti, duhovne djelatnosti),</w:t>
      </w:r>
    </w:p>
    <w:p w:rsidR="008F137C" w:rsidRDefault="008F137C" w:rsidP="008F137C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hobističke djelatnosti (filatelističke, kartaške i druge hobističke djelatnosti),</w:t>
      </w:r>
    </w:p>
    <w:p w:rsidR="008F137C" w:rsidRDefault="008F137C" w:rsidP="008F137C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ljudskih prava (suzbijanje i zaštita od diskriminacije, zaštita prava potrošača, njegovanje zavičajnog identiteta),</w:t>
      </w:r>
    </w:p>
    <w:p w:rsidR="008F137C" w:rsidRDefault="008F137C" w:rsidP="008F137C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međunarodne suradnje (međunarodna prijateljstva), </w:t>
      </w:r>
    </w:p>
    <w:p w:rsidR="008F137C" w:rsidRDefault="008F137C" w:rsidP="008F137C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zaštite okoliša i prirode (očuvanje prirode i zaštita okoliša, energetska učinkovitost, zaštita životinja),</w:t>
      </w:r>
    </w:p>
    <w:p w:rsidR="008F137C" w:rsidRDefault="008F137C" w:rsidP="008F137C">
      <w:pPr>
        <w:numPr>
          <w:ilvl w:val="0"/>
          <w:numId w:val="2"/>
        </w:numPr>
        <w:spacing w:after="12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civilne zaštite (dobrovoljno vatrogastvo i ostale djelatnosti iz područja civilne zaštite).</w:t>
      </w:r>
    </w:p>
    <w:p w:rsidR="008F137C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</w:p>
    <w:p w:rsidR="008F137C" w:rsidRPr="008E2C6B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8F137C" w:rsidRDefault="008F137C" w:rsidP="008F137C">
      <w:pPr>
        <w:spacing w:after="120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A665EE">
        <w:rPr>
          <w:rFonts w:ascii="Arial" w:hAnsi="Arial" w:cs="Arial"/>
          <w:sz w:val="24"/>
          <w:szCs w:val="24"/>
          <w:lang w:val="es-ES"/>
        </w:rPr>
        <w:t>Prijavu na Javni poziv mogu podnijeti Prijavitelji upisani u Registar udruga odnosno drugi odgovarajući registar i u Registar neprofitnih organizacija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Pr="00D45F77">
        <w:rPr>
          <w:rFonts w:ascii="Arial" w:hAnsi="Arial" w:cs="Arial"/>
          <w:bCs/>
          <w:sz w:val="24"/>
          <w:szCs w:val="24"/>
        </w:rPr>
        <w:t xml:space="preserve">udruge i </w:t>
      </w:r>
      <w:r>
        <w:rPr>
          <w:rFonts w:ascii="Arial" w:hAnsi="Arial" w:cs="Arial"/>
          <w:bCs/>
          <w:sz w:val="24"/>
          <w:szCs w:val="24"/>
        </w:rPr>
        <w:t xml:space="preserve">njihovi savezi, te </w:t>
      </w:r>
      <w:r w:rsidRPr="00D45F77">
        <w:rPr>
          <w:rFonts w:ascii="Arial" w:hAnsi="Arial" w:cs="Arial"/>
          <w:bCs/>
          <w:sz w:val="24"/>
          <w:szCs w:val="24"/>
        </w:rPr>
        <w:t xml:space="preserve">druge neprofitne organizacije - zaklade, </w:t>
      </w:r>
      <w:proofErr w:type="spellStart"/>
      <w:r>
        <w:rPr>
          <w:rFonts w:ascii="Arial" w:hAnsi="Arial" w:cs="Arial"/>
          <w:bCs/>
          <w:sz w:val="24"/>
          <w:szCs w:val="24"/>
        </w:rPr>
        <w:t>fundacije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ustanove, umjetničke organizacije, </w:t>
      </w:r>
      <w:r w:rsidRPr="00D45F77">
        <w:rPr>
          <w:rFonts w:ascii="Arial" w:hAnsi="Arial" w:cs="Arial"/>
          <w:bCs/>
          <w:sz w:val="24"/>
          <w:szCs w:val="24"/>
        </w:rPr>
        <w:t>sindikat</w:t>
      </w:r>
      <w:r>
        <w:rPr>
          <w:rFonts w:ascii="Arial" w:hAnsi="Arial" w:cs="Arial"/>
          <w:bCs/>
          <w:sz w:val="24"/>
          <w:szCs w:val="24"/>
        </w:rPr>
        <w:t>i</w:t>
      </w:r>
      <w:r w:rsidRPr="00D45F77">
        <w:rPr>
          <w:rFonts w:ascii="Arial" w:hAnsi="Arial" w:cs="Arial"/>
          <w:bCs/>
          <w:sz w:val="24"/>
          <w:szCs w:val="24"/>
        </w:rPr>
        <w:t>, komore</w:t>
      </w:r>
      <w:r>
        <w:rPr>
          <w:rFonts w:ascii="Arial" w:hAnsi="Arial" w:cs="Arial"/>
          <w:bCs/>
          <w:sz w:val="24"/>
          <w:szCs w:val="24"/>
        </w:rPr>
        <w:t>, udruge poslodavaca i</w:t>
      </w:r>
      <w:r w:rsidRPr="00D45F77">
        <w:rPr>
          <w:rFonts w:ascii="Arial" w:hAnsi="Arial" w:cs="Arial"/>
          <w:bCs/>
          <w:sz w:val="24"/>
          <w:szCs w:val="24"/>
        </w:rPr>
        <w:t xml:space="preserve"> vjerske zajednice</w:t>
      </w:r>
      <w:r>
        <w:rPr>
          <w:rFonts w:ascii="Arial" w:hAnsi="Arial" w:cs="Arial"/>
          <w:bCs/>
          <w:sz w:val="24"/>
          <w:szCs w:val="24"/>
        </w:rPr>
        <w:t>)</w:t>
      </w:r>
      <w:r w:rsidRPr="00A665EE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a</w:t>
      </w:r>
      <w:r w:rsidRPr="00A665EE">
        <w:rPr>
          <w:rFonts w:ascii="Arial" w:hAnsi="Arial" w:cs="Arial"/>
          <w:sz w:val="24"/>
          <w:szCs w:val="24"/>
          <w:lang w:val="es-ES"/>
        </w:rPr>
        <w:t xml:space="preserve"> koje su uredno ispunile obveze iz prethodno sklopljenih ugovora o financiranju iz proračuna Primorsko-goranske županije i drugih javnih izvora.</w:t>
      </w:r>
    </w:p>
    <w:p w:rsidR="008F137C" w:rsidRPr="00A665EE" w:rsidRDefault="008F137C" w:rsidP="008F137C">
      <w:pPr>
        <w:spacing w:after="120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8F137C" w:rsidRPr="00607DC6" w:rsidRDefault="008F137C" w:rsidP="008F137C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8F137C" w:rsidRPr="00D45F77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D45F77">
        <w:rPr>
          <w:rFonts w:ascii="Arial" w:hAnsi="Arial" w:cs="Arial"/>
          <w:b/>
          <w:sz w:val="24"/>
          <w:szCs w:val="24"/>
        </w:rPr>
        <w:t>.</w:t>
      </w:r>
    </w:p>
    <w:p w:rsidR="008F137C" w:rsidRDefault="008F137C" w:rsidP="008F137C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5F77">
        <w:rPr>
          <w:rFonts w:ascii="Arial" w:hAnsi="Arial" w:cs="Arial"/>
          <w:bCs/>
          <w:sz w:val="24"/>
          <w:szCs w:val="24"/>
        </w:rPr>
        <w:t xml:space="preserve">Javni poziv se ne odnosi na ustanove kojima je osnivač Primorsko-goranska županija, </w:t>
      </w:r>
      <w:r>
        <w:rPr>
          <w:rFonts w:ascii="Arial" w:hAnsi="Arial" w:cs="Arial"/>
          <w:bCs/>
          <w:sz w:val="24"/>
          <w:szCs w:val="24"/>
        </w:rPr>
        <w:t xml:space="preserve">ustanove </w:t>
      </w:r>
      <w:r w:rsidRPr="00D45F77">
        <w:rPr>
          <w:rFonts w:ascii="Arial" w:hAnsi="Arial" w:cs="Arial"/>
          <w:bCs/>
          <w:sz w:val="24"/>
          <w:szCs w:val="24"/>
        </w:rPr>
        <w:t>koje su proračunski korisnici drugih proračuna</w:t>
      </w:r>
      <w:r>
        <w:rPr>
          <w:rFonts w:ascii="Arial" w:hAnsi="Arial" w:cs="Arial"/>
          <w:bCs/>
          <w:sz w:val="24"/>
          <w:szCs w:val="24"/>
        </w:rPr>
        <w:t>, ustanove</w:t>
      </w:r>
      <w:r w:rsidRPr="00D45F77">
        <w:rPr>
          <w:rFonts w:ascii="Arial" w:hAnsi="Arial" w:cs="Arial"/>
          <w:bCs/>
          <w:sz w:val="24"/>
          <w:szCs w:val="24"/>
        </w:rPr>
        <w:t xml:space="preserve"> kojima su osnivači fizičke osobe, zatim na turističke zajednice i </w:t>
      </w:r>
      <w:r>
        <w:rPr>
          <w:rFonts w:ascii="Arial" w:hAnsi="Arial" w:cs="Arial"/>
          <w:bCs/>
          <w:sz w:val="24"/>
          <w:szCs w:val="24"/>
        </w:rPr>
        <w:t>druge pravne osobe koje su, suk</w:t>
      </w:r>
      <w:r w:rsidRPr="00D45F77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a</w:t>
      </w:r>
      <w:r w:rsidRPr="00D45F77">
        <w:rPr>
          <w:rFonts w:ascii="Arial" w:hAnsi="Arial" w:cs="Arial"/>
          <w:bCs/>
          <w:sz w:val="24"/>
          <w:szCs w:val="24"/>
        </w:rPr>
        <w:t>dno propisima koji uređuju poreze, obveznici utvrđivanja i plaćanja poreza na dobit za svoju ukupnu djelatnost.</w:t>
      </w:r>
    </w:p>
    <w:p w:rsidR="008F137C" w:rsidRDefault="008F137C" w:rsidP="008F137C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137C" w:rsidRPr="0041484E" w:rsidRDefault="008F137C" w:rsidP="008F137C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8F137C" w:rsidRPr="00D45F77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D45F77">
        <w:rPr>
          <w:rFonts w:ascii="Arial" w:hAnsi="Arial" w:cs="Arial"/>
          <w:b/>
          <w:sz w:val="24"/>
          <w:szCs w:val="24"/>
        </w:rPr>
        <w:t>.</w:t>
      </w:r>
    </w:p>
    <w:p w:rsidR="008F137C" w:rsidRDefault="008F137C" w:rsidP="008F137C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Prijave se mogu poslati za sufinanciranje programa/projekata koji će se provoditi </w:t>
      </w:r>
      <w:r w:rsidRPr="00D45F77">
        <w:rPr>
          <w:rFonts w:ascii="Arial" w:hAnsi="Arial" w:cs="Arial"/>
          <w:bCs/>
          <w:sz w:val="24"/>
          <w:szCs w:val="24"/>
        </w:rPr>
        <w:t>ili</w:t>
      </w:r>
      <w:r>
        <w:rPr>
          <w:rFonts w:ascii="Arial" w:hAnsi="Arial" w:cs="Arial"/>
          <w:bCs/>
          <w:sz w:val="24"/>
          <w:szCs w:val="24"/>
        </w:rPr>
        <w:t xml:space="preserve"> započeti provoditi tijekom 2019</w:t>
      </w:r>
      <w:r w:rsidRPr="00D45F77">
        <w:rPr>
          <w:rFonts w:ascii="Arial" w:hAnsi="Arial" w:cs="Arial"/>
          <w:bCs/>
          <w:sz w:val="24"/>
          <w:szCs w:val="24"/>
        </w:rPr>
        <w:t>. godine.</w:t>
      </w:r>
    </w:p>
    <w:p w:rsidR="008F137C" w:rsidRPr="00D45F77" w:rsidRDefault="008F137C" w:rsidP="008F137C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Svaki prijavitelj može na ovaj Javni poziv prijaviti najviše dva programa/projekta, s time da se neće razmatrati prijave za one programe/projekte koje je prijavitelj prijavio na neki drugi javni poziv raspisan od drugog županijskog upravnog odjela.</w:t>
      </w:r>
    </w:p>
    <w:p w:rsidR="008F137C" w:rsidRDefault="008F137C" w:rsidP="008F137C">
      <w:pPr>
        <w:jc w:val="both"/>
        <w:rPr>
          <w:rFonts w:ascii="Arial" w:hAnsi="Arial" w:cs="Arial"/>
          <w:sz w:val="24"/>
          <w:szCs w:val="24"/>
        </w:rPr>
      </w:pPr>
    </w:p>
    <w:p w:rsidR="008F137C" w:rsidRPr="008E2C6B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8F137C" w:rsidRPr="00A95146" w:rsidRDefault="008F137C" w:rsidP="008F137C">
      <w:pPr>
        <w:spacing w:after="120"/>
        <w:jc w:val="both"/>
        <w:rPr>
          <w:rFonts w:ascii="Arial" w:hAnsi="Arial" w:cs="Arial"/>
          <w:sz w:val="24"/>
          <w:szCs w:val="24"/>
          <w:lang w:val="es-ES"/>
        </w:rPr>
      </w:pPr>
      <w:r w:rsidRPr="00A95146">
        <w:rPr>
          <w:rFonts w:ascii="Arial" w:hAnsi="Arial" w:cs="Arial"/>
          <w:sz w:val="24"/>
          <w:szCs w:val="24"/>
          <w:lang w:val="es-ES"/>
        </w:rPr>
        <w:t xml:space="preserve">         Kriteriji za odabir odnosno dodjelu sredstava </w:t>
      </w:r>
      <w:r>
        <w:rPr>
          <w:rFonts w:ascii="Arial" w:hAnsi="Arial" w:cs="Arial"/>
          <w:sz w:val="24"/>
          <w:szCs w:val="24"/>
          <w:lang w:val="es-ES"/>
        </w:rPr>
        <w:t>za program/projekt</w:t>
      </w:r>
      <w:r>
        <w:rPr>
          <w:rFonts w:ascii="Arial" w:hAnsi="Arial" w:cs="Arial"/>
          <w:sz w:val="24"/>
          <w:szCs w:val="24"/>
        </w:rPr>
        <w:t xml:space="preserve"> </w:t>
      </w:r>
      <w:r w:rsidRPr="00A95146">
        <w:rPr>
          <w:rFonts w:ascii="Arial" w:hAnsi="Arial" w:cs="Arial"/>
          <w:sz w:val="24"/>
          <w:szCs w:val="24"/>
          <w:lang w:val="es-ES"/>
        </w:rPr>
        <w:t>su</w:t>
      </w:r>
      <w:r>
        <w:rPr>
          <w:rFonts w:ascii="Arial" w:hAnsi="Arial" w:cs="Arial"/>
          <w:sz w:val="24"/>
          <w:szCs w:val="24"/>
          <w:lang w:val="es-ES"/>
        </w:rPr>
        <w:t xml:space="preserve"> sli</w:t>
      </w:r>
      <w:r w:rsidRPr="00A95146">
        <w:rPr>
          <w:rFonts w:ascii="Arial" w:hAnsi="Arial" w:cs="Arial"/>
          <w:sz w:val="24"/>
          <w:szCs w:val="24"/>
          <w:lang w:val="es-ES"/>
        </w:rPr>
        <w:t>jedeći:</w:t>
      </w:r>
    </w:p>
    <w:p w:rsidR="008F137C" w:rsidRPr="00A95146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usmjerenost </w:t>
      </w:r>
      <w:r>
        <w:rPr>
          <w:rFonts w:ascii="Arial" w:hAnsi="Arial" w:cs="Arial"/>
          <w:sz w:val="24"/>
          <w:szCs w:val="24"/>
        </w:rPr>
        <w:t>programa/projekta</w:t>
      </w:r>
      <w:r w:rsidRPr="00A95146">
        <w:rPr>
          <w:rFonts w:ascii="Arial" w:hAnsi="Arial" w:cs="Arial"/>
          <w:sz w:val="24"/>
          <w:szCs w:val="24"/>
        </w:rPr>
        <w:t xml:space="preserve"> na neposrednu društvenu korist i stvarnim potrebama u zajednici u kojoj se provodi,</w:t>
      </w:r>
    </w:p>
    <w:p w:rsidR="008F137C" w:rsidRPr="00A95146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definiran i realno dostižan cilj </w:t>
      </w:r>
      <w:r>
        <w:rPr>
          <w:rFonts w:ascii="Arial" w:hAnsi="Arial" w:cs="Arial"/>
          <w:sz w:val="24"/>
          <w:szCs w:val="24"/>
        </w:rPr>
        <w:t>programa/projekta</w:t>
      </w:r>
      <w:r w:rsidRPr="00A95146">
        <w:rPr>
          <w:rFonts w:ascii="Arial" w:hAnsi="Arial" w:cs="Arial"/>
          <w:iCs/>
          <w:sz w:val="24"/>
          <w:szCs w:val="24"/>
        </w:rPr>
        <w:t>,</w:t>
      </w:r>
    </w:p>
    <w:p w:rsidR="008F137C" w:rsidRPr="00A95146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definirani korisnici </w:t>
      </w:r>
      <w:r>
        <w:rPr>
          <w:rFonts w:ascii="Arial" w:hAnsi="Arial" w:cs="Arial"/>
          <w:sz w:val="24"/>
          <w:szCs w:val="24"/>
        </w:rPr>
        <w:t>programa/projekta,</w:t>
      </w:r>
    </w:p>
    <w:p w:rsidR="008F137C" w:rsidRPr="00A95146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određena vremenska dinamika i mjesto provedbe </w:t>
      </w:r>
      <w:r>
        <w:rPr>
          <w:rFonts w:ascii="Arial" w:hAnsi="Arial" w:cs="Arial"/>
          <w:sz w:val="24"/>
          <w:szCs w:val="24"/>
        </w:rPr>
        <w:t>programa/projekta</w:t>
      </w:r>
      <w:r w:rsidRPr="00A95146">
        <w:rPr>
          <w:rFonts w:ascii="Arial" w:hAnsi="Arial" w:cs="Arial"/>
          <w:iCs/>
          <w:sz w:val="24"/>
          <w:szCs w:val="24"/>
        </w:rPr>
        <w:t>,</w:t>
      </w:r>
    </w:p>
    <w:p w:rsidR="008F137C" w:rsidRPr="00A95146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realan odnos troškova i planiranih aktivnosti </w:t>
      </w:r>
      <w:r>
        <w:rPr>
          <w:rFonts w:ascii="Arial" w:hAnsi="Arial" w:cs="Arial"/>
          <w:sz w:val="24"/>
          <w:szCs w:val="24"/>
        </w:rPr>
        <w:t>programa/projekta</w:t>
      </w:r>
      <w:r w:rsidRPr="00A95146">
        <w:rPr>
          <w:rFonts w:ascii="Arial" w:hAnsi="Arial" w:cs="Arial"/>
          <w:iCs/>
          <w:sz w:val="24"/>
          <w:szCs w:val="24"/>
        </w:rPr>
        <w:t>,</w:t>
      </w:r>
      <w:r w:rsidRPr="00A95146">
        <w:rPr>
          <w:rFonts w:ascii="Arial" w:hAnsi="Arial" w:cs="Arial"/>
          <w:sz w:val="24"/>
          <w:szCs w:val="24"/>
        </w:rPr>
        <w:t xml:space="preserve"> </w:t>
      </w:r>
    </w:p>
    <w:p w:rsidR="008F137C" w:rsidRPr="00A95146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kadrovska sposobnost prijavitelja za provedbu </w:t>
      </w:r>
      <w:r>
        <w:rPr>
          <w:rFonts w:ascii="Arial" w:hAnsi="Arial" w:cs="Arial"/>
          <w:sz w:val="24"/>
          <w:szCs w:val="24"/>
        </w:rPr>
        <w:t>programa/projekta</w:t>
      </w:r>
      <w:r w:rsidRPr="00A95146">
        <w:rPr>
          <w:rFonts w:ascii="Arial" w:hAnsi="Arial" w:cs="Arial"/>
          <w:sz w:val="24"/>
          <w:szCs w:val="24"/>
        </w:rPr>
        <w:t>,</w:t>
      </w:r>
    </w:p>
    <w:p w:rsidR="008F137C" w:rsidRPr="00047F1E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 w:rsidRPr="00047F1E">
        <w:rPr>
          <w:rFonts w:ascii="Arial" w:hAnsi="Arial" w:cs="Arial"/>
          <w:sz w:val="24"/>
          <w:szCs w:val="24"/>
        </w:rPr>
        <w:t xml:space="preserve">osigurano sufinanciranje </w:t>
      </w:r>
      <w:r>
        <w:rPr>
          <w:rFonts w:ascii="Arial" w:hAnsi="Arial" w:cs="Arial"/>
          <w:sz w:val="24"/>
          <w:szCs w:val="24"/>
        </w:rPr>
        <w:t>programa/projekta</w:t>
      </w:r>
      <w:r w:rsidRPr="00A95146">
        <w:rPr>
          <w:rFonts w:ascii="Arial" w:hAnsi="Arial" w:cs="Arial"/>
          <w:sz w:val="24"/>
          <w:szCs w:val="24"/>
        </w:rPr>
        <w:t xml:space="preserve"> </w:t>
      </w:r>
      <w:r w:rsidRPr="00047F1E">
        <w:rPr>
          <w:rFonts w:ascii="Arial" w:hAnsi="Arial" w:cs="Arial"/>
          <w:sz w:val="24"/>
          <w:szCs w:val="24"/>
        </w:rPr>
        <w:t>iz drugih izvora,</w:t>
      </w:r>
    </w:p>
    <w:p w:rsidR="008F137C" w:rsidRPr="00047F1E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8F137C" w:rsidRPr="00047F1E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program/projekt preporuča i/ili financijski podupire grad ili općina na čijem se području provodi,</w:t>
      </w:r>
    </w:p>
    <w:p w:rsidR="008F137C" w:rsidRPr="00047F1E" w:rsidRDefault="008F137C" w:rsidP="008F137C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kvaliteta dosadašnje suradnje prijavitelja programa/projekta s Županijom.</w:t>
      </w:r>
    </w:p>
    <w:p w:rsidR="008F137C" w:rsidRDefault="008F137C" w:rsidP="008F137C">
      <w:pPr>
        <w:widowControl/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</w:p>
    <w:p w:rsidR="008F137C" w:rsidRPr="00047F1E" w:rsidRDefault="008F137C" w:rsidP="008F137C">
      <w:pPr>
        <w:widowControl/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</w:p>
    <w:p w:rsidR="008F137C" w:rsidRPr="008E2C6B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8F137C" w:rsidRPr="00A665EE" w:rsidRDefault="008F137C" w:rsidP="008F137C">
      <w:pPr>
        <w:spacing w:after="120"/>
        <w:jc w:val="both"/>
        <w:rPr>
          <w:rFonts w:ascii="Arial" w:hAnsi="Arial" w:cs="Arial"/>
          <w:sz w:val="24"/>
          <w:szCs w:val="24"/>
          <w:lang w:val="es-ES"/>
        </w:rPr>
      </w:pPr>
      <w:r w:rsidRPr="00A665EE">
        <w:rPr>
          <w:rFonts w:ascii="Arial" w:hAnsi="Arial" w:cs="Arial"/>
          <w:sz w:val="24"/>
          <w:szCs w:val="24"/>
          <w:lang w:val="es-ES"/>
        </w:rPr>
        <w:t xml:space="preserve">        </w:t>
      </w:r>
      <w:r w:rsidRPr="00A665EE">
        <w:rPr>
          <w:rFonts w:ascii="Arial" w:hAnsi="Arial" w:cs="Arial"/>
          <w:sz w:val="24"/>
          <w:szCs w:val="24"/>
          <w:lang w:val="es-ES"/>
        </w:rPr>
        <w:tab/>
        <w:t>Ukupna vrijednost ovog Javnog poziva iznosi 1.</w:t>
      </w:r>
      <w:r>
        <w:rPr>
          <w:rFonts w:ascii="Arial" w:hAnsi="Arial" w:cs="Arial"/>
          <w:sz w:val="24"/>
          <w:szCs w:val="24"/>
          <w:lang w:val="es-ES"/>
        </w:rPr>
        <w:t>130</w:t>
      </w:r>
      <w:r w:rsidRPr="00A665EE">
        <w:rPr>
          <w:rFonts w:ascii="Arial" w:hAnsi="Arial" w:cs="Arial"/>
          <w:sz w:val="24"/>
          <w:szCs w:val="24"/>
          <w:lang w:val="es-ES"/>
        </w:rPr>
        <w:t>.000,00 kuna.</w:t>
      </w:r>
    </w:p>
    <w:p w:rsidR="008F137C" w:rsidRPr="00A665EE" w:rsidRDefault="008F137C" w:rsidP="008F137C">
      <w:pPr>
        <w:spacing w:after="120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A665EE">
        <w:rPr>
          <w:rFonts w:ascii="Arial" w:hAnsi="Arial" w:cs="Arial"/>
          <w:sz w:val="24"/>
          <w:szCs w:val="24"/>
          <w:lang w:val="es-ES"/>
        </w:rPr>
        <w:t>Raspon sredstava namijenjen financiranju poj</w:t>
      </w:r>
      <w:r>
        <w:rPr>
          <w:rFonts w:ascii="Arial" w:hAnsi="Arial" w:cs="Arial"/>
          <w:sz w:val="24"/>
          <w:szCs w:val="24"/>
          <w:lang w:val="es-ES"/>
        </w:rPr>
        <w:t>edinog programa/projekta je od 2</w:t>
      </w:r>
      <w:r w:rsidRPr="00A665EE">
        <w:rPr>
          <w:rFonts w:ascii="Arial" w:hAnsi="Arial" w:cs="Arial"/>
          <w:sz w:val="24"/>
          <w:szCs w:val="24"/>
          <w:lang w:val="es-ES"/>
        </w:rPr>
        <w:t xml:space="preserve">.000,00 kuna do najviše </w:t>
      </w:r>
      <w:r>
        <w:rPr>
          <w:rFonts w:ascii="Arial" w:hAnsi="Arial" w:cs="Arial"/>
          <w:sz w:val="24"/>
          <w:szCs w:val="24"/>
          <w:lang w:val="es-ES"/>
        </w:rPr>
        <w:t>50</w:t>
      </w:r>
      <w:r w:rsidRPr="00A665EE">
        <w:rPr>
          <w:rFonts w:ascii="Arial" w:hAnsi="Arial" w:cs="Arial"/>
          <w:sz w:val="24"/>
          <w:szCs w:val="24"/>
          <w:lang w:val="es-ES"/>
        </w:rPr>
        <w:t>.000,00 kuna.</w:t>
      </w:r>
    </w:p>
    <w:p w:rsidR="008F137C" w:rsidRPr="0041484E" w:rsidRDefault="008F137C" w:rsidP="008F137C">
      <w:pPr>
        <w:jc w:val="both"/>
        <w:rPr>
          <w:rFonts w:ascii="Arial" w:hAnsi="Arial" w:cs="Arial"/>
        </w:rPr>
      </w:pPr>
    </w:p>
    <w:p w:rsidR="008F137C" w:rsidRPr="008E2C6B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8F137C" w:rsidRDefault="008F137C" w:rsidP="008F137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s-ES"/>
        </w:rPr>
        <w:t>P</w:t>
      </w:r>
      <w:r w:rsidRPr="008602D9">
        <w:rPr>
          <w:rFonts w:ascii="Arial" w:hAnsi="Arial" w:cs="Arial"/>
          <w:bCs/>
          <w:iCs/>
          <w:sz w:val="24"/>
          <w:szCs w:val="24"/>
          <w:lang w:val="es-ES"/>
        </w:rPr>
        <w:t>rijave s</w:t>
      </w:r>
      <w:r>
        <w:rPr>
          <w:rFonts w:ascii="Arial" w:hAnsi="Arial" w:cs="Arial"/>
          <w:bCs/>
          <w:iCs/>
          <w:sz w:val="24"/>
          <w:szCs w:val="24"/>
          <w:lang w:val="es-ES"/>
        </w:rPr>
        <w:t>e dostavljaju isključivo na propisanim obrascima, koji su zajedno s Uputama za prijavitelje i ostalom natječajnom dokumentacijom, dostupni na mrežnoj stranici Primorsko-goranske županije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370F77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>
        <w:rPr>
          <w:rFonts w:ascii="Arial" w:hAnsi="Arial" w:cs="Arial"/>
          <w:sz w:val="24"/>
          <w:szCs w:val="24"/>
        </w:rPr>
        <w:t xml:space="preserve"> ili se mogu preuzeti n</w:t>
      </w:r>
      <w:r w:rsidRPr="00D96D2B">
        <w:rPr>
          <w:rFonts w:ascii="Arial" w:hAnsi="Arial" w:cs="Arial"/>
          <w:sz w:val="24"/>
          <w:szCs w:val="24"/>
        </w:rPr>
        <w:t>a recepciji sjedišta</w:t>
      </w:r>
      <w:r>
        <w:rPr>
          <w:rFonts w:ascii="Arial" w:hAnsi="Arial" w:cs="Arial"/>
          <w:sz w:val="24"/>
          <w:szCs w:val="24"/>
        </w:rPr>
        <w:t xml:space="preserve"> Županije, Rijeka, </w:t>
      </w:r>
      <w:proofErr w:type="spellStart"/>
      <w:r>
        <w:rPr>
          <w:rFonts w:ascii="Arial" w:hAnsi="Arial" w:cs="Arial"/>
          <w:sz w:val="24"/>
          <w:szCs w:val="24"/>
        </w:rPr>
        <w:t>Adamićeva</w:t>
      </w:r>
      <w:proofErr w:type="spellEnd"/>
      <w:r>
        <w:rPr>
          <w:rFonts w:ascii="Arial" w:hAnsi="Arial" w:cs="Arial"/>
          <w:sz w:val="24"/>
          <w:szCs w:val="24"/>
        </w:rPr>
        <w:t xml:space="preserve"> 10.</w:t>
      </w:r>
    </w:p>
    <w:p w:rsidR="008F137C" w:rsidRDefault="008F137C" w:rsidP="008F13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F137C" w:rsidRPr="008E2C6B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8F137C" w:rsidRPr="00D45F77" w:rsidRDefault="008F137C" w:rsidP="008F137C">
      <w:p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ab/>
        <w:t>Prijave se mogu dostaviti na tri načina:</w:t>
      </w:r>
    </w:p>
    <w:p w:rsidR="008F137C" w:rsidRPr="00D45F77" w:rsidRDefault="008F137C" w:rsidP="008F137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poštom u zatvorenoj omotnici na adresu:</w:t>
      </w:r>
    </w:p>
    <w:p w:rsidR="008F137C" w:rsidRPr="00D45F77" w:rsidRDefault="008F137C" w:rsidP="008F137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F137C" w:rsidRPr="00D45F77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PRIMORSKO-GORANSKA ŽUPANIJA</w:t>
      </w:r>
    </w:p>
    <w:p w:rsidR="008F137C" w:rsidRPr="00D45F77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URED ŽUPANIJE</w:t>
      </w:r>
    </w:p>
    <w:p w:rsidR="008F137C" w:rsidRPr="00D45F77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 xml:space="preserve"> (Prijava na Javni poziv) </w:t>
      </w:r>
    </w:p>
    <w:p w:rsidR="008F137C" w:rsidRPr="00D45F77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5F77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D45F77">
        <w:rPr>
          <w:rFonts w:ascii="Arial" w:hAnsi="Arial" w:cs="Arial"/>
          <w:b/>
          <w:sz w:val="24"/>
          <w:szCs w:val="24"/>
        </w:rPr>
        <w:t xml:space="preserve"> kula 2,  51 000  Rijeka</w:t>
      </w:r>
    </w:p>
    <w:p w:rsidR="008F137C" w:rsidRPr="00D45F77" w:rsidRDefault="008F137C" w:rsidP="008F137C">
      <w:pPr>
        <w:jc w:val="center"/>
        <w:rPr>
          <w:rFonts w:ascii="Arial" w:hAnsi="Arial" w:cs="Arial"/>
          <w:sz w:val="24"/>
          <w:szCs w:val="24"/>
        </w:rPr>
      </w:pPr>
    </w:p>
    <w:p w:rsidR="008F137C" w:rsidRPr="00D45F77" w:rsidRDefault="008F137C" w:rsidP="008F137C">
      <w:pPr>
        <w:jc w:val="center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ili</w:t>
      </w:r>
    </w:p>
    <w:p w:rsidR="008F137C" w:rsidRPr="00D45F77" w:rsidRDefault="008F137C" w:rsidP="008F137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osobnom dostavom </w:t>
      </w:r>
      <w:r>
        <w:rPr>
          <w:rFonts w:ascii="Arial" w:hAnsi="Arial" w:cs="Arial"/>
          <w:sz w:val="24"/>
          <w:szCs w:val="24"/>
        </w:rPr>
        <w:t>zatvorene o</w:t>
      </w:r>
      <w:r w:rsidRPr="00D45F77">
        <w:rPr>
          <w:rFonts w:ascii="Arial" w:hAnsi="Arial" w:cs="Arial"/>
          <w:sz w:val="24"/>
          <w:szCs w:val="24"/>
        </w:rPr>
        <w:t xml:space="preserve">motnice s upisanom adresom iz točke 1. preko pisarnice Primorsko-goranske županije na adresi </w:t>
      </w:r>
      <w:proofErr w:type="spellStart"/>
      <w:r w:rsidRPr="00D45F77">
        <w:rPr>
          <w:rFonts w:ascii="Arial" w:hAnsi="Arial" w:cs="Arial"/>
          <w:sz w:val="24"/>
          <w:szCs w:val="24"/>
        </w:rPr>
        <w:t>Slogin</w:t>
      </w:r>
      <w:proofErr w:type="spellEnd"/>
      <w:r w:rsidRPr="00D45F77">
        <w:rPr>
          <w:rFonts w:ascii="Arial" w:hAnsi="Arial" w:cs="Arial"/>
          <w:sz w:val="24"/>
          <w:szCs w:val="24"/>
        </w:rPr>
        <w:t xml:space="preserve"> kula 2,  Rijeka.</w:t>
      </w:r>
    </w:p>
    <w:p w:rsidR="008F137C" w:rsidRPr="00D45F77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</w:p>
    <w:p w:rsidR="008F137C" w:rsidRPr="00286788" w:rsidRDefault="008F137C" w:rsidP="008F137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putem elektronske pošte na adresu: </w:t>
      </w:r>
      <w:hyperlink r:id="rId11" w:history="1">
        <w:r w:rsidRPr="00286788">
          <w:rPr>
            <w:rStyle w:val="Hyperlink"/>
            <w:rFonts w:ascii="Arial" w:hAnsi="Arial" w:cs="Arial"/>
            <w:sz w:val="24"/>
            <w:szCs w:val="24"/>
          </w:rPr>
          <w:t>javni.poziv@pgz.hr</w:t>
        </w:r>
      </w:hyperlink>
      <w:r w:rsidRPr="0028678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8F137C" w:rsidRPr="00D45F77" w:rsidRDefault="008F137C" w:rsidP="008F137C">
      <w:pPr>
        <w:ind w:left="720"/>
        <w:jc w:val="both"/>
        <w:rPr>
          <w:rFonts w:ascii="Arial" w:hAnsi="Arial" w:cs="Arial"/>
          <w:sz w:val="24"/>
          <w:szCs w:val="24"/>
        </w:rPr>
      </w:pPr>
      <w:r w:rsidRPr="00286788">
        <w:rPr>
          <w:rFonts w:ascii="Arial" w:hAnsi="Arial" w:cs="Arial"/>
          <w:sz w:val="24"/>
          <w:szCs w:val="24"/>
        </w:rPr>
        <w:t>Napomena:</w:t>
      </w:r>
      <w:r w:rsidRPr="00D45F77">
        <w:rPr>
          <w:rFonts w:ascii="Arial" w:hAnsi="Arial" w:cs="Arial"/>
          <w:sz w:val="24"/>
          <w:szCs w:val="24"/>
        </w:rPr>
        <w:t xml:space="preserve"> ukoliko se prijava dostavlja putem elektronske pošte potrebno je skenirati sve ispunjene, potpisane i ovjerene obrasce</w:t>
      </w:r>
      <w:r>
        <w:rPr>
          <w:rFonts w:ascii="Arial" w:hAnsi="Arial" w:cs="Arial"/>
          <w:sz w:val="24"/>
          <w:szCs w:val="24"/>
        </w:rPr>
        <w:t xml:space="preserve"> i potrebne potvrde</w:t>
      </w:r>
      <w:r w:rsidRPr="00D45F77">
        <w:rPr>
          <w:rFonts w:ascii="Arial" w:hAnsi="Arial" w:cs="Arial"/>
          <w:sz w:val="24"/>
          <w:szCs w:val="24"/>
        </w:rPr>
        <w:t>.</w:t>
      </w:r>
    </w:p>
    <w:p w:rsidR="008F137C" w:rsidRDefault="008F137C" w:rsidP="008F137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F137C" w:rsidRPr="008E2C6B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8F137C" w:rsidRPr="00BB3E10" w:rsidRDefault="008F137C" w:rsidP="008F137C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0848D8">
        <w:rPr>
          <w:rFonts w:ascii="Arial" w:hAnsi="Arial" w:cs="Arial"/>
          <w:sz w:val="24"/>
          <w:szCs w:val="24"/>
          <w:lang w:val="pl-PL"/>
        </w:rPr>
        <w:t xml:space="preserve">Javni poziv </w:t>
      </w:r>
      <w:r>
        <w:rPr>
          <w:rFonts w:ascii="Arial" w:hAnsi="Arial" w:cs="Arial"/>
          <w:sz w:val="24"/>
          <w:szCs w:val="24"/>
          <w:lang w:val="pl-PL"/>
        </w:rPr>
        <w:t>je</w:t>
      </w:r>
      <w:r w:rsidRPr="000848D8">
        <w:rPr>
          <w:rFonts w:ascii="Arial" w:hAnsi="Arial" w:cs="Arial"/>
          <w:sz w:val="24"/>
          <w:szCs w:val="24"/>
          <w:lang w:val="pl-PL"/>
        </w:rPr>
        <w:t xml:space="preserve"> otvoren 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do </w:t>
      </w:r>
      <w:r>
        <w:rPr>
          <w:rFonts w:ascii="Arial" w:hAnsi="Arial" w:cs="Arial"/>
          <w:sz w:val="24"/>
          <w:szCs w:val="24"/>
          <w:lang w:val="pl-PL"/>
        </w:rPr>
        <w:t>31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siječnja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 201</w:t>
      </w:r>
      <w:r>
        <w:rPr>
          <w:rFonts w:ascii="Arial" w:hAnsi="Arial" w:cs="Arial"/>
          <w:sz w:val="24"/>
          <w:szCs w:val="24"/>
          <w:lang w:val="pl-PL"/>
        </w:rPr>
        <w:t>9</w:t>
      </w:r>
      <w:r w:rsidRPr="00BB3E10">
        <w:rPr>
          <w:rFonts w:ascii="Arial" w:hAnsi="Arial" w:cs="Arial"/>
          <w:sz w:val="24"/>
          <w:szCs w:val="24"/>
          <w:lang w:val="pl-PL"/>
        </w:rPr>
        <w:t>. godine.</w:t>
      </w:r>
    </w:p>
    <w:p w:rsidR="008F137C" w:rsidRDefault="008F137C" w:rsidP="008F137C">
      <w:pPr>
        <w:jc w:val="both"/>
        <w:rPr>
          <w:rFonts w:ascii="Arial" w:hAnsi="Arial" w:cs="Arial"/>
          <w:b/>
          <w:sz w:val="24"/>
          <w:szCs w:val="24"/>
        </w:rPr>
      </w:pPr>
    </w:p>
    <w:p w:rsidR="008F137C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XI.</w:t>
      </w:r>
    </w:p>
    <w:p w:rsidR="008F137C" w:rsidRPr="00BB3E10" w:rsidRDefault="008F137C" w:rsidP="008F137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3E10">
        <w:rPr>
          <w:rFonts w:ascii="Arial" w:hAnsi="Arial" w:cs="Arial"/>
          <w:sz w:val="24"/>
          <w:szCs w:val="24"/>
        </w:rPr>
        <w:tab/>
        <w:t>Odluk</w:t>
      </w:r>
      <w:r>
        <w:rPr>
          <w:rFonts w:ascii="Arial" w:hAnsi="Arial" w:cs="Arial"/>
          <w:sz w:val="24"/>
          <w:szCs w:val="24"/>
        </w:rPr>
        <w:t>u</w:t>
      </w:r>
      <w:r w:rsidRPr="00BB3E10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dodjeli sredstava za sufinanciranje programa i projekata </w:t>
      </w:r>
      <w:r w:rsidRPr="00BB3E10">
        <w:rPr>
          <w:rFonts w:ascii="Arial" w:hAnsi="Arial" w:cs="Arial"/>
          <w:sz w:val="24"/>
          <w:szCs w:val="24"/>
        </w:rPr>
        <w:t>donosi Župan na prijedlog Povjerenstva za ocjenjivanje pri</w:t>
      </w:r>
      <w:r>
        <w:rPr>
          <w:rFonts w:ascii="Arial" w:hAnsi="Arial" w:cs="Arial"/>
          <w:sz w:val="24"/>
          <w:szCs w:val="24"/>
        </w:rPr>
        <w:t>javljenih programa/projekata</w:t>
      </w:r>
      <w:r w:rsidRPr="00BB3E10">
        <w:rPr>
          <w:rFonts w:ascii="Arial" w:hAnsi="Arial" w:cs="Arial"/>
          <w:sz w:val="24"/>
          <w:szCs w:val="24"/>
        </w:rPr>
        <w:t xml:space="preserve"> i to </w:t>
      </w:r>
      <w:r>
        <w:rPr>
          <w:rFonts w:ascii="Arial" w:hAnsi="Arial" w:cs="Arial"/>
          <w:sz w:val="24"/>
          <w:szCs w:val="24"/>
        </w:rPr>
        <w:t>najkasnije do 15. ožujka 2019. godine</w:t>
      </w:r>
      <w:r w:rsidRPr="00BB3E10">
        <w:rPr>
          <w:rFonts w:ascii="Arial" w:hAnsi="Arial" w:cs="Arial"/>
          <w:sz w:val="24"/>
          <w:szCs w:val="24"/>
        </w:rPr>
        <w:t xml:space="preserve">. </w:t>
      </w:r>
    </w:p>
    <w:p w:rsidR="008F137C" w:rsidRDefault="008F137C" w:rsidP="008F137C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96D2B">
        <w:rPr>
          <w:rFonts w:ascii="Arial" w:hAnsi="Arial" w:cs="Arial"/>
          <w:sz w:val="24"/>
          <w:szCs w:val="24"/>
        </w:rPr>
        <w:t>Odluka o od</w:t>
      </w:r>
      <w:r>
        <w:rPr>
          <w:rFonts w:ascii="Arial" w:hAnsi="Arial" w:cs="Arial"/>
          <w:sz w:val="24"/>
          <w:szCs w:val="24"/>
        </w:rPr>
        <w:t>o</w:t>
      </w:r>
      <w:r w:rsidRPr="00D96D2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ravanju i rasporedu financijskih sredstava</w:t>
      </w:r>
      <w:r w:rsidRPr="00D96D2B">
        <w:rPr>
          <w:rFonts w:ascii="Arial" w:hAnsi="Arial" w:cs="Arial"/>
          <w:sz w:val="24"/>
          <w:szCs w:val="24"/>
        </w:rPr>
        <w:t xml:space="preserve"> biti će objavljena na </w:t>
      </w:r>
      <w:r>
        <w:rPr>
          <w:rFonts w:ascii="Arial" w:hAnsi="Arial" w:cs="Arial"/>
          <w:sz w:val="24"/>
          <w:szCs w:val="24"/>
        </w:rPr>
        <w:t xml:space="preserve">mrežnoj </w:t>
      </w:r>
      <w:r w:rsidRPr="00D96D2B">
        <w:rPr>
          <w:rFonts w:ascii="Arial" w:hAnsi="Arial" w:cs="Arial"/>
          <w:sz w:val="24"/>
          <w:szCs w:val="24"/>
        </w:rPr>
        <w:t>stranici Primorsko</w:t>
      </w:r>
      <w:r>
        <w:rPr>
          <w:rFonts w:ascii="Arial" w:hAnsi="Arial" w:cs="Arial"/>
          <w:sz w:val="24"/>
          <w:szCs w:val="24"/>
        </w:rPr>
        <w:t>-</w:t>
      </w:r>
      <w:r w:rsidRPr="00D96D2B">
        <w:rPr>
          <w:rFonts w:ascii="Arial" w:hAnsi="Arial" w:cs="Arial"/>
          <w:sz w:val="24"/>
          <w:szCs w:val="24"/>
        </w:rPr>
        <w:t xml:space="preserve">goranske županije. </w:t>
      </w:r>
    </w:p>
    <w:p w:rsidR="008F137C" w:rsidRDefault="008F137C" w:rsidP="008F137C">
      <w:pPr>
        <w:jc w:val="both"/>
        <w:rPr>
          <w:rFonts w:ascii="Arial" w:hAnsi="Arial" w:cs="Arial"/>
          <w:b/>
          <w:sz w:val="24"/>
          <w:szCs w:val="24"/>
        </w:rPr>
      </w:pPr>
    </w:p>
    <w:p w:rsidR="008F137C" w:rsidRDefault="008F137C" w:rsidP="008F13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XII.</w:t>
      </w:r>
    </w:p>
    <w:p w:rsidR="008F137C" w:rsidRDefault="008F137C" w:rsidP="008F137C">
      <w:pPr>
        <w:jc w:val="both"/>
        <w:rPr>
          <w:rFonts w:ascii="Arial" w:hAnsi="Arial" w:cs="Arial"/>
          <w:sz w:val="24"/>
          <w:szCs w:val="24"/>
        </w:rPr>
      </w:pPr>
      <w:r w:rsidRPr="00EC6806">
        <w:rPr>
          <w:rFonts w:ascii="Arial" w:hAnsi="Arial" w:cs="Arial"/>
          <w:sz w:val="24"/>
          <w:szCs w:val="24"/>
        </w:rPr>
        <w:tab/>
        <w:t xml:space="preserve">Postupak zaprimanja, otvaranja, ocjenjivanja, </w:t>
      </w:r>
      <w:r>
        <w:rPr>
          <w:rFonts w:ascii="Arial" w:hAnsi="Arial" w:cs="Arial"/>
          <w:sz w:val="24"/>
          <w:szCs w:val="24"/>
        </w:rPr>
        <w:t xml:space="preserve">mjerila i uvjeti za financiranje, tko nema pravo prijave, </w:t>
      </w:r>
      <w:r w:rsidRPr="00EC6806">
        <w:rPr>
          <w:rFonts w:ascii="Arial" w:hAnsi="Arial" w:cs="Arial"/>
          <w:sz w:val="24"/>
          <w:szCs w:val="24"/>
        </w:rPr>
        <w:t>dostave dodatne dokumentacije, donošenje odluke</w:t>
      </w:r>
      <w:r>
        <w:rPr>
          <w:rFonts w:ascii="Arial" w:hAnsi="Arial" w:cs="Arial"/>
          <w:sz w:val="24"/>
          <w:szCs w:val="24"/>
        </w:rPr>
        <w:t xml:space="preserve"> o dodjeli sredstava i druga pitanja vezana uz ovaj Javni poziv detaljno su opisani u Uputama za prijavitelje na Javni poziv, koje će se zajedno s ostalom natječajnom dokumentacijom nalaziti na mrežnoj stranici Primorsko-goranske županije od dana 19. prosinca 2018. godine.</w:t>
      </w:r>
    </w:p>
    <w:p w:rsidR="008F137C" w:rsidRPr="00EC6806" w:rsidRDefault="008F137C" w:rsidP="008F13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28F7">
        <w:rPr>
          <w:rFonts w:ascii="Arial" w:hAnsi="Arial" w:cs="Arial"/>
          <w:sz w:val="24"/>
          <w:szCs w:val="24"/>
        </w:rPr>
        <w:t>Sve dodatne informacije mogu se dobiti telefonom na broj</w:t>
      </w:r>
      <w:r>
        <w:rPr>
          <w:rFonts w:ascii="Arial" w:hAnsi="Arial" w:cs="Arial"/>
          <w:sz w:val="24"/>
          <w:szCs w:val="24"/>
        </w:rPr>
        <w:t>eve</w:t>
      </w:r>
      <w:r w:rsidRPr="00C828F7">
        <w:rPr>
          <w:rFonts w:ascii="Arial" w:hAnsi="Arial" w:cs="Arial"/>
          <w:sz w:val="24"/>
          <w:szCs w:val="24"/>
        </w:rPr>
        <w:t xml:space="preserve"> 351- 62</w:t>
      </w:r>
      <w:r>
        <w:rPr>
          <w:rFonts w:ascii="Arial" w:hAnsi="Arial" w:cs="Arial"/>
          <w:sz w:val="24"/>
          <w:szCs w:val="24"/>
        </w:rPr>
        <w:t>0</w:t>
      </w:r>
      <w:r w:rsidRPr="00C828F7">
        <w:rPr>
          <w:rFonts w:ascii="Arial" w:hAnsi="Arial" w:cs="Arial"/>
          <w:sz w:val="24"/>
          <w:szCs w:val="24"/>
        </w:rPr>
        <w:t xml:space="preserve">; 351 </w:t>
      </w:r>
      <w:r>
        <w:rPr>
          <w:rFonts w:ascii="Arial" w:hAnsi="Arial" w:cs="Arial"/>
          <w:sz w:val="24"/>
          <w:szCs w:val="24"/>
        </w:rPr>
        <w:t>–</w:t>
      </w:r>
      <w:r w:rsidRPr="00C82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C828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4, odnosno </w:t>
      </w:r>
      <w:proofErr w:type="spellStart"/>
      <w:r>
        <w:rPr>
          <w:rFonts w:ascii="Arial" w:hAnsi="Arial" w:cs="Arial"/>
          <w:sz w:val="24"/>
          <w:szCs w:val="24"/>
        </w:rPr>
        <w:t>mailom</w:t>
      </w:r>
      <w:proofErr w:type="spellEnd"/>
      <w:r>
        <w:rPr>
          <w:rFonts w:ascii="Arial" w:hAnsi="Arial" w:cs="Arial"/>
          <w:sz w:val="24"/>
          <w:szCs w:val="24"/>
        </w:rPr>
        <w:t xml:space="preserve"> na adrese: </w:t>
      </w:r>
      <w:hyperlink r:id="rId12" w:history="1">
        <w:r w:rsidRPr="00D42BBB">
          <w:rPr>
            <w:rStyle w:val="Hyperlink"/>
            <w:rFonts w:ascii="Arial" w:hAnsi="Arial" w:cs="Arial"/>
            <w:sz w:val="24"/>
            <w:szCs w:val="24"/>
          </w:rPr>
          <w:t>branko.skrobonja@pgz.hr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158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42BBB">
          <w:rPr>
            <w:rStyle w:val="Hyperlink"/>
            <w:rFonts w:ascii="Arial" w:hAnsi="Arial" w:cs="Arial"/>
            <w:sz w:val="24"/>
            <w:szCs w:val="24"/>
          </w:rPr>
          <w:t>zlatko.mihelec@pgz.hr</w:t>
        </w:r>
      </w:hyperlink>
      <w:r w:rsidRPr="00EC6806">
        <w:rPr>
          <w:rFonts w:ascii="Arial" w:hAnsi="Arial" w:cs="Arial"/>
          <w:sz w:val="24"/>
          <w:szCs w:val="24"/>
        </w:rPr>
        <w:tab/>
      </w:r>
    </w:p>
    <w:p w:rsidR="008F137C" w:rsidRPr="009D11D7" w:rsidRDefault="008F137C" w:rsidP="008F137C"/>
    <w:p w:rsidR="008F137C" w:rsidRDefault="008F137C" w:rsidP="008F137C">
      <w:pPr>
        <w:jc w:val="both"/>
        <w:rPr>
          <w:rFonts w:ascii="Arial" w:hAnsi="Arial" w:cs="Arial"/>
          <w:sz w:val="24"/>
          <w:szCs w:val="24"/>
        </w:rPr>
      </w:pPr>
    </w:p>
    <w:p w:rsidR="004C030D" w:rsidRDefault="004C030D"/>
    <w:sectPr w:rsidR="004C030D" w:rsidSect="00652B2B">
      <w:headerReference w:type="even" r:id="rId14"/>
      <w:headerReference w:type="default" r:id="rId15"/>
      <w:footerReference w:type="even" r:id="rId1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4A" w:rsidRDefault="00CA714A">
      <w:r>
        <w:separator/>
      </w:r>
    </w:p>
  </w:endnote>
  <w:endnote w:type="continuationSeparator" w:id="0">
    <w:p w:rsidR="00CA714A" w:rsidRDefault="00CA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8F137C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CA7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4A" w:rsidRDefault="00CA714A">
      <w:r>
        <w:separator/>
      </w:r>
    </w:p>
  </w:footnote>
  <w:footnote w:type="continuationSeparator" w:id="0">
    <w:p w:rsidR="00CA714A" w:rsidRDefault="00CA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8F137C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CA7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CA714A" w:rsidP="00652B2B">
    <w:pPr>
      <w:pStyle w:val="Header"/>
      <w:framePr w:wrap="around" w:vAnchor="text" w:hAnchor="margin" w:xAlign="center" w:y="1"/>
      <w:rPr>
        <w:rStyle w:val="PageNumber"/>
      </w:rPr>
    </w:pPr>
  </w:p>
  <w:p w:rsidR="00774555" w:rsidRDefault="00CA7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7C"/>
    <w:rsid w:val="004C030D"/>
    <w:rsid w:val="008C42C1"/>
    <w:rsid w:val="008F137C"/>
    <w:rsid w:val="00C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1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137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8F13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137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8F137C"/>
  </w:style>
  <w:style w:type="character" w:styleId="Hyperlink">
    <w:name w:val="Hyperlink"/>
    <w:rsid w:val="008F13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7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1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137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8F13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137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8F137C"/>
  </w:style>
  <w:style w:type="character" w:styleId="Hyperlink">
    <w:name w:val="Hyperlink"/>
    <w:rsid w:val="008F13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7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latko.mihelec@pgz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anko.skrobonja@pg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vni.poziv@pgz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Branko Škrobonja</cp:lastModifiedBy>
  <cp:revision>3</cp:revision>
  <cp:lastPrinted>2018-12-19T09:54:00Z</cp:lastPrinted>
  <dcterms:created xsi:type="dcterms:W3CDTF">2018-12-19T07:55:00Z</dcterms:created>
  <dcterms:modified xsi:type="dcterms:W3CDTF">2018-12-19T09:54:00Z</dcterms:modified>
</cp:coreProperties>
</file>