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40"/>
      </w:tblGrid>
      <w:tr w:rsidR="00BE792D" w:rsidRPr="0061772B" w:rsidTr="00B76DA3">
        <w:trPr>
          <w:jc w:val="center"/>
        </w:trPr>
        <w:tc>
          <w:tcPr>
            <w:tcW w:w="6640" w:type="dxa"/>
          </w:tcPr>
          <w:p w:rsidR="00BE792D" w:rsidRPr="0061772B" w:rsidRDefault="00BE792D" w:rsidP="00B76DA3">
            <w:pPr>
              <w:pStyle w:val="Header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62080975" wp14:editId="695FAE02">
                  <wp:extent cx="400050" cy="447675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92D" w:rsidRPr="0061772B" w:rsidTr="00B76DA3">
        <w:trPr>
          <w:jc w:val="center"/>
        </w:trPr>
        <w:tc>
          <w:tcPr>
            <w:tcW w:w="6640" w:type="dxa"/>
          </w:tcPr>
          <w:p w:rsidR="00BE792D" w:rsidRPr="0061772B" w:rsidRDefault="00BE792D" w:rsidP="00B76DA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F171958" wp14:editId="7434131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4" name="Picture 8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BE792D" w:rsidRPr="0061772B" w:rsidTr="00B76DA3">
        <w:trPr>
          <w:jc w:val="center"/>
        </w:trPr>
        <w:tc>
          <w:tcPr>
            <w:tcW w:w="6640" w:type="dxa"/>
          </w:tcPr>
          <w:p w:rsidR="00BE792D" w:rsidRPr="0061772B" w:rsidRDefault="00BE792D" w:rsidP="00B76DA3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sz w:val="22"/>
                <w:szCs w:val="22"/>
              </w:rPr>
              <w:t>PRIMORSKO-GORANSKA ŽUPANIJA</w:t>
            </w:r>
          </w:p>
        </w:tc>
      </w:tr>
      <w:tr w:rsidR="00BE792D" w:rsidRPr="0061772B" w:rsidTr="00B76DA3">
        <w:trPr>
          <w:jc w:val="center"/>
        </w:trPr>
        <w:tc>
          <w:tcPr>
            <w:tcW w:w="6640" w:type="dxa"/>
          </w:tcPr>
          <w:p w:rsidR="00BE792D" w:rsidRPr="0061772B" w:rsidRDefault="00BE792D" w:rsidP="00B76DA3">
            <w:pPr>
              <w:pStyle w:val="Header"/>
              <w:tabs>
                <w:tab w:val="clear" w:pos="453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Upravni odjel za turizam, poduzetništvo i ruralni razvoj </w:t>
            </w:r>
          </w:p>
        </w:tc>
      </w:tr>
    </w:tbl>
    <w:p w:rsidR="00BE792D" w:rsidRPr="0061772B" w:rsidRDefault="00BE792D" w:rsidP="00BE792D">
      <w:pPr>
        <w:jc w:val="both"/>
        <w:rPr>
          <w:rFonts w:cs="Arial"/>
          <w:sz w:val="22"/>
          <w:szCs w:val="22"/>
          <w:lang w:val="hr-HR"/>
        </w:rPr>
      </w:pPr>
    </w:p>
    <w:p w:rsidR="00BE792D" w:rsidRPr="0061772B" w:rsidRDefault="00BE792D" w:rsidP="00BE792D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Na temelju točke III. Odluke o raspisivanju Javnog poziva za prijavu kapitalnih projekata razvoja turizma za sufinanciranje iz Proračuna Pri</w:t>
      </w:r>
      <w:r>
        <w:rPr>
          <w:rFonts w:cs="Arial"/>
          <w:sz w:val="22"/>
          <w:szCs w:val="22"/>
          <w:lang w:val="hr-HR"/>
        </w:rPr>
        <w:t>morsko-goranske županije za 2018</w:t>
      </w:r>
      <w:r w:rsidRPr="0061772B">
        <w:rPr>
          <w:rFonts w:cs="Arial"/>
          <w:sz w:val="22"/>
          <w:szCs w:val="22"/>
          <w:lang w:val="hr-HR"/>
        </w:rPr>
        <w:t xml:space="preserve">. godinu (Župan, KLASA: </w:t>
      </w:r>
      <w:r>
        <w:rPr>
          <w:rFonts w:cs="Arial"/>
          <w:sz w:val="22"/>
          <w:szCs w:val="22"/>
          <w:lang w:val="hr-HR"/>
        </w:rPr>
        <w:t>022-04/18-01/4</w:t>
      </w:r>
      <w:r w:rsidRPr="0061772B">
        <w:rPr>
          <w:rFonts w:cs="Arial"/>
          <w:sz w:val="22"/>
          <w:szCs w:val="22"/>
          <w:lang w:val="hr-HR"/>
        </w:rPr>
        <w:t xml:space="preserve">, URBROJ: </w:t>
      </w:r>
      <w:r>
        <w:rPr>
          <w:rFonts w:cs="Arial"/>
          <w:sz w:val="22"/>
          <w:szCs w:val="22"/>
          <w:lang w:val="hr-HR"/>
        </w:rPr>
        <w:t>2170/1-01-01/5-18-49</w:t>
      </w:r>
      <w:r>
        <w:rPr>
          <w:rFonts w:cs="Arial"/>
          <w:sz w:val="22"/>
          <w:szCs w:val="22"/>
          <w:lang w:val="hr-HR"/>
        </w:rPr>
        <w:t xml:space="preserve"> od</w:t>
      </w:r>
      <w:r>
        <w:rPr>
          <w:rFonts w:cs="Arial"/>
          <w:sz w:val="22"/>
          <w:szCs w:val="22"/>
          <w:lang w:val="hr-HR"/>
        </w:rPr>
        <w:t xml:space="preserve"> 05.02.</w:t>
      </w:r>
      <w:r>
        <w:rPr>
          <w:rFonts w:cs="Arial"/>
          <w:sz w:val="22"/>
          <w:szCs w:val="22"/>
          <w:lang w:val="hr-HR"/>
        </w:rPr>
        <w:t>2018</w:t>
      </w:r>
      <w:r>
        <w:rPr>
          <w:rFonts w:cs="Arial"/>
          <w:sz w:val="22"/>
          <w:szCs w:val="22"/>
          <w:lang w:val="hr-HR"/>
        </w:rPr>
        <w:t>.)</w:t>
      </w:r>
      <w:bookmarkStart w:id="0" w:name="_GoBack"/>
      <w:bookmarkEnd w:id="0"/>
      <w:r w:rsidRPr="0061772B">
        <w:rPr>
          <w:rFonts w:cs="Arial"/>
          <w:sz w:val="22"/>
          <w:szCs w:val="22"/>
          <w:lang w:val="hr-HR"/>
        </w:rPr>
        <w:t>, Upravni odjel za turizam, poduzetništvo i ruralni razvoj objavljuje</w:t>
      </w:r>
    </w:p>
    <w:p w:rsidR="00BE792D" w:rsidRPr="0061772B" w:rsidRDefault="00BE792D" w:rsidP="00BE792D">
      <w:pPr>
        <w:jc w:val="both"/>
        <w:rPr>
          <w:rFonts w:cs="Arial"/>
          <w:sz w:val="22"/>
          <w:szCs w:val="22"/>
          <w:lang w:val="hr-HR"/>
        </w:rPr>
      </w:pPr>
    </w:p>
    <w:p w:rsidR="00BE792D" w:rsidRPr="0061772B" w:rsidRDefault="00BE792D" w:rsidP="00BE792D">
      <w:pPr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J A V N I   P O Z I V</w:t>
      </w:r>
    </w:p>
    <w:p w:rsidR="00BE792D" w:rsidRPr="0061772B" w:rsidRDefault="00BE792D" w:rsidP="00BE792D">
      <w:pPr>
        <w:ind w:right="-144" w:hanging="142"/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ZA  PRIJAVU KAPITALNIH PROJEKATA RAZVOJA TURIZMA ZA SUFINANCIRANJE IZ PRORAČUNA PRI</w:t>
      </w:r>
      <w:r>
        <w:rPr>
          <w:rFonts w:cs="Arial"/>
          <w:b/>
          <w:sz w:val="22"/>
          <w:szCs w:val="22"/>
          <w:lang w:val="hr-HR"/>
        </w:rPr>
        <w:t>MORSKO-GORANSKE ŽUPANIJE ZA 2018</w:t>
      </w:r>
      <w:r w:rsidRPr="0061772B">
        <w:rPr>
          <w:rFonts w:cs="Arial"/>
          <w:b/>
          <w:sz w:val="22"/>
          <w:szCs w:val="22"/>
          <w:lang w:val="hr-HR"/>
        </w:rPr>
        <w:t>. GODINU</w:t>
      </w:r>
    </w:p>
    <w:p w:rsidR="00BE792D" w:rsidRPr="0061772B" w:rsidRDefault="00BE792D" w:rsidP="00BE792D">
      <w:pPr>
        <w:ind w:right="-2"/>
        <w:rPr>
          <w:rFonts w:cs="Arial"/>
          <w:b/>
          <w:sz w:val="22"/>
          <w:szCs w:val="22"/>
          <w:lang w:val="hr-HR"/>
        </w:rPr>
      </w:pPr>
    </w:p>
    <w:p w:rsidR="00BE792D" w:rsidRPr="0061772B" w:rsidRDefault="00BE792D" w:rsidP="00BE792D">
      <w:pPr>
        <w:jc w:val="both"/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8762"/>
      </w:tblGrid>
      <w:tr w:rsidR="00BE792D" w:rsidRPr="008C6141" w:rsidTr="00B76DA3">
        <w:trPr>
          <w:trHeight w:val="449"/>
        </w:trPr>
        <w:tc>
          <w:tcPr>
            <w:tcW w:w="534" w:type="dxa"/>
          </w:tcPr>
          <w:p w:rsidR="00BE792D" w:rsidRPr="0061772B" w:rsidRDefault="00BE792D" w:rsidP="00B76DA3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9036" w:type="dxa"/>
          </w:tcPr>
          <w:p w:rsidR="00BE792D" w:rsidRPr="0061772B" w:rsidRDefault="00BE792D" w:rsidP="00B76DA3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Pravo podnošenja prijave kapitalnih projekata razvoja turizma za sufinanciranje iz Proračuna Primorsko-goranske županije za 201</w:t>
            </w:r>
            <w:r>
              <w:rPr>
                <w:rFonts w:cs="Arial"/>
                <w:sz w:val="22"/>
                <w:szCs w:val="22"/>
                <w:lang w:val="hr-HR"/>
              </w:rPr>
              <w:t>8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>. godinu (u daljnjem tekstu: Prijava projekata) na ovaj Javni poziv imaju jedinice lokalne samouprave na području Primorsko-goranske županije.</w:t>
            </w:r>
          </w:p>
        </w:tc>
      </w:tr>
      <w:tr w:rsidR="00BE792D" w:rsidRPr="008C6141" w:rsidTr="00B76DA3">
        <w:trPr>
          <w:trHeight w:val="284"/>
        </w:trPr>
        <w:tc>
          <w:tcPr>
            <w:tcW w:w="534" w:type="dxa"/>
          </w:tcPr>
          <w:p w:rsidR="00BE792D" w:rsidRPr="0061772B" w:rsidRDefault="00BE792D" w:rsidP="00B76DA3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9036" w:type="dxa"/>
          </w:tcPr>
          <w:p w:rsidR="00BE792D" w:rsidRDefault="00BE792D" w:rsidP="00B76DA3">
            <w:pPr>
              <w:spacing w:after="80"/>
              <w:ind w:right="-2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Uputa za prijavitelje na javni poziv za prijavu kapitalnih projekata razvoja turizma za sufinanciranje iz Proračuna Primorsko-goranske županije za 201</w:t>
            </w:r>
            <w:r>
              <w:rPr>
                <w:rFonts w:cs="Arial"/>
                <w:i/>
                <w:sz w:val="22"/>
                <w:szCs w:val="22"/>
                <w:lang w:val="hr-HR"/>
              </w:rPr>
              <w:t>8</w:t>
            </w: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.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godinu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 dostupna je na </w:t>
            </w: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web-stranici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 Primorsko-</w:t>
            </w:r>
            <w:r>
              <w:rPr>
                <w:rFonts w:cs="Arial"/>
                <w:sz w:val="22"/>
                <w:szCs w:val="22"/>
                <w:lang w:val="hr-HR"/>
              </w:rPr>
              <w:t>goranske županije (</w:t>
            </w:r>
            <w:hyperlink r:id="rId7" w:history="1">
              <w:r w:rsidRPr="00B931AF">
                <w:rPr>
                  <w:rStyle w:val="Hyperlink"/>
                  <w:rFonts w:cs="Arial"/>
                  <w:sz w:val="22"/>
                  <w:szCs w:val="22"/>
                  <w:lang w:val="hr-HR"/>
                </w:rPr>
                <w:t>www.pgz.hr</w:t>
              </w:r>
            </w:hyperlink>
            <w:r>
              <w:rPr>
                <w:rFonts w:cs="Arial"/>
                <w:sz w:val="22"/>
                <w:szCs w:val="22"/>
                <w:lang w:val="hr-HR"/>
              </w:rPr>
              <w:t>).</w:t>
            </w:r>
          </w:p>
          <w:p w:rsidR="00BE792D" w:rsidRPr="0061772B" w:rsidRDefault="00BE792D" w:rsidP="00B76DA3">
            <w:pPr>
              <w:spacing w:after="80"/>
              <w:ind w:right="-2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U navedenoj Uputi nalaze se </w:t>
            </w:r>
            <w:r>
              <w:rPr>
                <w:rFonts w:cs="Arial"/>
                <w:sz w:val="22"/>
                <w:szCs w:val="22"/>
                <w:lang w:val="hr-HR"/>
              </w:rPr>
              <w:t>potrebne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 informacije o prihvatljivim projektima i kriterijima za njihovo vrednovanje, kao i informacija o načinu dostave prijave.</w:t>
            </w:r>
          </w:p>
        </w:tc>
      </w:tr>
      <w:tr w:rsidR="00BE792D" w:rsidRPr="008C6141" w:rsidTr="00B76DA3">
        <w:trPr>
          <w:trHeight w:val="113"/>
        </w:trPr>
        <w:tc>
          <w:tcPr>
            <w:tcW w:w="534" w:type="dxa"/>
          </w:tcPr>
          <w:p w:rsidR="00BE792D" w:rsidRPr="0061772B" w:rsidRDefault="00BE792D" w:rsidP="00B76DA3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III.</w:t>
            </w:r>
          </w:p>
        </w:tc>
        <w:tc>
          <w:tcPr>
            <w:tcW w:w="9036" w:type="dxa"/>
          </w:tcPr>
          <w:p w:rsidR="00BE792D" w:rsidRPr="0061772B" w:rsidRDefault="00BE792D" w:rsidP="00B76DA3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Svaki prijavitelj može prijaviti samo jedan kapitalni projekt razvoja turizma.</w:t>
            </w:r>
          </w:p>
        </w:tc>
      </w:tr>
      <w:tr w:rsidR="00BE792D" w:rsidRPr="008C6141" w:rsidTr="00B76DA3">
        <w:trPr>
          <w:trHeight w:val="284"/>
        </w:trPr>
        <w:tc>
          <w:tcPr>
            <w:tcW w:w="534" w:type="dxa"/>
          </w:tcPr>
          <w:p w:rsidR="00BE792D" w:rsidRPr="0061772B" w:rsidRDefault="00BE792D" w:rsidP="00B76DA3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IV.</w:t>
            </w:r>
          </w:p>
        </w:tc>
        <w:tc>
          <w:tcPr>
            <w:tcW w:w="9036" w:type="dxa"/>
          </w:tcPr>
          <w:p w:rsidR="00BE792D" w:rsidRPr="0061772B" w:rsidRDefault="00BE792D" w:rsidP="00B76DA3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Rok za dostavu Prijave pr</w:t>
            </w:r>
            <w:r>
              <w:rPr>
                <w:rFonts w:cs="Arial"/>
                <w:sz w:val="22"/>
                <w:szCs w:val="22"/>
                <w:lang w:val="hr-HR"/>
              </w:rPr>
              <w:t>ojekta na ovaj Javni poziv je 02. ožujak 2018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. </w:t>
            </w:r>
          </w:p>
        </w:tc>
      </w:tr>
      <w:tr w:rsidR="00BE792D" w:rsidRPr="0061772B" w:rsidTr="00B76DA3">
        <w:trPr>
          <w:trHeight w:val="284"/>
        </w:trPr>
        <w:tc>
          <w:tcPr>
            <w:tcW w:w="534" w:type="dxa"/>
          </w:tcPr>
          <w:p w:rsidR="00BE792D" w:rsidRPr="0061772B" w:rsidRDefault="00BE792D" w:rsidP="00B76DA3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V.</w:t>
            </w:r>
          </w:p>
        </w:tc>
        <w:tc>
          <w:tcPr>
            <w:tcW w:w="9036" w:type="dxa"/>
          </w:tcPr>
          <w:p w:rsidR="00BE792D" w:rsidRPr="0061772B" w:rsidRDefault="00BE792D" w:rsidP="00B76DA3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Dodatne informacije u vezi s Javnim pozivom mogu se dobiti na tel. broj: 051/351-964 ili 051/351-260, odnosno putem E-pošte na adresu: gospodarstvo@pgz.hr.</w:t>
            </w:r>
          </w:p>
        </w:tc>
      </w:tr>
      <w:tr w:rsidR="00BE792D" w:rsidRPr="008C6141" w:rsidTr="00B76DA3">
        <w:trPr>
          <w:trHeight w:val="284"/>
        </w:trPr>
        <w:tc>
          <w:tcPr>
            <w:tcW w:w="534" w:type="dxa"/>
          </w:tcPr>
          <w:p w:rsidR="00BE792D" w:rsidRPr="0061772B" w:rsidRDefault="00BE792D" w:rsidP="00B76DA3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VI.</w:t>
            </w:r>
          </w:p>
        </w:tc>
        <w:tc>
          <w:tcPr>
            <w:tcW w:w="9036" w:type="dxa"/>
          </w:tcPr>
          <w:p w:rsidR="00BE792D" w:rsidRPr="0061772B" w:rsidRDefault="00BE792D" w:rsidP="00B76DA3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Odluka o odabiru projekata s pripadajućim iznosom odobrenih novčanih sredstava biti će donijeta u roku od 45 dana od dana isteka roka za dostavu Prijave projekta na Javni poziv.</w:t>
            </w:r>
          </w:p>
        </w:tc>
      </w:tr>
      <w:tr w:rsidR="00BE792D" w:rsidRPr="008C6141" w:rsidTr="00B76DA3">
        <w:trPr>
          <w:trHeight w:val="80"/>
        </w:trPr>
        <w:tc>
          <w:tcPr>
            <w:tcW w:w="534" w:type="dxa"/>
          </w:tcPr>
          <w:p w:rsidR="00BE792D" w:rsidRPr="0061772B" w:rsidRDefault="00BE792D" w:rsidP="00B76DA3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VII.</w:t>
            </w:r>
          </w:p>
        </w:tc>
        <w:tc>
          <w:tcPr>
            <w:tcW w:w="9036" w:type="dxa"/>
          </w:tcPr>
          <w:p w:rsidR="00BE792D" w:rsidRPr="0061772B" w:rsidRDefault="00BE792D" w:rsidP="00B76DA3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Odluka o odabiru projekata s popisom odabranih projekata i iznosima odobrenih novčanih sredstava bit će objavljena na </w:t>
            </w: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web-stranici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 Primorsko-goranske županije (</w:t>
            </w:r>
            <w:hyperlink r:id="rId8" w:history="1">
              <w:r w:rsidRPr="0061772B">
                <w:rPr>
                  <w:rStyle w:val="Hyperlink"/>
                  <w:rFonts w:eastAsia="Lucida Sans Unicode" w:cs="Arial"/>
                  <w:sz w:val="22"/>
                  <w:szCs w:val="22"/>
                  <w:lang w:val="hr-HR"/>
                </w:rPr>
                <w:t>www.pgz.hr</w:t>
              </w:r>
            </w:hyperlink>
            <w:r w:rsidRPr="0061772B">
              <w:rPr>
                <w:rFonts w:cs="Arial"/>
                <w:sz w:val="22"/>
                <w:szCs w:val="22"/>
                <w:lang w:val="hr-HR"/>
              </w:rPr>
              <w:t>) u roku od 15 dana od dana donošenja iste.</w:t>
            </w:r>
          </w:p>
        </w:tc>
      </w:tr>
    </w:tbl>
    <w:p w:rsidR="00BE792D" w:rsidRPr="0061772B" w:rsidRDefault="00BE792D" w:rsidP="00BE792D">
      <w:pPr>
        <w:jc w:val="both"/>
        <w:rPr>
          <w:rFonts w:cs="Arial"/>
          <w:b/>
          <w:sz w:val="22"/>
          <w:szCs w:val="22"/>
          <w:lang w:val="hr-HR"/>
        </w:rPr>
      </w:pPr>
    </w:p>
    <w:p w:rsidR="00BE792D" w:rsidRPr="0061772B" w:rsidRDefault="00BE792D" w:rsidP="00BE792D">
      <w:pPr>
        <w:jc w:val="right"/>
        <w:rPr>
          <w:rFonts w:cs="Arial"/>
          <w:b/>
          <w:sz w:val="22"/>
          <w:szCs w:val="22"/>
          <w:lang w:val="hr-HR"/>
        </w:rPr>
      </w:pPr>
    </w:p>
    <w:p w:rsidR="00BE792D" w:rsidRPr="0061772B" w:rsidRDefault="00BE792D" w:rsidP="00BE792D">
      <w:pPr>
        <w:jc w:val="right"/>
        <w:rPr>
          <w:rFonts w:cs="Arial"/>
          <w:b/>
          <w:sz w:val="22"/>
          <w:szCs w:val="22"/>
          <w:lang w:val="hr-HR"/>
        </w:rPr>
      </w:pPr>
    </w:p>
    <w:p w:rsidR="00BE792D" w:rsidRPr="0061772B" w:rsidRDefault="00BE792D" w:rsidP="00BE792D">
      <w:pPr>
        <w:jc w:val="right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PRIMORSKO-GORANSKA ŽUPANIJA</w:t>
      </w:r>
    </w:p>
    <w:p w:rsidR="00BE792D" w:rsidRPr="0061772B" w:rsidRDefault="00BE792D" w:rsidP="00BE792D">
      <w:pPr>
        <w:jc w:val="right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Upravni odjel za turizam, poduzetništvo i ruralni razvoj</w:t>
      </w:r>
    </w:p>
    <w:p w:rsidR="00BE792D" w:rsidRPr="0061772B" w:rsidRDefault="00BE792D" w:rsidP="00BE792D">
      <w:pPr>
        <w:jc w:val="right"/>
        <w:rPr>
          <w:rFonts w:cs="Arial"/>
          <w:b/>
          <w:sz w:val="22"/>
          <w:szCs w:val="22"/>
          <w:lang w:val="hr-HR"/>
        </w:rPr>
      </w:pPr>
    </w:p>
    <w:p w:rsidR="00BE792D" w:rsidRPr="0061772B" w:rsidRDefault="00BE792D" w:rsidP="00BE792D">
      <w:pPr>
        <w:jc w:val="right"/>
        <w:rPr>
          <w:rFonts w:cs="Arial"/>
          <w:b/>
          <w:sz w:val="22"/>
          <w:szCs w:val="22"/>
          <w:lang w:val="hr-HR"/>
        </w:rPr>
      </w:pPr>
    </w:p>
    <w:p w:rsidR="00BE792D" w:rsidRPr="0061772B" w:rsidRDefault="00BE792D" w:rsidP="00BE792D">
      <w:pPr>
        <w:jc w:val="right"/>
        <w:rPr>
          <w:rFonts w:cs="Arial"/>
          <w:b/>
          <w:sz w:val="22"/>
          <w:szCs w:val="22"/>
          <w:lang w:val="hr-HR"/>
        </w:rPr>
      </w:pPr>
    </w:p>
    <w:p w:rsidR="00BE792D" w:rsidRPr="0061772B" w:rsidRDefault="00BE792D" w:rsidP="00BE792D">
      <w:pPr>
        <w:jc w:val="right"/>
        <w:rPr>
          <w:rFonts w:cs="Arial"/>
          <w:b/>
          <w:sz w:val="22"/>
          <w:szCs w:val="22"/>
          <w:lang w:val="hr-HR"/>
        </w:rPr>
      </w:pPr>
    </w:p>
    <w:p w:rsidR="00102D43" w:rsidRDefault="00102D43"/>
    <w:sectPr w:rsidR="0010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5C"/>
    <w:rsid w:val="00102D43"/>
    <w:rsid w:val="00240C5C"/>
    <w:rsid w:val="00B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2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(17) EPR Header,Header1"/>
    <w:basedOn w:val="Normal"/>
    <w:link w:val="HeaderChar"/>
    <w:rsid w:val="00BE792D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BE792D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leGrid">
    <w:name w:val="Table Grid"/>
    <w:basedOn w:val="TableNormal"/>
    <w:rsid w:val="00BE792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E792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2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2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(17) EPR Header,Header1"/>
    <w:basedOn w:val="Normal"/>
    <w:link w:val="HeaderChar"/>
    <w:rsid w:val="00BE792D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BE792D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leGrid">
    <w:name w:val="Table Grid"/>
    <w:basedOn w:val="TableNormal"/>
    <w:rsid w:val="00BE792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E792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2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Pende</dc:creator>
  <cp:keywords/>
  <dc:description/>
  <cp:lastModifiedBy>Hrvoje Pende</cp:lastModifiedBy>
  <cp:revision>2</cp:revision>
  <dcterms:created xsi:type="dcterms:W3CDTF">2018-02-15T09:11:00Z</dcterms:created>
  <dcterms:modified xsi:type="dcterms:W3CDTF">2018-02-15T09:14:00Z</dcterms:modified>
</cp:coreProperties>
</file>