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3328D4" w:rsidRPr="003328D4" w:rsidTr="006966D9">
        <w:tc>
          <w:tcPr>
            <w:tcW w:w="4248" w:type="dxa"/>
          </w:tcPr>
          <w:p w:rsidR="003328D4" w:rsidRPr="003328D4" w:rsidRDefault="003328D4" w:rsidP="003328D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3328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 w:type="page"/>
            </w:r>
            <w:r w:rsidRPr="003328D4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316BCF2E" wp14:editId="0FF7F633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8D4" w:rsidRPr="003328D4" w:rsidTr="006966D9">
        <w:tc>
          <w:tcPr>
            <w:tcW w:w="4248" w:type="dxa"/>
          </w:tcPr>
          <w:p w:rsidR="003328D4" w:rsidRPr="003328D4" w:rsidRDefault="003328D4" w:rsidP="003328D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3328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5A6D87ED" wp14:editId="370466B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2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REPUBLIKA HRVATSKA</w:t>
            </w:r>
          </w:p>
        </w:tc>
      </w:tr>
      <w:tr w:rsidR="003328D4" w:rsidRPr="003328D4" w:rsidTr="006966D9">
        <w:tc>
          <w:tcPr>
            <w:tcW w:w="4248" w:type="dxa"/>
          </w:tcPr>
          <w:p w:rsidR="003328D4" w:rsidRPr="003328D4" w:rsidRDefault="003328D4" w:rsidP="003328D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328D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PRIMORSKO-GORANSKA ŽUPANIJA</w:t>
            </w:r>
          </w:p>
        </w:tc>
      </w:tr>
      <w:tr w:rsidR="003328D4" w:rsidRPr="003328D4" w:rsidTr="006966D9">
        <w:tc>
          <w:tcPr>
            <w:tcW w:w="4248" w:type="dxa"/>
          </w:tcPr>
          <w:p w:rsidR="003328D4" w:rsidRPr="003328D4" w:rsidRDefault="003328D4" w:rsidP="003328D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3328D4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UPRAVNI ODJEL ZA KULTURU, SPORT I TEHNIČKU KULTURU</w:t>
            </w:r>
          </w:p>
        </w:tc>
      </w:tr>
    </w:tbl>
    <w:p w:rsidR="003328D4" w:rsidRPr="003328D4" w:rsidRDefault="003328D4" w:rsidP="003328D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28D4" w:rsidRPr="003328D4" w:rsidRDefault="003328D4" w:rsidP="003328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28D4" w:rsidRPr="003328D4" w:rsidRDefault="003328D4" w:rsidP="00332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8D4">
        <w:rPr>
          <w:rFonts w:ascii="Arial" w:eastAsia="Times New Roman" w:hAnsi="Arial" w:cs="Arial"/>
          <w:sz w:val="24"/>
          <w:szCs w:val="24"/>
        </w:rPr>
        <w:t xml:space="preserve">       Na temelju članka 74. Zakona o sportu („Narodne novine“ broj 71/06, 150/08, 124/10, 124/11, 86/12, 94/13, 85/15, 19/16), članka 23. stavka 1. Uredbe o kriterijima, mjerilima i postupcima financiranja i ugovaranja programa i projekata od interesa za opće dobro koje provode udruge („Narodne novine“ broj 26/15), Upravni odjel za kulturu, sport i tehničku kulturu Primorsko-goranske županije, dana 01. kolovoza 2017. godine, raspisuje</w:t>
      </w:r>
    </w:p>
    <w:p w:rsidR="003328D4" w:rsidRPr="003328D4" w:rsidRDefault="003328D4" w:rsidP="003328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28D4" w:rsidRPr="003328D4" w:rsidRDefault="003328D4" w:rsidP="003328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28D4">
        <w:rPr>
          <w:rFonts w:ascii="Arial" w:eastAsia="Times New Roman" w:hAnsi="Arial" w:cs="Arial"/>
          <w:b/>
          <w:sz w:val="24"/>
          <w:szCs w:val="24"/>
        </w:rPr>
        <w:t>JAVNI NATJEČAJ ZA DODJELU POTPORE ŽUPANIJSKIM SPORTSKIM SAVEZIMA ZA RAD S MLAĐIM UZRASTIMA ZA SEZONU 2016./2017.</w:t>
      </w:r>
    </w:p>
    <w:p w:rsidR="003328D4" w:rsidRPr="003328D4" w:rsidRDefault="003328D4" w:rsidP="003328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28D4" w:rsidRPr="003328D4" w:rsidRDefault="003328D4" w:rsidP="003328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328D4">
        <w:rPr>
          <w:rFonts w:ascii="Arial" w:eastAsia="Times New Roman" w:hAnsi="Arial" w:cs="Arial"/>
          <w:bCs/>
          <w:sz w:val="24"/>
          <w:szCs w:val="24"/>
        </w:rPr>
        <w:t>Primorsko-goranska županija, Upravni odjel za kulturu, sport i tehničku kulturu, poziva sportske saveze koji obavljaju djelatnost na području Županije, da se prijave na ovaj natječaj za financiranje programa udruga u okviru Programa javnih potreba u sportu Primorsko-goranske županije za 2017. godinu (u daljnjem tekstu: Natječaj).</w:t>
      </w:r>
    </w:p>
    <w:p w:rsidR="003328D4" w:rsidRPr="003328D4" w:rsidRDefault="003328D4" w:rsidP="003328D4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328D4" w:rsidRPr="003328D4" w:rsidRDefault="003328D4" w:rsidP="003328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328D4">
        <w:rPr>
          <w:rFonts w:ascii="Arial" w:eastAsia="Times New Roman" w:hAnsi="Arial" w:cs="Arial"/>
          <w:bCs/>
          <w:sz w:val="24"/>
          <w:szCs w:val="24"/>
        </w:rPr>
        <w:t xml:space="preserve">U Proračunu Primorsko-goranske županije za 2017. godinu, Razdjel 11. Upravni odjel za kulturu, sport i tehničku kulturu planirana su sredstva namijenjena za zadovoljenje javnih potreba u području sporta za 2017. godinu. </w:t>
      </w:r>
    </w:p>
    <w:p w:rsidR="003328D4" w:rsidRPr="003328D4" w:rsidRDefault="003328D4" w:rsidP="003328D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328D4" w:rsidRPr="003328D4" w:rsidRDefault="003328D4" w:rsidP="003328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328D4">
        <w:rPr>
          <w:rFonts w:ascii="Arial" w:eastAsia="Times New Roman" w:hAnsi="Arial" w:cs="Arial"/>
          <w:sz w:val="24"/>
          <w:szCs w:val="24"/>
        </w:rPr>
        <w:t>Kroz Program javnih potreba u području sporta podupiru se programske aktivnosti sporta.</w:t>
      </w:r>
    </w:p>
    <w:p w:rsidR="003328D4" w:rsidRPr="003328D4" w:rsidRDefault="003328D4" w:rsidP="003328D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3328D4" w:rsidRPr="003328D4" w:rsidRDefault="003328D4" w:rsidP="003328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328D4">
        <w:rPr>
          <w:rFonts w:ascii="Arial" w:hAnsi="Arial" w:cs="Arial"/>
          <w:sz w:val="24"/>
          <w:szCs w:val="24"/>
        </w:rPr>
        <w:t>Kriteriji za dodjelu potpore Savezima za rad s mlađim uzrastima su sljedeći:</w:t>
      </w:r>
    </w:p>
    <w:p w:rsidR="003328D4" w:rsidRPr="003328D4" w:rsidRDefault="003328D4" w:rsidP="003328D4">
      <w:pPr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3328D4">
        <w:rPr>
          <w:rFonts w:ascii="Arial" w:hAnsi="Arial" w:cs="Arial"/>
          <w:sz w:val="24"/>
          <w:szCs w:val="24"/>
        </w:rPr>
        <w:t>članica Saveza natječe se u cjelogodišnjem najvišem ligaškom stupnju natjecanja,</w:t>
      </w:r>
    </w:p>
    <w:p w:rsidR="003328D4" w:rsidRPr="003328D4" w:rsidRDefault="003328D4" w:rsidP="003328D4">
      <w:pPr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3328D4">
        <w:rPr>
          <w:rFonts w:ascii="Arial" w:hAnsi="Arial" w:cs="Arial"/>
          <w:sz w:val="24"/>
          <w:szCs w:val="24"/>
        </w:rPr>
        <w:t>najviše ligaško seniorsko natjecanje u tom sportu organizirano je u više rangova (stupnjeva) natjecanja</w:t>
      </w:r>
    </w:p>
    <w:p w:rsidR="003328D4" w:rsidRPr="003328D4" w:rsidRDefault="003328D4" w:rsidP="003328D4">
      <w:pPr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3328D4">
        <w:rPr>
          <w:rFonts w:ascii="Arial" w:hAnsi="Arial" w:cs="Arial"/>
          <w:sz w:val="24"/>
          <w:szCs w:val="24"/>
        </w:rPr>
        <w:t>članica Saveza sudjeluje u natjecanju svih dobnih kategorija koje su propisali državni i županijski Savezi.</w:t>
      </w:r>
    </w:p>
    <w:p w:rsidR="003328D4" w:rsidRPr="003328D4" w:rsidRDefault="003328D4" w:rsidP="003328D4">
      <w:p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4"/>
          <w:szCs w:val="24"/>
        </w:rPr>
      </w:pPr>
    </w:p>
    <w:p w:rsidR="003328D4" w:rsidRPr="003328D4" w:rsidRDefault="003328D4" w:rsidP="003328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328D4">
        <w:rPr>
          <w:rFonts w:ascii="Arial" w:eastAsia="Times New Roman" w:hAnsi="Arial" w:cs="Arial"/>
          <w:sz w:val="24"/>
          <w:szCs w:val="24"/>
        </w:rPr>
        <w:t>Ukupno planirana vrijednost Natječaja za 2017. godinu iznosi 200.000,00 kuna. Najmanji iznos financijskih sredstava koji se može prijaviti i ugovoriti po pojedinom programu je 5.000,00 kuna, a najveći iznos po pojedinom programu je 60.000,00kuna.</w:t>
      </w:r>
    </w:p>
    <w:p w:rsidR="003328D4" w:rsidRPr="003328D4" w:rsidRDefault="003328D4" w:rsidP="003328D4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328D4" w:rsidRPr="003328D4" w:rsidRDefault="003328D4" w:rsidP="003328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328D4">
        <w:rPr>
          <w:rFonts w:ascii="Arial" w:eastAsia="Times New Roman" w:hAnsi="Arial" w:cs="Arial"/>
          <w:sz w:val="24"/>
          <w:szCs w:val="24"/>
        </w:rPr>
        <w:t>Rok za podnošenje prijava programa/projekata po ovom Natječaju je 30 dana od dana objave Natječaja na mrežnim stranicama Primorsko-goranske županije, a završava 31. kolovoza 2017. godine.</w:t>
      </w:r>
    </w:p>
    <w:p w:rsidR="003328D4" w:rsidRPr="003328D4" w:rsidRDefault="003328D4" w:rsidP="00332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28D4" w:rsidRPr="003328D4" w:rsidRDefault="003328D4" w:rsidP="003328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328D4">
        <w:rPr>
          <w:rFonts w:ascii="Arial" w:eastAsia="Times New Roman" w:hAnsi="Arial" w:cs="Arial"/>
          <w:sz w:val="24"/>
          <w:szCs w:val="24"/>
        </w:rPr>
        <w:lastRenderedPageBreak/>
        <w:t xml:space="preserve">Savezi mogu po ovom Natječaju prijaviti jedan program iz područja sporta iz točke 3. ovog Natječaja. Davatelj financijskih sredstava može s istom udrugom ugovoriti ukupno jedan program,  na razdoblje provedbe od 12 mjeseci (od  01. siječnja do 31. prosinca 2017. godine). </w:t>
      </w:r>
    </w:p>
    <w:p w:rsidR="003328D4" w:rsidRPr="003328D4" w:rsidRDefault="003328D4" w:rsidP="003328D4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328D4" w:rsidRPr="003328D4" w:rsidRDefault="003328D4" w:rsidP="003328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328D4">
        <w:rPr>
          <w:rFonts w:ascii="Arial" w:eastAsia="Times New Roman" w:hAnsi="Arial" w:cs="Arial"/>
          <w:sz w:val="24"/>
          <w:szCs w:val="24"/>
        </w:rPr>
        <w:t>Prijavu na Javni poziv mogu podnijeti Prijavitelji koji su upisani u Registar udruga odnosno drugi odgovarajući registar i u Registar neprofitnih organizacija, te koje su uredno ispunile obveze iz prethodno sklopljenih ugovora o financiranju iz proračuna Primorsko-goranske županije i drugih javnih izvora (što se dokazuje odgovarajućom izjavom potpisanom od strane osobe ovlaštene za zastupanje Prijavitelja).</w:t>
      </w:r>
    </w:p>
    <w:p w:rsidR="003328D4" w:rsidRPr="003328D4" w:rsidRDefault="003328D4" w:rsidP="003328D4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328D4" w:rsidRPr="003328D4" w:rsidRDefault="003328D4" w:rsidP="003328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328D4">
        <w:rPr>
          <w:rFonts w:ascii="Arial" w:eastAsia="Times New Roman" w:hAnsi="Arial" w:cs="Arial"/>
          <w:sz w:val="24"/>
          <w:szCs w:val="24"/>
        </w:rPr>
        <w:t xml:space="preserve">Prijave se dostavljaju isključivo na propisanim obrascima, koji su zajedno s Uputama za prijavitelje i ostalom natječajnom dokumentacijom, dostupni na mrežnoj stranici Primorsko-goranske županije: </w:t>
      </w:r>
      <w:hyperlink r:id="rId10" w:history="1">
        <w:r w:rsidRPr="003328D4">
          <w:rPr>
            <w:rFonts w:ascii="Arial" w:eastAsia="Times New Roman" w:hAnsi="Arial" w:cs="Arial"/>
            <w:sz w:val="24"/>
            <w:szCs w:val="24"/>
            <w:u w:val="single"/>
          </w:rPr>
          <w:t>www.pgz.hr</w:t>
        </w:r>
      </w:hyperlink>
    </w:p>
    <w:p w:rsidR="003328D4" w:rsidRPr="003328D4" w:rsidRDefault="003328D4" w:rsidP="003328D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</w:p>
    <w:p w:rsidR="003328D4" w:rsidRPr="003328D4" w:rsidRDefault="003328D4" w:rsidP="003328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328D4">
        <w:rPr>
          <w:rFonts w:ascii="Arial" w:eastAsia="Times New Roman" w:hAnsi="Arial" w:cs="Arial"/>
          <w:sz w:val="24"/>
          <w:szCs w:val="24"/>
        </w:rPr>
        <w:t xml:space="preserve">Popunjena i ovjerena prijava zajedno s potrebnom dokumentacijom, u papirnatom obliku, dostavlja se preporučeno poštom, kurirom ili osobno (predaja u Pisarnici, </w:t>
      </w:r>
      <w:proofErr w:type="spellStart"/>
      <w:r w:rsidRPr="003328D4">
        <w:rPr>
          <w:rFonts w:ascii="Arial" w:eastAsia="Times New Roman" w:hAnsi="Arial" w:cs="Arial"/>
          <w:sz w:val="24"/>
          <w:szCs w:val="24"/>
        </w:rPr>
        <w:t>Slogin</w:t>
      </w:r>
      <w:proofErr w:type="spellEnd"/>
      <w:r w:rsidRPr="003328D4">
        <w:rPr>
          <w:rFonts w:ascii="Arial" w:eastAsia="Times New Roman" w:hAnsi="Arial" w:cs="Arial"/>
          <w:sz w:val="24"/>
          <w:szCs w:val="24"/>
        </w:rPr>
        <w:t xml:space="preserve"> kula 2, prizemlje), uz napomenu (naziv natječaja – ne otvarati), na sljedeću adresu:</w:t>
      </w:r>
    </w:p>
    <w:p w:rsidR="003328D4" w:rsidRPr="003328D4" w:rsidRDefault="003328D4" w:rsidP="003328D4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</w:rPr>
      </w:pPr>
    </w:p>
    <w:p w:rsidR="003328D4" w:rsidRPr="003328D4" w:rsidRDefault="003328D4" w:rsidP="003328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3328D4">
        <w:rPr>
          <w:rFonts w:ascii="Arial" w:eastAsia="Times New Roman" w:hAnsi="Arial" w:cs="Arial"/>
          <w:b/>
          <w:sz w:val="24"/>
          <w:szCs w:val="24"/>
          <w:lang w:eastAsia="hr-HR"/>
        </w:rPr>
        <w:t>PRIMORSKO-GORANSKA ŽUPANIJA</w:t>
      </w:r>
    </w:p>
    <w:p w:rsidR="003328D4" w:rsidRPr="003328D4" w:rsidRDefault="003328D4" w:rsidP="003328D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3328D4">
        <w:rPr>
          <w:rFonts w:ascii="Arial" w:eastAsia="Times New Roman" w:hAnsi="Arial" w:cs="Arial"/>
          <w:b/>
          <w:sz w:val="24"/>
          <w:szCs w:val="24"/>
          <w:lang w:eastAsia="hr-HR"/>
        </w:rPr>
        <w:t>UO ZA KULTURU, SPORT I TEHNIČKU KULTURU</w:t>
      </w:r>
    </w:p>
    <w:p w:rsidR="003328D4" w:rsidRPr="003328D4" w:rsidRDefault="003328D4" w:rsidP="003328D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3328D4">
        <w:rPr>
          <w:rFonts w:ascii="Arial" w:eastAsia="Times New Roman" w:hAnsi="Arial" w:cs="Arial"/>
          <w:b/>
          <w:sz w:val="24"/>
          <w:szCs w:val="24"/>
          <w:lang w:eastAsia="hr-HR"/>
        </w:rPr>
        <w:t>(Javni natječaj za  dodjelu potpore županijskim sportskim savezima za rad s mlađim uzrastima za sezonu 2016./2017.)</w:t>
      </w:r>
    </w:p>
    <w:p w:rsidR="003328D4" w:rsidRPr="003328D4" w:rsidRDefault="003328D4" w:rsidP="003328D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3328D4">
        <w:rPr>
          <w:rFonts w:ascii="Arial" w:eastAsia="Times New Roman" w:hAnsi="Arial" w:cs="Arial"/>
          <w:b/>
          <w:sz w:val="24"/>
          <w:szCs w:val="24"/>
          <w:lang w:eastAsia="hr-HR"/>
        </w:rPr>
        <w:t>Ciottina 17b,  51000  Rijeka</w:t>
      </w:r>
    </w:p>
    <w:p w:rsidR="003328D4" w:rsidRPr="003328D4" w:rsidRDefault="003328D4" w:rsidP="00332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3328D4" w:rsidRPr="003328D4" w:rsidRDefault="003328D4" w:rsidP="003328D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3328D4" w:rsidRPr="003328D4" w:rsidRDefault="003328D4" w:rsidP="003328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328D4">
        <w:rPr>
          <w:rFonts w:ascii="Arial" w:eastAsia="Times New Roman" w:hAnsi="Arial" w:cs="Arial"/>
          <w:sz w:val="24"/>
          <w:szCs w:val="24"/>
        </w:rPr>
        <w:t>Postupak zaprimanja, otvaranja, ocjenjivanja, mjerila i uvjeti za financiranje, tko nema pravo prijave, dostave dodatne dokumentacije, donošenje odluke o dodjeli sredstava i druga pitanja vezana uz ovaj Javni natječaj detaljno su opisani u Uputama za prijavitelje na Javni natječaj, koje će se zajedno s ostalom natječajnom dokumentacijom nalaziti na mrežnoj stranici Primorsko-goranske županije od dana 01. kolovoza 2017. godine. Sve dodatne informacije mogu se dobiti telefonom na broj 351-890, odnosno na adresu e-pošte: sandra.stojkovic@pgz.hr</w:t>
      </w:r>
      <w:r w:rsidRPr="003328D4">
        <w:rPr>
          <w:rFonts w:ascii="Arial" w:eastAsia="Times New Roman" w:hAnsi="Arial" w:cs="Arial"/>
          <w:sz w:val="24"/>
          <w:szCs w:val="24"/>
        </w:rPr>
        <w:tab/>
      </w:r>
    </w:p>
    <w:p w:rsidR="003328D4" w:rsidRPr="003328D4" w:rsidRDefault="003328D4" w:rsidP="003328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28D4" w:rsidRPr="003328D4" w:rsidRDefault="003328D4" w:rsidP="003328D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:rsidR="003328D4" w:rsidRPr="003328D4" w:rsidRDefault="003328D4" w:rsidP="00332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1A1" w:rsidRDefault="003401A1"/>
    <w:sectPr w:rsidR="003401A1" w:rsidSect="00EF0A28">
      <w:footerReference w:type="even" r:id="rId11"/>
      <w:footerReference w:type="default" r:id="rId12"/>
      <w:pgSz w:w="11906" w:h="16838"/>
      <w:pgMar w:top="1361" w:right="1361" w:bottom="1361" w:left="136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C4" w:rsidRDefault="00A478C4" w:rsidP="003328D4">
      <w:pPr>
        <w:spacing w:after="0" w:line="240" w:lineRule="auto"/>
      </w:pPr>
      <w:r>
        <w:separator/>
      </w:r>
    </w:p>
  </w:endnote>
  <w:endnote w:type="continuationSeparator" w:id="0">
    <w:p w:rsidR="00A478C4" w:rsidRDefault="00A478C4" w:rsidP="0033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B4" w:rsidRDefault="00A478C4" w:rsidP="00993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7B4" w:rsidRDefault="00A478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B4" w:rsidRPr="00B75691" w:rsidRDefault="00A478C4" w:rsidP="00993FFA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B75691">
      <w:rPr>
        <w:rStyle w:val="PageNumber"/>
        <w:rFonts w:ascii="Arial" w:hAnsi="Arial" w:cs="Arial"/>
      </w:rPr>
      <w:fldChar w:fldCharType="begin"/>
    </w:r>
    <w:r w:rsidRPr="00B75691">
      <w:rPr>
        <w:rStyle w:val="PageNumber"/>
        <w:rFonts w:ascii="Arial" w:hAnsi="Arial" w:cs="Arial"/>
      </w:rPr>
      <w:instrText xml:space="preserve">PAGE  </w:instrText>
    </w:r>
    <w:r w:rsidRPr="00B75691">
      <w:rPr>
        <w:rStyle w:val="PageNumber"/>
        <w:rFonts w:ascii="Arial" w:hAnsi="Arial" w:cs="Arial"/>
      </w:rPr>
      <w:fldChar w:fldCharType="separate"/>
    </w:r>
    <w:r w:rsidR="003328D4">
      <w:rPr>
        <w:rStyle w:val="PageNumber"/>
        <w:rFonts w:ascii="Arial" w:hAnsi="Arial" w:cs="Arial"/>
        <w:noProof/>
      </w:rPr>
      <w:t>2</w:t>
    </w:r>
    <w:r w:rsidRPr="00B75691">
      <w:rPr>
        <w:rStyle w:val="PageNumber"/>
        <w:rFonts w:ascii="Arial" w:hAnsi="Arial" w:cs="Arial"/>
      </w:rPr>
      <w:fldChar w:fldCharType="end"/>
    </w:r>
  </w:p>
  <w:p w:rsidR="001E47B4" w:rsidRDefault="00A478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C4" w:rsidRDefault="00A478C4" w:rsidP="003328D4">
      <w:pPr>
        <w:spacing w:after="0" w:line="240" w:lineRule="auto"/>
      </w:pPr>
      <w:r>
        <w:separator/>
      </w:r>
    </w:p>
  </w:footnote>
  <w:footnote w:type="continuationSeparator" w:id="0">
    <w:p w:rsidR="00A478C4" w:rsidRDefault="00A478C4" w:rsidP="00332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6041E"/>
    <w:multiLevelType w:val="hybridMultilevel"/>
    <w:tmpl w:val="2CBEE25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1FD0072"/>
    <w:multiLevelType w:val="hybridMultilevel"/>
    <w:tmpl w:val="D8C6E082"/>
    <w:lvl w:ilvl="0" w:tplc="819A7F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D4"/>
    <w:rsid w:val="003328D4"/>
    <w:rsid w:val="003401A1"/>
    <w:rsid w:val="00A4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8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328D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28D4"/>
  </w:style>
  <w:style w:type="paragraph" w:styleId="Header">
    <w:name w:val="header"/>
    <w:basedOn w:val="Normal"/>
    <w:link w:val="HeaderChar"/>
    <w:rsid w:val="003328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32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8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328D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28D4"/>
  </w:style>
  <w:style w:type="paragraph" w:styleId="Header">
    <w:name w:val="header"/>
    <w:basedOn w:val="Normal"/>
    <w:link w:val="HeaderChar"/>
    <w:rsid w:val="003328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32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Stojković Hinić</dc:creator>
  <cp:lastModifiedBy>Sandra Stojković Hinić</cp:lastModifiedBy>
  <cp:revision>1</cp:revision>
  <dcterms:created xsi:type="dcterms:W3CDTF">2017-08-01T08:21:00Z</dcterms:created>
  <dcterms:modified xsi:type="dcterms:W3CDTF">2017-08-01T08:23:00Z</dcterms:modified>
</cp:coreProperties>
</file>