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D5" w:rsidRPr="00077ED5" w:rsidRDefault="00077ED5" w:rsidP="00077ED5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r w:rsidRPr="00077ED5">
        <w:rPr>
          <w:rFonts w:eastAsia="Times New Roman" w:cs="Arial"/>
          <w:b/>
          <w:bCs/>
          <w:color w:val="000000"/>
          <w:szCs w:val="24"/>
          <w:lang w:eastAsia="hr-HR"/>
        </w:rPr>
        <w:t>D N E V N I    R E D</w:t>
      </w:r>
    </w:p>
    <w:p w:rsidR="00077ED5" w:rsidRPr="00077ED5" w:rsidRDefault="00077ED5" w:rsidP="00077ED5">
      <w:pPr>
        <w:tabs>
          <w:tab w:val="left" w:pos="6"/>
          <w:tab w:val="left" w:pos="12"/>
        </w:tabs>
        <w:spacing w:line="240" w:lineRule="auto"/>
        <w:jc w:val="center"/>
        <w:rPr>
          <w:rFonts w:eastAsia="Calibri" w:cs="Arial"/>
          <w:b/>
          <w:i/>
          <w:szCs w:val="24"/>
        </w:rPr>
      </w:pPr>
      <w:r w:rsidRPr="00077ED5">
        <w:rPr>
          <w:rFonts w:eastAsia="Calibri" w:cs="Arial"/>
          <w:b/>
          <w:i/>
          <w:szCs w:val="24"/>
        </w:rPr>
        <w:t>126. Kolegija Župana Primorsko-goranske županije</w:t>
      </w:r>
    </w:p>
    <w:p w:rsidR="00077ED5" w:rsidRPr="00077ED5" w:rsidRDefault="00077ED5" w:rsidP="00077ED5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077ED5">
        <w:rPr>
          <w:rFonts w:eastAsia="Calibri" w:cs="Arial"/>
          <w:b/>
          <w:i/>
          <w:szCs w:val="24"/>
        </w:rPr>
        <w:t>održanog dana 23. ožujka 2020. godine</w:t>
      </w:r>
    </w:p>
    <w:p w:rsidR="00077ED5" w:rsidRPr="00077ED5" w:rsidRDefault="00077ED5" w:rsidP="00077E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color w:val="000000"/>
          <w:szCs w:val="24"/>
        </w:rPr>
      </w:pPr>
      <w:r w:rsidRPr="00077ED5">
        <w:rPr>
          <w:rFonts w:eastAsia="Calibri" w:cs="Arial"/>
          <w:szCs w:val="24"/>
        </w:rPr>
        <w:t>Nacrt prijedloga Odluke o imenovanju Stručnog povjerenstva za koncesije na pomorskom dobru u Primorsko-goranskoj županiji</w:t>
      </w:r>
    </w:p>
    <w:p w:rsidR="00077ED5" w:rsidRPr="00077ED5" w:rsidRDefault="00077ED5" w:rsidP="00077ED5">
      <w:pPr>
        <w:spacing w:line="240" w:lineRule="auto"/>
        <w:jc w:val="both"/>
        <w:rPr>
          <w:rFonts w:eastAsia="Calibri" w:cs="Arial"/>
          <w:color w:val="000000"/>
          <w:sz w:val="12"/>
          <w:szCs w:val="12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bookmarkStart w:id="0" w:name="_GoBack"/>
      <w:bookmarkEnd w:id="0"/>
      <w:r w:rsidRPr="00077ED5">
        <w:rPr>
          <w:rFonts w:eastAsia="Calibri" w:cs="Arial"/>
          <w:szCs w:val="24"/>
        </w:rPr>
        <w:t>Prijedlog odluke o davanju suglasnosti ravnatelju Županijske lučke uprave Opatija-Lovran-</w:t>
      </w:r>
      <w:proofErr w:type="spellStart"/>
      <w:r w:rsidRPr="00077ED5">
        <w:rPr>
          <w:rFonts w:eastAsia="Calibri" w:cs="Arial"/>
          <w:szCs w:val="24"/>
        </w:rPr>
        <w:t>Mošćenička</w:t>
      </w:r>
      <w:proofErr w:type="spellEnd"/>
      <w:r w:rsidRPr="00077ED5">
        <w:rPr>
          <w:rFonts w:eastAsia="Calibri" w:cs="Arial"/>
          <w:szCs w:val="24"/>
        </w:rPr>
        <w:t xml:space="preserve"> draga na zaključenje:</w:t>
      </w:r>
    </w:p>
    <w:p w:rsidR="00077ED5" w:rsidRPr="00077ED5" w:rsidRDefault="00077ED5" w:rsidP="00077ED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077ED5">
        <w:rPr>
          <w:rFonts w:eastAsia="Calibri" w:cs="Arial"/>
          <w:szCs w:val="24"/>
        </w:rPr>
        <w:t xml:space="preserve">Dodatka 1 ugovoru o građevinskim radovima na dogradnji obale i izgradnji obalne šetnice u </w:t>
      </w:r>
      <w:proofErr w:type="spellStart"/>
      <w:r w:rsidRPr="00077ED5">
        <w:rPr>
          <w:rFonts w:eastAsia="Calibri" w:cs="Arial"/>
          <w:szCs w:val="24"/>
        </w:rPr>
        <w:t>Mošćeničkoj</w:t>
      </w:r>
      <w:proofErr w:type="spellEnd"/>
      <w:r w:rsidRPr="00077ED5">
        <w:rPr>
          <w:rFonts w:eastAsia="Calibri" w:cs="Arial"/>
          <w:szCs w:val="24"/>
        </w:rPr>
        <w:t xml:space="preserve"> Dragi, ev.br.nabave: </w:t>
      </w:r>
      <w:proofErr w:type="spellStart"/>
      <w:r w:rsidRPr="00077ED5">
        <w:rPr>
          <w:rFonts w:eastAsia="Calibri" w:cs="Arial"/>
          <w:szCs w:val="24"/>
        </w:rPr>
        <w:t>en</w:t>
      </w:r>
      <w:proofErr w:type="spellEnd"/>
      <w:r w:rsidRPr="00077ED5">
        <w:rPr>
          <w:rFonts w:eastAsia="Calibri" w:cs="Arial"/>
          <w:szCs w:val="24"/>
        </w:rPr>
        <w:t>-n-12/19</w:t>
      </w:r>
    </w:p>
    <w:p w:rsidR="00077ED5" w:rsidRPr="00077ED5" w:rsidRDefault="00077ED5" w:rsidP="00077ED5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Cs w:val="24"/>
        </w:rPr>
      </w:pPr>
      <w:r w:rsidRPr="00077ED5">
        <w:rPr>
          <w:rFonts w:eastAsia="Calibri" w:cs="Arial"/>
          <w:szCs w:val="24"/>
        </w:rPr>
        <w:t xml:space="preserve">Dodatka 2 ugovoru o građevinskim radovima na dogradnji obale i izgradnji obalne šetnice u </w:t>
      </w:r>
      <w:proofErr w:type="spellStart"/>
      <w:r w:rsidRPr="00077ED5">
        <w:rPr>
          <w:rFonts w:eastAsia="Calibri" w:cs="Arial"/>
          <w:szCs w:val="24"/>
        </w:rPr>
        <w:t>Mošćeničkoj</w:t>
      </w:r>
      <w:proofErr w:type="spellEnd"/>
      <w:r w:rsidRPr="00077ED5">
        <w:rPr>
          <w:rFonts w:eastAsia="Calibri" w:cs="Arial"/>
          <w:szCs w:val="24"/>
        </w:rPr>
        <w:t xml:space="preserve"> Dragi, ev.br.nabave: </w:t>
      </w:r>
      <w:proofErr w:type="spellStart"/>
      <w:r w:rsidRPr="00077ED5">
        <w:rPr>
          <w:rFonts w:eastAsia="Calibri" w:cs="Arial"/>
          <w:szCs w:val="24"/>
        </w:rPr>
        <w:t>en</w:t>
      </w:r>
      <w:proofErr w:type="spellEnd"/>
      <w:r w:rsidRPr="00077ED5">
        <w:rPr>
          <w:rFonts w:eastAsia="Calibri" w:cs="Arial"/>
          <w:szCs w:val="24"/>
        </w:rPr>
        <w:t>-n-12/19</w:t>
      </w:r>
    </w:p>
    <w:p w:rsidR="00077ED5" w:rsidRPr="00077ED5" w:rsidRDefault="00077ED5" w:rsidP="00077ED5">
      <w:pPr>
        <w:spacing w:line="240" w:lineRule="auto"/>
        <w:ind w:left="5664" w:firstLine="708"/>
        <w:rPr>
          <w:rFonts w:eastAsia="Calibri" w:cs="Arial"/>
          <w:b/>
          <w:i/>
          <w:sz w:val="12"/>
          <w:szCs w:val="12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077ED5">
        <w:rPr>
          <w:rFonts w:eastAsia="Calibri" w:cs="Arial"/>
          <w:szCs w:val="24"/>
        </w:rPr>
        <w:t>Prijedlog odluke o izmjeni Odluke o osnivanju Stožera za zarazne bolesti Primorsko-goranske županije</w:t>
      </w:r>
    </w:p>
    <w:p w:rsidR="00077ED5" w:rsidRPr="00077ED5" w:rsidRDefault="00077ED5" w:rsidP="00077ED5">
      <w:pPr>
        <w:spacing w:line="240" w:lineRule="auto"/>
        <w:rPr>
          <w:rFonts w:eastAsia="Calibri" w:cs="Arial"/>
          <w:bCs/>
          <w:sz w:val="12"/>
          <w:szCs w:val="12"/>
          <w:lang w:val="de-DE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077ED5">
        <w:rPr>
          <w:rFonts w:eastAsia="Calibri" w:cs="Arial"/>
          <w:szCs w:val="24"/>
        </w:rPr>
        <w:t xml:space="preserve">Prijedlog odluke o prestanku koncesije za obavljanje javne zdravstvene službe </w:t>
      </w:r>
    </w:p>
    <w:p w:rsidR="00077ED5" w:rsidRPr="00077ED5" w:rsidRDefault="00077ED5" w:rsidP="00077ED5">
      <w:pPr>
        <w:numPr>
          <w:ilvl w:val="0"/>
          <w:numId w:val="3"/>
        </w:numPr>
        <w:spacing w:after="160" w:line="240" w:lineRule="auto"/>
        <w:ind w:left="1440"/>
        <w:contextualSpacing/>
        <w:jc w:val="both"/>
        <w:rPr>
          <w:rFonts w:eastAsia="Calibri" w:cs="Arial"/>
          <w:szCs w:val="24"/>
        </w:rPr>
      </w:pPr>
      <w:r w:rsidRPr="00077ED5">
        <w:rPr>
          <w:rFonts w:eastAsia="Calibri" w:cs="Arial"/>
          <w:szCs w:val="24"/>
        </w:rPr>
        <w:t xml:space="preserve">Marijana </w:t>
      </w:r>
      <w:proofErr w:type="spellStart"/>
      <w:r w:rsidRPr="00077ED5">
        <w:rPr>
          <w:rFonts w:eastAsia="Calibri" w:cs="Arial"/>
          <w:szCs w:val="24"/>
        </w:rPr>
        <w:t>Kocjan</w:t>
      </w:r>
      <w:proofErr w:type="spellEnd"/>
      <w:r w:rsidRPr="00077ED5">
        <w:rPr>
          <w:rFonts w:eastAsia="Calibri" w:cs="Arial"/>
          <w:szCs w:val="24"/>
        </w:rPr>
        <w:t>, dr.med.dent., djelatnost dentalne medicine</w:t>
      </w:r>
    </w:p>
    <w:p w:rsidR="00077ED5" w:rsidRPr="00077ED5" w:rsidRDefault="00077ED5" w:rsidP="00077ED5">
      <w:pPr>
        <w:spacing w:line="240" w:lineRule="auto"/>
        <w:jc w:val="center"/>
        <w:rPr>
          <w:rFonts w:eastAsia="Calibri" w:cs="Arial"/>
          <w:b/>
          <w:sz w:val="12"/>
          <w:szCs w:val="12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077ED5">
        <w:rPr>
          <w:rFonts w:eastAsia="Calibri" w:cs="Arial"/>
          <w:szCs w:val="24"/>
        </w:rPr>
        <w:t xml:space="preserve">Prijedlog odluke o davanju prethodne suglasnosti Osnovnoj školi Ivana gorana </w:t>
      </w:r>
      <w:proofErr w:type="spellStart"/>
      <w:r w:rsidRPr="00077ED5">
        <w:rPr>
          <w:rFonts w:eastAsia="Calibri" w:cs="Arial"/>
          <w:szCs w:val="24"/>
        </w:rPr>
        <w:t>Kovačiča</w:t>
      </w:r>
      <w:proofErr w:type="spellEnd"/>
      <w:r w:rsidRPr="00077ED5">
        <w:rPr>
          <w:rFonts w:eastAsia="Calibri" w:cs="Arial"/>
          <w:szCs w:val="24"/>
        </w:rPr>
        <w:t xml:space="preserve"> Vrbovsko za prijenos prava vlasništva na Grad Vrbovsko, bez naknade</w:t>
      </w:r>
    </w:p>
    <w:p w:rsidR="00077ED5" w:rsidRPr="00077ED5" w:rsidRDefault="00077ED5" w:rsidP="00077ED5">
      <w:pPr>
        <w:spacing w:line="240" w:lineRule="auto"/>
        <w:rPr>
          <w:rFonts w:eastAsia="Calibri" w:cs="Arial"/>
          <w:bCs/>
          <w:szCs w:val="24"/>
          <w:lang w:val="de-DE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Cs/>
          <w:szCs w:val="24"/>
        </w:rPr>
      </w:pPr>
      <w:r w:rsidRPr="00077ED5">
        <w:rPr>
          <w:rFonts w:eastAsia="Calibri" w:cs="Arial"/>
          <w:bCs/>
          <w:szCs w:val="24"/>
        </w:rPr>
        <w:t>Prijedlog odluke o imenovanju članova Stručnog povjerenstva za provođenje očevida u postupcima utvrđivanja uvjeta za obavljanje djelatnosti u području ugostiteljstva i turizma</w:t>
      </w:r>
    </w:p>
    <w:p w:rsidR="00077ED5" w:rsidRPr="00077ED5" w:rsidRDefault="00077ED5" w:rsidP="00077ED5">
      <w:pPr>
        <w:spacing w:line="240" w:lineRule="auto"/>
        <w:ind w:left="5664" w:firstLine="708"/>
        <w:rPr>
          <w:rFonts w:eastAsia="Calibri" w:cs="Arial"/>
          <w:b/>
          <w:i/>
          <w:sz w:val="12"/>
          <w:szCs w:val="12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Times New Roman" w:cs="Arial"/>
          <w:szCs w:val="24"/>
        </w:rPr>
      </w:pPr>
      <w:r w:rsidRPr="00077ED5">
        <w:rPr>
          <w:rFonts w:eastAsia="Calibri" w:cs="Arial"/>
          <w:szCs w:val="24"/>
        </w:rPr>
        <w:t xml:space="preserve">Informacija o pripremi 16. sjednice skupštine trgovačkog društva Rijeka 2020 d.o.o. </w:t>
      </w:r>
    </w:p>
    <w:p w:rsidR="00077ED5" w:rsidRPr="00077ED5" w:rsidRDefault="00077ED5" w:rsidP="00077ED5">
      <w:pPr>
        <w:spacing w:line="240" w:lineRule="auto"/>
        <w:rPr>
          <w:rFonts w:eastAsia="Calibri" w:cs="Arial"/>
          <w:bCs/>
          <w:sz w:val="12"/>
          <w:szCs w:val="12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jc w:val="both"/>
        <w:rPr>
          <w:rFonts w:eastAsia="Calibri" w:cs="Arial"/>
          <w:bCs/>
          <w:szCs w:val="24"/>
        </w:rPr>
      </w:pPr>
      <w:r w:rsidRPr="00077ED5">
        <w:rPr>
          <w:rFonts w:eastAsia="Calibri" w:cs="Arial"/>
          <w:bCs/>
          <w:szCs w:val="24"/>
        </w:rPr>
        <w:t>Prijedlog plana upisa učenika u I. razred srednje škole za školsku 2020./2021. godinu kojima je Primorsko-goranska županija osnivač</w:t>
      </w:r>
    </w:p>
    <w:p w:rsidR="00077ED5" w:rsidRPr="00077ED5" w:rsidRDefault="00077ED5" w:rsidP="00077ED5">
      <w:pPr>
        <w:spacing w:line="240" w:lineRule="auto"/>
        <w:ind w:firstLine="708"/>
        <w:rPr>
          <w:rFonts w:eastAsia="Calibri" w:cs="Arial"/>
          <w:i/>
          <w:sz w:val="12"/>
          <w:szCs w:val="12"/>
        </w:rPr>
      </w:pPr>
    </w:p>
    <w:p w:rsidR="00077ED5" w:rsidRPr="00077ED5" w:rsidRDefault="00077ED5" w:rsidP="00077ED5"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160" w:line="240" w:lineRule="auto"/>
        <w:jc w:val="both"/>
        <w:rPr>
          <w:rFonts w:eastAsia="Lucida Sans Unicode" w:cs="Arial"/>
          <w:kern w:val="2"/>
          <w:szCs w:val="24"/>
        </w:rPr>
      </w:pPr>
      <w:r w:rsidRPr="00077ED5">
        <w:rPr>
          <w:rFonts w:eastAsia="Lucida Sans Unicode" w:cs="Arial"/>
          <w:kern w:val="2"/>
          <w:szCs w:val="24"/>
        </w:rPr>
        <w:t xml:space="preserve">Prijedlog odluke o dopuni Odluke o uključivanju pomoćnika u nastavi u Osnovnoj školi Maria </w:t>
      </w:r>
      <w:proofErr w:type="spellStart"/>
      <w:r w:rsidRPr="00077ED5">
        <w:rPr>
          <w:rFonts w:eastAsia="Lucida Sans Unicode" w:cs="Arial"/>
          <w:kern w:val="2"/>
          <w:szCs w:val="24"/>
        </w:rPr>
        <w:t>Martinolića</w:t>
      </w:r>
      <w:proofErr w:type="spellEnd"/>
      <w:r w:rsidRPr="00077ED5">
        <w:rPr>
          <w:rFonts w:eastAsia="Lucida Sans Unicode" w:cs="Arial"/>
          <w:kern w:val="2"/>
          <w:szCs w:val="24"/>
        </w:rPr>
        <w:t>, Mali Lošinj</w:t>
      </w:r>
    </w:p>
    <w:p w:rsidR="00077ED5" w:rsidRPr="00077ED5" w:rsidRDefault="00077ED5" w:rsidP="00077ED5">
      <w:pPr>
        <w:spacing w:line="240" w:lineRule="auto"/>
        <w:rPr>
          <w:rFonts w:eastAsia="Calibri" w:cs="Arial"/>
          <w:b/>
          <w:i/>
          <w:sz w:val="12"/>
          <w:szCs w:val="12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/>
          <w:i/>
          <w:szCs w:val="24"/>
        </w:rPr>
      </w:pPr>
      <w:r w:rsidRPr="00077ED5">
        <w:rPr>
          <w:rFonts w:eastAsia="Calibri" w:cs="Arial"/>
          <w:szCs w:val="24"/>
        </w:rPr>
        <w:t>Prijedlog odluke o izmjenama i dopunama Programa za kontrolu populacije napuštenih pasa u Primorsko-goranskoj županiji</w:t>
      </w:r>
    </w:p>
    <w:p w:rsidR="00077ED5" w:rsidRPr="00077ED5" w:rsidRDefault="00077ED5" w:rsidP="00077ED5">
      <w:pPr>
        <w:spacing w:after="160" w:line="259" w:lineRule="auto"/>
        <w:ind w:left="720"/>
        <w:contextualSpacing/>
        <w:rPr>
          <w:rFonts w:eastAsia="Calibri" w:cs="Times New Roman"/>
          <w:sz w:val="12"/>
          <w:szCs w:val="12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/>
          <w:i/>
          <w:szCs w:val="24"/>
        </w:rPr>
      </w:pPr>
      <w:r w:rsidRPr="00077ED5">
        <w:rPr>
          <w:rFonts w:eastAsia="Calibri" w:cs="Times New Roman"/>
          <w:szCs w:val="24"/>
        </w:rPr>
        <w:t xml:space="preserve">Prijedlog odluke o odabiru projekata za raspodjelu sredstava radi gradnje i održavanja lučke </w:t>
      </w:r>
      <w:proofErr w:type="spellStart"/>
      <w:r w:rsidRPr="00077ED5">
        <w:rPr>
          <w:rFonts w:eastAsia="Calibri" w:cs="Times New Roman"/>
          <w:szCs w:val="24"/>
        </w:rPr>
        <w:t>podgradnje</w:t>
      </w:r>
      <w:proofErr w:type="spellEnd"/>
      <w:r w:rsidRPr="00077ED5">
        <w:rPr>
          <w:rFonts w:eastAsia="Calibri" w:cs="Times New Roman"/>
          <w:szCs w:val="24"/>
        </w:rPr>
        <w:t xml:space="preserve"> u 2020. godini</w:t>
      </w:r>
    </w:p>
    <w:p w:rsidR="00077ED5" w:rsidRPr="00077ED5" w:rsidRDefault="00077ED5" w:rsidP="00077ED5">
      <w:pPr>
        <w:spacing w:after="160" w:line="259" w:lineRule="auto"/>
        <w:ind w:left="720"/>
        <w:contextualSpacing/>
        <w:rPr>
          <w:rFonts w:eastAsia="Calibri" w:cs="Times New Roman"/>
          <w:noProof/>
          <w:sz w:val="12"/>
          <w:szCs w:val="12"/>
        </w:rPr>
      </w:pPr>
    </w:p>
    <w:p w:rsidR="00077ED5" w:rsidRPr="00077ED5" w:rsidRDefault="00077ED5" w:rsidP="00077E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/>
          <w:i/>
          <w:szCs w:val="24"/>
        </w:rPr>
      </w:pPr>
      <w:r w:rsidRPr="00077ED5">
        <w:rPr>
          <w:rFonts w:eastAsia="Calibri" w:cs="Times New Roman"/>
          <w:noProof/>
          <w:szCs w:val="24"/>
        </w:rPr>
        <w:t>Prijedlog Plana uobičajenih mjera za sprečavanje šteta od divljači na području Primorsko-goranske županije za lovnu godinu 2020./2021.</w:t>
      </w:r>
    </w:p>
    <w:p w:rsidR="00D60373" w:rsidRDefault="00D60373"/>
    <w:sectPr w:rsidR="00D60373" w:rsidSect="00A851E6">
      <w:pgSz w:w="11907" w:h="16840"/>
      <w:pgMar w:top="1134" w:right="113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5C3"/>
    <w:multiLevelType w:val="hybridMultilevel"/>
    <w:tmpl w:val="6F826CCC"/>
    <w:lvl w:ilvl="0" w:tplc="44C6D74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7DD"/>
    <w:multiLevelType w:val="hybridMultilevel"/>
    <w:tmpl w:val="FBEE64D6"/>
    <w:lvl w:ilvl="0" w:tplc="CD4EB69A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F3EC0"/>
    <w:multiLevelType w:val="hybridMultilevel"/>
    <w:tmpl w:val="0DFA78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D5"/>
    <w:rsid w:val="00077ED5"/>
    <w:rsid w:val="001A36E1"/>
    <w:rsid w:val="00521D67"/>
    <w:rsid w:val="00840247"/>
    <w:rsid w:val="00A851E6"/>
    <w:rsid w:val="00C55CDB"/>
    <w:rsid w:val="00C80B8D"/>
    <w:rsid w:val="00D60373"/>
    <w:rsid w:val="00E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2</cp:revision>
  <dcterms:created xsi:type="dcterms:W3CDTF">2020-04-17T12:44:00Z</dcterms:created>
  <dcterms:modified xsi:type="dcterms:W3CDTF">2020-04-22T09:29:00Z</dcterms:modified>
</cp:coreProperties>
</file>