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C" w:rsidRDefault="00F2245C" w:rsidP="00F2245C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 </w:t>
      </w:r>
    </w:p>
    <w:p w:rsidR="00F2245C" w:rsidRDefault="00F2245C" w:rsidP="00F2245C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121. Kolegija Župana Primorsko-goranske županije</w:t>
      </w:r>
    </w:p>
    <w:p w:rsidR="00F2245C" w:rsidRPr="00F2245C" w:rsidRDefault="00F2245C" w:rsidP="00F2245C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17. veljače 2020. godine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1. Davanje mišljenja na Prijedlog odluke o davanju koncesije na pomorskom dobru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za gospodarsko korištenje plaža u obalnom pojasu od hotela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Kimen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do kraja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kampa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Kovačine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Cres</w:t>
      </w:r>
      <w:r w:rsidR="001D2DD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4033A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–</w:t>
      </w:r>
      <w:bookmarkStart w:id="0" w:name="_GoBack"/>
      <w:r w:rsidR="001D2DD2" w:rsidRPr="0050736F">
        <w:rPr>
          <w:rFonts w:ascii="Arial" w:eastAsia="Times New Roman" w:hAnsi="Arial" w:cs="Arial"/>
          <w:bCs/>
          <w:i/>
          <w:color w:val="FF0000"/>
          <w:sz w:val="24"/>
          <w:szCs w:val="24"/>
          <w:lang w:eastAsia="hr-HR"/>
        </w:rPr>
        <w:t>tajan</w:t>
      </w:r>
      <w:r w:rsidR="004033A3" w:rsidRPr="0050736F">
        <w:rPr>
          <w:rFonts w:ascii="Arial" w:eastAsia="Times New Roman" w:hAnsi="Arial" w:cs="Arial"/>
          <w:bCs/>
          <w:i/>
          <w:color w:val="FF0000"/>
          <w:sz w:val="24"/>
          <w:szCs w:val="24"/>
          <w:lang w:eastAsia="hr-HR"/>
        </w:rPr>
        <w:t xml:space="preserve"> materijal temeljem čl.34 stavka 2 Zakona o          koncesijama (NN 69/17)</w:t>
      </w:r>
      <w:r w:rsidRPr="0050736F">
        <w:rPr>
          <w:rFonts w:ascii="Arial" w:eastAsia="Times New Roman" w:hAnsi="Arial" w:cs="Arial"/>
          <w:bCs/>
          <w:i/>
          <w:color w:val="FF0000"/>
          <w:sz w:val="24"/>
          <w:szCs w:val="24"/>
          <w:lang w:eastAsia="hr-HR"/>
        </w:rPr>
        <w:br/>
      </w:r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2. Davanje mišljenja na Prijedlog odluke o davanju koncesije za posebnu upotrebu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pomorskog dobra za rekonstrukciju fekalnog kolektora dijela naselja Palit sa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crpnom stanicom (CS škver) i tlačnim cjevovodom za CS-21 škver, Grad Rab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3. Prijedlog odluke o davanju suglasnosti županijskim lučkim upravama na izmjene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godišnjih programa rada i razvoja luka i financijskih planova za 2019. godinu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4. Prijedlog odluke o davanju suglasnosti županijskim lučkim upravama na financijski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plan i godišnji program rada i razvoja luka otvorenih za javni promet za 2020.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godinu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</w:t>
      </w:r>
      <w:proofErr w:type="spellStart"/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donijetom</w:t>
      </w:r>
      <w:proofErr w:type="spellEnd"/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godišnjem financijskom planu i godišnjem programu rada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Jadranskog edukativno-istraživačkog centra za reagiranja na iznenadna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onečišćenja mora za 2020. godinu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na poziciji 420603 "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specijalizacije doktora medicine " za Lječilište Veli Lošinj i Zavod za hitnu medicinu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Primorsko-goranske županije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7.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a) Prijedlog odluke o rasporedu sredstava za decentralizirane funkcije između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zdravstvenih ustanova čiji je osnivač Primorsko-goranska županija u 2020.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godini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b) Prijedlog popisa prioriteta za raspored dodijeljenih sredstava za decentralizirane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funkcije između zdravstvenih ustanova čiji je osnivač Primorsko-goranska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županija u 2020. godini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I. rasporedu sredstava za pokroviteljstva, financiranja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manifestacija i drugih događanja 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imenovanju predsjednika i članova stručnih povjerenstava za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utvrđivanje psihofizičkog stanja djece i učenika svih osnovnih škola na području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Primorsko-goranske županije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upisu u prvi razred osnovne škole za školsku godinu 2020./2021. na </w:t>
      </w:r>
    </w:p>
    <w:p w:rsid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području Primorsko-goranske županije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razrješenju i imenovanju članova Školskog odbora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 a) Osnovne škole Ivana Gorana Kovačića, Delnice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 b) Srednje škole Delnice, Delnice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 c) Trgovačke i tekstilne škole u Rijeci, Rijeka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prestanku koncesije za obavljanje javne zdravstvene službe 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  •Milica Ivić </w:t>
      </w:r>
      <w:proofErr w:type="spellStart"/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Tariba</w:t>
      </w:r>
      <w:proofErr w:type="spellEnd"/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dr.med</w:t>
      </w:r>
      <w:proofErr w:type="spellEnd"/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., djelatnost obiteljske (opće) medicine</w:t>
      </w:r>
    </w:p>
    <w:p w:rsidR="00F2245C" w:rsidRDefault="00C8219B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13</w:t>
      </w:r>
      <w:r w:rsidR="00F2245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prihvaćanju pokroviteljstva nad 58. Memorijalom mira – 26    </w:t>
      </w:r>
    </w:p>
    <w:p w:rsidR="00001E96" w:rsidRPr="00F2245C" w:rsidRDefault="00F2245C" w:rsidP="00F2245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smrznutih partizana</w:t>
      </w:r>
    </w:p>
    <w:sectPr w:rsidR="00001E96" w:rsidRPr="00F2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5C"/>
    <w:rsid w:val="00001E96"/>
    <w:rsid w:val="001D2DD2"/>
    <w:rsid w:val="004033A3"/>
    <w:rsid w:val="0050736F"/>
    <w:rsid w:val="00C8219B"/>
    <w:rsid w:val="00F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E51E-1CD4-4E2F-A0C1-5652641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8</cp:revision>
  <dcterms:created xsi:type="dcterms:W3CDTF">2020-02-26T09:13:00Z</dcterms:created>
  <dcterms:modified xsi:type="dcterms:W3CDTF">2020-02-26T13:56:00Z</dcterms:modified>
</cp:coreProperties>
</file>