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70" w:rsidRPr="009C44A2" w:rsidRDefault="00C32E70" w:rsidP="00C32E70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C32E70" w:rsidRPr="009C44A2" w:rsidRDefault="00C32E70" w:rsidP="00C32E7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111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C32E70" w:rsidRPr="009C44A2" w:rsidRDefault="00C32E70" w:rsidP="00C32E7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25. studenog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C32E70" w:rsidRDefault="00C32E70" w:rsidP="00C32E70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C32E70" w:rsidRPr="00D72040" w:rsidRDefault="00C32E70" w:rsidP="00C32E7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C32E70" w:rsidRPr="00D72040" w:rsidRDefault="00C32E70" w:rsidP="00C32E70">
      <w:pPr>
        <w:spacing w:after="0" w:line="240" w:lineRule="auto"/>
        <w:ind w:left="1080"/>
        <w:textAlignment w:val="top"/>
        <w:rPr>
          <w:rFonts w:ascii="Arial" w:hAnsi="Arial" w:cs="Arial"/>
          <w:sz w:val="12"/>
          <w:szCs w:val="12"/>
        </w:rPr>
      </w:pPr>
    </w:p>
    <w:p w:rsidR="00C32E70" w:rsidRPr="00C32E70" w:rsidRDefault="00C32E70" w:rsidP="00C32E70">
      <w:pPr>
        <w:pStyle w:val="ListParagraph"/>
        <w:numPr>
          <w:ilvl w:val="0"/>
          <w:numId w:val="1"/>
        </w:numPr>
        <w:spacing w:after="0" w:line="240" w:lineRule="auto"/>
        <w:rPr>
          <w:rStyle w:val="heading00202char"/>
          <w:rFonts w:ascii="Arial" w:hAnsi="Arial" w:cs="Arial"/>
          <w:color w:val="000000"/>
          <w:sz w:val="24"/>
          <w:szCs w:val="24"/>
        </w:rPr>
      </w:pPr>
      <w:r w:rsidRPr="00D72040">
        <w:rPr>
          <w:rFonts w:ascii="Arial" w:hAnsi="Arial" w:cs="Arial"/>
          <w:color w:val="000000"/>
          <w:sz w:val="24"/>
          <w:szCs w:val="24"/>
        </w:rPr>
        <w:t>Prijedlog plana o izmjeni i dopuni Plana rada upravnih tijela Primorsko-goranske županije za 2019. godinu</w:t>
      </w:r>
    </w:p>
    <w:p w:rsidR="00C32E70" w:rsidRPr="00C32E70" w:rsidRDefault="00C32E70" w:rsidP="00C32E70">
      <w:pPr>
        <w:pStyle w:val="Heading2"/>
        <w:numPr>
          <w:ilvl w:val="0"/>
          <w:numId w:val="1"/>
        </w:numPr>
        <w:spacing w:before="0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D72040">
        <w:rPr>
          <w:rStyle w:val="heading00202char"/>
          <w:rFonts w:ascii="Arial" w:hAnsi="Arial" w:cs="Arial"/>
          <w:b w:val="0"/>
          <w:color w:val="000000"/>
          <w:sz w:val="24"/>
          <w:szCs w:val="24"/>
        </w:rPr>
        <w:t>Nacrt prijedloga odluka o  visini turističke pristojbe za 2021. godinu za općine i gradove na području Primorsko-goranske županije</w:t>
      </w:r>
    </w:p>
    <w:p w:rsidR="00C32E70" w:rsidRPr="00C32E7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2040">
        <w:rPr>
          <w:rFonts w:ascii="Arial" w:hAnsi="Arial" w:cs="Arial"/>
          <w:color w:val="000000"/>
          <w:sz w:val="24"/>
          <w:szCs w:val="24"/>
        </w:rPr>
        <w:t>Nacrt prijedloga Plana savjetovanja tijela Primorsko-goranske županije s javnošću u 2020. godini  </w:t>
      </w:r>
    </w:p>
    <w:p w:rsidR="00C32E70" w:rsidRPr="00C32E7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ilArial"/>
          <w:b/>
          <w:i/>
          <w:sz w:val="24"/>
          <w:szCs w:val="24"/>
        </w:rPr>
      </w:pPr>
      <w:r w:rsidRPr="00D72040">
        <w:rPr>
          <w:rFonts w:ascii="Arial" w:hAnsi="Arial" w:cs="Arial"/>
          <w:color w:val="000000"/>
          <w:sz w:val="24"/>
          <w:szCs w:val="24"/>
        </w:rPr>
        <w:t xml:space="preserve">Nacrt prijedloga Odluke o naknadi troškova i nagradi za rad članovima vijeća </w:t>
      </w:r>
      <w:r w:rsidRPr="00D72040">
        <w:rPr>
          <w:rFonts w:ascii="Arial" w:hAnsi="Arial" w:cs="Arial"/>
          <w:sz w:val="24"/>
          <w:szCs w:val="24"/>
        </w:rPr>
        <w:t xml:space="preserve">i predstavnicima </w:t>
      </w:r>
      <w:r w:rsidRPr="00D72040">
        <w:rPr>
          <w:rFonts w:ascii="Arial" w:hAnsi="Arial" w:cs="Arial"/>
          <w:color w:val="000000"/>
          <w:sz w:val="24"/>
          <w:szCs w:val="24"/>
        </w:rPr>
        <w:t>nacionalnih manjina Primorsko-goranske županije</w:t>
      </w:r>
    </w:p>
    <w:p w:rsidR="00C32E70" w:rsidRPr="00C32E7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>Davanje mišljenja na Prijedlog odluke o davanju koncesije za posebnu upotrebu pomorskog dobra za izgradnju i korištenje dijela podmorskih kanalizacijskih cjevovoda Osor, Grad Mali Lošinj</w:t>
      </w:r>
    </w:p>
    <w:p w:rsidR="00C32E70" w:rsidRPr="00D7204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>Davanje mišljenja na Prijedlog odluke o davanju koncesije za posebnu upotrebu pomorskog dobra za izgradnju i korištenje podmorskog ispusta koncentrata iz desalinizatora Unije, te usisa morske vode prema desalinizatoru Unije, otok Unije, Grad Mali Lošinj</w:t>
      </w:r>
    </w:p>
    <w:p w:rsidR="00C32E70" w:rsidRPr="00C32E7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 xml:space="preserve">Nacrt prijedloga Odluke o namjeri davanja koncesije na pomorskom dobru za gospodarsko korištenje plaža u obalnom pojasu od hotela Kimen do </w:t>
      </w:r>
      <w:r>
        <w:rPr>
          <w:rFonts w:ascii="Arial" w:hAnsi="Arial" w:cs="Arial"/>
          <w:sz w:val="24"/>
          <w:szCs w:val="24"/>
        </w:rPr>
        <w:t>kraja kampa Kovačine, Grad Cres</w:t>
      </w:r>
    </w:p>
    <w:p w:rsidR="00C32E70" w:rsidRPr="00C32E7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2040">
        <w:rPr>
          <w:rStyle w:val="StilArial"/>
          <w:sz w:val="24"/>
          <w:szCs w:val="24"/>
        </w:rPr>
        <w:t>Nacrt prijedloga Odluke o razrješenju i imenovanju člana Službeničkog suda u Primorsko-goranskoj županiji</w:t>
      </w:r>
    </w:p>
    <w:p w:rsidR="00C32E70" w:rsidRPr="006C507B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>Informacija o poslovanju gospodarstva Primorsko-goranske županije u 2018.</w:t>
      </w:r>
    </w:p>
    <w:p w:rsidR="00C32E70" w:rsidRPr="00C32E7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>Prijedlog odluke o dodatnom financiranju županijske i državne razine natjecanja i smotri za učenike osnovnih i srednjih škola</w:t>
      </w:r>
    </w:p>
    <w:p w:rsidR="00C32E70" w:rsidRPr="006C507B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2040">
        <w:rPr>
          <w:rFonts w:ascii="Arial" w:hAnsi="Arial" w:cs="Arial"/>
          <w:bCs/>
          <w:sz w:val="24"/>
          <w:szCs w:val="24"/>
        </w:rPr>
        <w:t>Prijedlog odluke o rasporedu dijela proračunskih sredstava za programe iznad zakonskog standarda srednjoškolskih ustanova u 2019. godini</w:t>
      </w:r>
      <w:bookmarkStart w:id="0" w:name="_GoBack"/>
      <w:bookmarkEnd w:id="0"/>
    </w:p>
    <w:p w:rsidR="00C32E70" w:rsidRPr="00D7204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>a) Izvješće o provedbi natječaja za najbolje inovacije u 2019. godini</w:t>
      </w:r>
    </w:p>
    <w:p w:rsidR="00C32E70" w:rsidRPr="00C32E70" w:rsidRDefault="00C32E70" w:rsidP="00C32E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>Prijedlog odluke o izboru osoba i raspodjeli sredstava za sufinanciranje inovacija bespovratnim poticajnim sredstvima u 2019. godini</w:t>
      </w:r>
    </w:p>
    <w:p w:rsidR="00C32E70" w:rsidRPr="00C32E70" w:rsidRDefault="00C32E70" w:rsidP="00C32E70">
      <w:pPr>
        <w:pStyle w:val="T-98-2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 xml:space="preserve">Prijedlog Godišnjeg plana upravljanja pomorskim dobrom Primorsko-goranske županije za 2020. godinu </w:t>
      </w:r>
    </w:p>
    <w:p w:rsidR="00C32E70" w:rsidRPr="00D72040" w:rsidRDefault="00C32E70" w:rsidP="00C32E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2040">
        <w:rPr>
          <w:rFonts w:ascii="Arial" w:hAnsi="Arial" w:cs="Arial"/>
          <w:bCs/>
          <w:sz w:val="24"/>
          <w:szCs w:val="24"/>
        </w:rPr>
        <w:t>Prijedlog odluke o razrješenju i imenovanju članova Školskog odbora</w:t>
      </w:r>
    </w:p>
    <w:p w:rsidR="00C32E70" w:rsidRPr="00D72040" w:rsidRDefault="00C32E70" w:rsidP="00C32E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2040">
        <w:rPr>
          <w:rFonts w:ascii="Arial" w:hAnsi="Arial" w:cs="Arial"/>
          <w:bCs/>
          <w:sz w:val="24"/>
          <w:szCs w:val="24"/>
        </w:rPr>
        <w:t xml:space="preserve">Srednje talijanske škole - Rijeka, </w:t>
      </w:r>
    </w:p>
    <w:p w:rsidR="00C32E70" w:rsidRPr="00D72040" w:rsidRDefault="00C32E70" w:rsidP="00C32E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2040">
        <w:rPr>
          <w:rFonts w:ascii="Arial" w:hAnsi="Arial" w:cs="Arial"/>
          <w:bCs/>
          <w:sz w:val="24"/>
          <w:szCs w:val="24"/>
        </w:rPr>
        <w:t xml:space="preserve">Pomorske škole, Bakar, </w:t>
      </w:r>
    </w:p>
    <w:p w:rsidR="00C32E70" w:rsidRPr="00C32E70" w:rsidRDefault="00C32E70" w:rsidP="00C32E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2040">
        <w:rPr>
          <w:rFonts w:ascii="Arial" w:hAnsi="Arial" w:cs="Arial"/>
          <w:bCs/>
          <w:sz w:val="24"/>
          <w:szCs w:val="24"/>
        </w:rPr>
        <w:t xml:space="preserve">Prirodoslovne i grafičke škole, Rijeka, </w:t>
      </w:r>
    </w:p>
    <w:p w:rsidR="00C32E70" w:rsidRPr="00C32E70" w:rsidRDefault="00C32E70" w:rsidP="00C32E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>Prijedlog zaključka o rasporedu proračunskih sredstava za provedbu programa 4208 "Investicije u zdravstvenu infrastrukturu" k 420802 "ulaganje i opremanje objekata"</w:t>
      </w:r>
    </w:p>
    <w:p w:rsidR="00C32E70" w:rsidRPr="00D72040" w:rsidRDefault="00C32E70" w:rsidP="00C32E7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2040">
        <w:rPr>
          <w:rFonts w:ascii="Arial" w:hAnsi="Arial" w:cs="Arial"/>
          <w:sz w:val="24"/>
          <w:szCs w:val="24"/>
        </w:rPr>
        <w:t>Prijedlog odluke o davanju suglasnosti ravnatelju Županijske lučke uprave Novi Vinodolski za zaključivanje II. aneksa ugovora o građevinskim radovima u prvoj fazi na izgradnji lukobrana i obale – luka Povile, evidencijski broj: ev-03-2018</w:t>
      </w:r>
    </w:p>
    <w:p w:rsidR="00C32E70" w:rsidRPr="00D72040" w:rsidRDefault="00C32E70" w:rsidP="00C32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C32E70" w:rsidRDefault="00C32E70" w:rsidP="00C32E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B60520" w:rsidRPr="00C32E70" w:rsidRDefault="00B60520">
      <w:pPr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sectPr w:rsidR="00B60520" w:rsidRPr="00C3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5C3"/>
    <w:multiLevelType w:val="hybridMultilevel"/>
    <w:tmpl w:val="5468A66C"/>
    <w:lvl w:ilvl="0" w:tplc="44C6D74A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414B2"/>
    <w:multiLevelType w:val="hybridMultilevel"/>
    <w:tmpl w:val="2E14375A"/>
    <w:lvl w:ilvl="0" w:tplc="041A0017">
      <w:start w:val="1"/>
      <w:numFmt w:val="lowerLetter"/>
      <w:lvlText w:val="%1)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17461A4"/>
    <w:multiLevelType w:val="hybridMultilevel"/>
    <w:tmpl w:val="772E9CA6"/>
    <w:lvl w:ilvl="0" w:tplc="9C701AC8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70"/>
    <w:rsid w:val="006C507B"/>
    <w:rsid w:val="00B60520"/>
    <w:rsid w:val="00C3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5688"/>
  <w15:chartTrackingRefBased/>
  <w15:docId w15:val="{F9B067CB-63EE-414A-ACB0-E27AD14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7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E70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2E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99"/>
    <w:qFormat/>
    <w:rsid w:val="00C32E70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99"/>
    <w:qFormat/>
    <w:locked/>
    <w:rsid w:val="00C32E70"/>
  </w:style>
  <w:style w:type="character" w:customStyle="1" w:styleId="heading00202char">
    <w:name w:val="heading_00202__char"/>
    <w:basedOn w:val="DefaultParagraphFont"/>
    <w:rsid w:val="00C32E70"/>
  </w:style>
  <w:style w:type="character" w:customStyle="1" w:styleId="StilArial">
    <w:name w:val="Stil Arial"/>
    <w:basedOn w:val="DefaultParagraphFont"/>
    <w:rsid w:val="00C32E70"/>
    <w:rPr>
      <w:rFonts w:ascii="Arial" w:hAnsi="Arial" w:cs="Arial" w:hint="default"/>
    </w:rPr>
  </w:style>
  <w:style w:type="paragraph" w:customStyle="1" w:styleId="T-98-2">
    <w:name w:val="T-9/8-2"/>
    <w:basedOn w:val="Normal"/>
    <w:uiPriority w:val="99"/>
    <w:rsid w:val="00C32E70"/>
    <w:pPr>
      <w:autoSpaceDE w:val="0"/>
      <w:autoSpaceDN w:val="0"/>
      <w:spacing w:after="43" w:line="240" w:lineRule="auto"/>
      <w:ind w:firstLine="342"/>
      <w:jc w:val="both"/>
    </w:pPr>
    <w:rPr>
      <w:rFonts w:ascii="Times-New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2</cp:revision>
  <dcterms:created xsi:type="dcterms:W3CDTF">2019-12-06T14:10:00Z</dcterms:created>
  <dcterms:modified xsi:type="dcterms:W3CDTF">2019-12-06T14:12:00Z</dcterms:modified>
</cp:coreProperties>
</file>