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E" w:rsidRDefault="007F4E5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7F4E5E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3E1E71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74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3E1E71">
        <w:rPr>
          <w:rFonts w:ascii="Arial" w:hAnsi="Arial" w:cs="Arial"/>
          <w:b/>
          <w:i/>
          <w:sz w:val="24"/>
          <w:szCs w:val="24"/>
        </w:rPr>
        <w:t>28</w:t>
      </w:r>
      <w:r>
        <w:rPr>
          <w:rFonts w:ascii="Arial" w:hAnsi="Arial" w:cs="Arial"/>
          <w:b/>
          <w:i/>
          <w:sz w:val="24"/>
          <w:szCs w:val="24"/>
        </w:rPr>
        <w:t>. siječnja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91ABE" w:rsidRDefault="00B91ABE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91ABE" w:rsidRDefault="00B91ABE" w:rsidP="00B9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ABE" w:rsidRPr="00B91ABE" w:rsidRDefault="00B91ABE" w:rsidP="00B91AB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685815" w:rsidRPr="003764DD" w:rsidRDefault="00685815" w:rsidP="003764DD">
      <w:pPr>
        <w:pStyle w:val="Header"/>
        <w:tabs>
          <w:tab w:val="clear" w:pos="4536"/>
          <w:tab w:val="clear" w:pos="9072"/>
        </w:tabs>
        <w:ind w:left="644"/>
        <w:rPr>
          <w:rFonts w:ascii="Arial" w:hAnsi="Arial" w:cs="Arial"/>
          <w:i/>
          <w:color w:val="000000"/>
        </w:rPr>
      </w:pPr>
    </w:p>
    <w:p w:rsidR="00685815" w:rsidRPr="003764DD" w:rsidRDefault="00685815" w:rsidP="003764DD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i/>
          <w:color w:val="000000"/>
        </w:rPr>
      </w:pPr>
      <w:r w:rsidRPr="003764DD">
        <w:rPr>
          <w:rFonts w:ascii="Arial" w:hAnsi="Arial" w:cs="Arial"/>
          <w:color w:val="000000"/>
        </w:rPr>
        <w:t>Nacrt prijedloga Odluke o kriterijima, mjerilima i načinu financiranja minimalnog financijskog standarda za decentralizirane funkcije osnovnog i srednjeg školstva za 2019. godinu</w:t>
      </w:r>
    </w:p>
    <w:p w:rsidR="00685815" w:rsidRPr="003764DD" w:rsidRDefault="00685815" w:rsidP="003764DD">
      <w:pPr>
        <w:pStyle w:val="ListParagraph"/>
        <w:tabs>
          <w:tab w:val="left" w:pos="426"/>
        </w:tabs>
        <w:spacing w:after="0" w:line="240" w:lineRule="auto"/>
        <w:ind w:left="644"/>
        <w:rPr>
          <w:rFonts w:ascii="Arial" w:hAnsi="Arial" w:cs="Arial"/>
          <w:bCs/>
          <w:i/>
          <w:sz w:val="24"/>
          <w:szCs w:val="24"/>
        </w:rPr>
      </w:pPr>
    </w:p>
    <w:p w:rsidR="00685815" w:rsidRPr="003764DD" w:rsidRDefault="00685815" w:rsidP="003764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sz w:val="24"/>
          <w:szCs w:val="24"/>
        </w:rPr>
        <w:t>Nacrt prijedloga Odluke o kriterijima i mjerilima i načinu financiranja decentraliziranih funkcija za investicijsko ulaganje, investicijsko i tekuće održavanje zdravstvenih ustanova te informatizaciju zdravstvene djelatnosti u 2019. godini</w:t>
      </w:r>
    </w:p>
    <w:p w:rsidR="00685815" w:rsidRPr="003764DD" w:rsidRDefault="00685815" w:rsidP="003764DD">
      <w:pPr>
        <w:pStyle w:val="ListParagraph"/>
        <w:spacing w:after="0" w:line="240" w:lineRule="auto"/>
        <w:ind w:left="644"/>
        <w:textAlignment w:val="top"/>
        <w:rPr>
          <w:rFonts w:ascii="Arial" w:hAnsi="Arial" w:cs="Arial"/>
          <w:bCs/>
          <w:color w:val="000000"/>
          <w:sz w:val="24"/>
          <w:szCs w:val="24"/>
        </w:rPr>
      </w:pPr>
    </w:p>
    <w:p w:rsidR="00685815" w:rsidRPr="003764DD" w:rsidRDefault="00685815" w:rsidP="003764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sz w:val="24"/>
          <w:szCs w:val="24"/>
        </w:rPr>
        <w:t>a) P</w:t>
      </w:r>
      <w:r w:rsidRPr="003764DD">
        <w:rPr>
          <w:rFonts w:ascii="Arial" w:hAnsi="Arial" w:cs="Arial"/>
          <w:bCs/>
          <w:sz w:val="24"/>
          <w:szCs w:val="24"/>
        </w:rPr>
        <w:t>rijedlog zaključka o raspisivanju natječaja za financiranje programa i projekata iz područja skrbi o osobama s invaliditetom u 2019. godini</w:t>
      </w:r>
    </w:p>
    <w:p w:rsidR="00685815" w:rsidRPr="003764DD" w:rsidRDefault="00685815" w:rsidP="003764DD">
      <w:pPr>
        <w:pStyle w:val="ListParagraph"/>
        <w:spacing w:after="0"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3764DD">
        <w:rPr>
          <w:rFonts w:ascii="Arial" w:hAnsi="Arial" w:cs="Arial"/>
          <w:bCs/>
          <w:sz w:val="24"/>
          <w:szCs w:val="24"/>
        </w:rPr>
        <w:t>b) Prijedlog odluke o imenovanju Povjerenstva za otvaranje prijava i provjeru propisanih uvjeta natječaja za financiranje programa i projekata iz područja skrbi o osobama s invaliditetom u 2019. godini</w:t>
      </w:r>
    </w:p>
    <w:p w:rsidR="00685815" w:rsidRPr="003764DD" w:rsidRDefault="00685815" w:rsidP="003764DD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bCs/>
          <w:sz w:val="24"/>
          <w:szCs w:val="24"/>
        </w:rPr>
        <w:t>c) Prijedlog odluke o imenovanju Povjerenstva za ocjenu programa i projekata iz područja skrbi o osobama s invaliditetom u 2019. godini</w:t>
      </w:r>
    </w:p>
    <w:p w:rsidR="00685815" w:rsidRPr="003764DD" w:rsidRDefault="00685815" w:rsidP="003764DD">
      <w:pPr>
        <w:pStyle w:val="ListParagraph"/>
        <w:spacing w:after="0" w:line="240" w:lineRule="auto"/>
        <w:ind w:left="644"/>
        <w:textAlignment w:val="top"/>
        <w:rPr>
          <w:rFonts w:ascii="Arial" w:hAnsi="Arial" w:cs="Arial"/>
          <w:bCs/>
          <w:color w:val="000000"/>
          <w:sz w:val="24"/>
          <w:szCs w:val="24"/>
        </w:rPr>
      </w:pPr>
    </w:p>
    <w:p w:rsidR="00685815" w:rsidRPr="003764DD" w:rsidRDefault="00685815" w:rsidP="003764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sz w:val="24"/>
          <w:szCs w:val="24"/>
        </w:rPr>
        <w:t>Prijedlog zaključka o rasporedu proračunskih sredstava za program "Sigurnost zdravlja i prava na zdravstvene usluge" a 420608 "Sufinanciranje redovne djelatnosti zdravstvenih ustanova" Psihijatrijske bolnice Rab za 2019. godinu</w:t>
      </w:r>
    </w:p>
    <w:p w:rsidR="00685815" w:rsidRPr="003764DD" w:rsidRDefault="00685815" w:rsidP="003764DD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85815" w:rsidRPr="003764DD" w:rsidRDefault="00685815" w:rsidP="003764DD">
      <w:pPr>
        <w:pStyle w:val="ListParagraph"/>
        <w:numPr>
          <w:ilvl w:val="0"/>
          <w:numId w:val="5"/>
        </w:numPr>
        <w:spacing w:after="0" w:line="240" w:lineRule="auto"/>
        <w:ind w:left="646"/>
        <w:jc w:val="both"/>
        <w:rPr>
          <w:rFonts w:ascii="Arial" w:hAnsi="Arial" w:cs="Arial"/>
          <w:color w:val="000000"/>
          <w:sz w:val="24"/>
          <w:szCs w:val="24"/>
        </w:rPr>
      </w:pPr>
      <w:r w:rsidRPr="003764DD">
        <w:rPr>
          <w:rFonts w:ascii="Arial" w:hAnsi="Arial" w:cs="Arial"/>
          <w:color w:val="000000"/>
          <w:sz w:val="24"/>
          <w:szCs w:val="24"/>
        </w:rPr>
        <w:t>a) Informacija o prihvaćanju projekta E-VOKED - EUROPEAN PARTNERSHIPS FOR VOCATIONAL EDUCATION AND TRAINING</w:t>
      </w:r>
    </w:p>
    <w:p w:rsidR="00685815" w:rsidRPr="003764DD" w:rsidRDefault="00685815" w:rsidP="003764DD">
      <w:pPr>
        <w:pStyle w:val="ListParagraph"/>
        <w:spacing w:after="0" w:line="240" w:lineRule="auto"/>
        <w:ind w:left="646"/>
        <w:jc w:val="both"/>
        <w:rPr>
          <w:rFonts w:ascii="Arial" w:hAnsi="Arial" w:cs="Arial"/>
          <w:color w:val="000000"/>
          <w:sz w:val="24"/>
          <w:szCs w:val="24"/>
        </w:rPr>
      </w:pPr>
      <w:r w:rsidRPr="003764D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3764DD">
        <w:rPr>
          <w:rFonts w:ascii="Arial" w:hAnsi="Arial" w:cs="Arial"/>
          <w:color w:val="000000"/>
          <w:sz w:val="24"/>
          <w:szCs w:val="24"/>
        </w:rPr>
        <w:t>Erasmus</w:t>
      </w:r>
      <w:proofErr w:type="spellEnd"/>
      <w:r w:rsidRPr="003764DD">
        <w:rPr>
          <w:rFonts w:ascii="Arial" w:hAnsi="Arial" w:cs="Arial"/>
          <w:color w:val="000000"/>
          <w:sz w:val="24"/>
          <w:szCs w:val="24"/>
        </w:rPr>
        <w:t>+ - KA2 - suradnja za inovaciju i razmjenu dobrih praksa, KA202 - strateško partnerstvo za vokacijsko obrazovanje i obuku)</w:t>
      </w:r>
    </w:p>
    <w:p w:rsidR="00AA2E36" w:rsidRPr="009B3844" w:rsidRDefault="00685815" w:rsidP="009B3844">
      <w:pPr>
        <w:spacing w:after="0" w:line="240" w:lineRule="auto"/>
        <w:ind w:left="646"/>
        <w:jc w:val="both"/>
        <w:rPr>
          <w:rFonts w:ascii="Arial" w:hAnsi="Arial" w:cs="Arial"/>
          <w:color w:val="000000"/>
          <w:sz w:val="24"/>
          <w:szCs w:val="24"/>
        </w:rPr>
      </w:pPr>
      <w:r w:rsidRPr="003764DD">
        <w:rPr>
          <w:rFonts w:ascii="Arial" w:hAnsi="Arial" w:cs="Arial"/>
          <w:color w:val="000000"/>
          <w:sz w:val="24"/>
          <w:szCs w:val="24"/>
        </w:rPr>
        <w:t xml:space="preserve">b) Prijedlog odluke o davanju suglasnosti Pomorskom i povijesnom muzeju Hrvatskog primorja Rijeka za potpisivanje Ugovora o dodjeli bespovratnih sredstava projekte financirane iz europskog fonda </w:t>
      </w:r>
      <w:proofErr w:type="spellStart"/>
      <w:r w:rsidRPr="003764DD">
        <w:rPr>
          <w:rFonts w:ascii="Arial" w:hAnsi="Arial" w:cs="Arial"/>
          <w:color w:val="000000"/>
          <w:sz w:val="24"/>
          <w:szCs w:val="24"/>
        </w:rPr>
        <w:t>Erasmus</w:t>
      </w:r>
      <w:proofErr w:type="spellEnd"/>
      <w:r w:rsidRPr="003764DD">
        <w:rPr>
          <w:rFonts w:ascii="Arial" w:hAnsi="Arial" w:cs="Arial"/>
          <w:color w:val="000000"/>
          <w:sz w:val="24"/>
          <w:szCs w:val="24"/>
        </w:rPr>
        <w:t>+ za projekt E-VOKED - EUROPEAN PARTNERSHIPS FOR VOCATIONAL EDUCATION AND TRAINING (</w:t>
      </w:r>
      <w:proofErr w:type="spellStart"/>
      <w:r w:rsidRPr="003764DD">
        <w:rPr>
          <w:rFonts w:ascii="Arial" w:hAnsi="Arial" w:cs="Arial"/>
          <w:color w:val="000000"/>
          <w:sz w:val="24"/>
          <w:szCs w:val="24"/>
        </w:rPr>
        <w:t>Erasmus</w:t>
      </w:r>
      <w:proofErr w:type="spellEnd"/>
      <w:r w:rsidRPr="003764DD">
        <w:rPr>
          <w:rFonts w:ascii="Arial" w:hAnsi="Arial" w:cs="Arial"/>
          <w:color w:val="000000"/>
          <w:sz w:val="24"/>
          <w:szCs w:val="24"/>
        </w:rPr>
        <w:t>+ - KA2 - suradnja za inovaciju i razmjenu dobrih praksa, KA202 - strateško partnerstvo za vokacijsko obrazovanje i obuku)</w:t>
      </w:r>
    </w:p>
    <w:p w:rsidR="00685815" w:rsidRPr="003764DD" w:rsidRDefault="00685815" w:rsidP="003764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85815" w:rsidRPr="003764DD" w:rsidRDefault="00685815" w:rsidP="003764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sz w:val="24"/>
          <w:szCs w:val="24"/>
        </w:rPr>
        <w:t xml:space="preserve">Prijedlog odluke o prijedlogu izbora člana Nadzornog odbora </w:t>
      </w:r>
      <w:r w:rsidRPr="003764DD">
        <w:rPr>
          <w:rFonts w:ascii="Arial" w:hAnsi="Arial" w:cs="Arial"/>
          <w:bCs/>
          <w:sz w:val="24"/>
          <w:szCs w:val="24"/>
        </w:rPr>
        <w:t xml:space="preserve">trgovačkog društva </w:t>
      </w:r>
      <w:proofErr w:type="spellStart"/>
      <w:r w:rsidRPr="003764DD">
        <w:rPr>
          <w:rFonts w:ascii="Arial" w:hAnsi="Arial" w:cs="Arial"/>
          <w:sz w:val="24"/>
          <w:szCs w:val="24"/>
        </w:rPr>
        <w:t>Ekoplus</w:t>
      </w:r>
      <w:proofErr w:type="spellEnd"/>
      <w:r w:rsidRPr="003764DD">
        <w:rPr>
          <w:rFonts w:ascii="Arial" w:hAnsi="Arial" w:cs="Arial"/>
          <w:sz w:val="24"/>
          <w:szCs w:val="24"/>
        </w:rPr>
        <w:t xml:space="preserve"> d.o.o.</w:t>
      </w:r>
    </w:p>
    <w:p w:rsidR="003764DD" w:rsidRPr="003764DD" w:rsidRDefault="003764DD" w:rsidP="00376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4DD" w:rsidRPr="009B3844" w:rsidRDefault="003764DD" w:rsidP="009B38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844">
        <w:rPr>
          <w:rFonts w:ascii="Arial" w:hAnsi="Arial" w:cs="Arial"/>
          <w:sz w:val="24"/>
          <w:szCs w:val="24"/>
        </w:rPr>
        <w:t xml:space="preserve">Informacija o </w:t>
      </w:r>
      <w:proofErr w:type="spellStart"/>
      <w:r w:rsidRPr="009B3844">
        <w:rPr>
          <w:rFonts w:ascii="Arial" w:hAnsi="Arial" w:cs="Arial"/>
          <w:sz w:val="24"/>
          <w:szCs w:val="24"/>
        </w:rPr>
        <w:t>donijetom</w:t>
      </w:r>
      <w:proofErr w:type="spellEnd"/>
      <w:r w:rsidRPr="009B3844">
        <w:rPr>
          <w:rFonts w:ascii="Arial" w:hAnsi="Arial" w:cs="Arial"/>
          <w:sz w:val="24"/>
          <w:szCs w:val="24"/>
        </w:rPr>
        <w:t xml:space="preserve"> Godišnjem financijskom planu i Godišnjem programu rada Jadranskog edukativno-istraživačkog centra za reagiranja na iznenadna onečišćenja mora za 2019. godinu</w:t>
      </w:r>
    </w:p>
    <w:p w:rsidR="003764DD" w:rsidRPr="003764DD" w:rsidRDefault="003764DD" w:rsidP="003764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64DD" w:rsidRPr="003764DD" w:rsidRDefault="003764DD" w:rsidP="009B38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sz w:val="24"/>
          <w:szCs w:val="24"/>
        </w:rPr>
        <w:t>Prijedlog zaključka o rasporedu proračunskih sredstava Nastavnom zavodu za javno zdravstvo Primorsko-goranske županije za provedbu programa 4206 "Sigurnost zdravlja i prava na zdravstvene usluge" a 420607 "ostali programi edukacije i prevencije"</w:t>
      </w:r>
    </w:p>
    <w:p w:rsidR="003764DD" w:rsidRPr="003764DD" w:rsidRDefault="003764DD" w:rsidP="003764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64DD" w:rsidRPr="003764DD" w:rsidRDefault="003764DD" w:rsidP="009B38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sz w:val="24"/>
          <w:szCs w:val="24"/>
        </w:rPr>
        <w:t xml:space="preserve">a) Prijedlog partnerstva Prirodoslovnog muzeja Rijeka u projektu </w:t>
      </w:r>
      <w:bookmarkStart w:id="0" w:name="OLE_LINK405"/>
      <w:bookmarkStart w:id="1" w:name="OLE_LINK406"/>
      <w:bookmarkStart w:id="2" w:name="OLE_LINK407"/>
      <w:r w:rsidRPr="003764DD">
        <w:rPr>
          <w:rFonts w:ascii="Arial" w:hAnsi="Arial" w:cs="Arial"/>
          <w:sz w:val="24"/>
          <w:szCs w:val="24"/>
        </w:rPr>
        <w:t xml:space="preserve">„Inovacija za razvoj obalnog i </w:t>
      </w:r>
      <w:proofErr w:type="spellStart"/>
      <w:r w:rsidRPr="003764DD">
        <w:rPr>
          <w:rFonts w:ascii="Arial" w:hAnsi="Arial" w:cs="Arial"/>
          <w:sz w:val="24"/>
          <w:szCs w:val="24"/>
        </w:rPr>
        <w:t>maritimnog</w:t>
      </w:r>
      <w:proofErr w:type="spellEnd"/>
      <w:r w:rsidRPr="003764DD">
        <w:rPr>
          <w:rFonts w:ascii="Arial" w:hAnsi="Arial" w:cs="Arial"/>
          <w:sz w:val="24"/>
          <w:szCs w:val="24"/>
        </w:rPr>
        <w:t xml:space="preserve"> turizma na području MED programa“ (</w:t>
      </w:r>
      <w:proofErr w:type="spellStart"/>
      <w:r w:rsidRPr="003764DD">
        <w:rPr>
          <w:rFonts w:ascii="Arial" w:hAnsi="Arial" w:cs="Arial"/>
          <w:sz w:val="24"/>
          <w:szCs w:val="24"/>
        </w:rPr>
        <w:t>Into</w:t>
      </w:r>
      <w:proofErr w:type="spellEnd"/>
      <w:r w:rsidRPr="003764DD">
        <w:rPr>
          <w:rFonts w:ascii="Arial" w:hAnsi="Arial" w:cs="Arial"/>
          <w:sz w:val="24"/>
          <w:szCs w:val="24"/>
        </w:rPr>
        <w:t xml:space="preserve"> MED)</w:t>
      </w:r>
      <w:bookmarkEnd w:id="0"/>
      <w:bookmarkEnd w:id="1"/>
      <w:bookmarkEnd w:id="2"/>
    </w:p>
    <w:p w:rsidR="003764DD" w:rsidRPr="003764DD" w:rsidRDefault="003764DD" w:rsidP="003764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sz w:val="24"/>
          <w:szCs w:val="24"/>
        </w:rPr>
        <w:t xml:space="preserve">b) Prijedlog sudjelovanja Primorsko-goranske županije u svojstvu pridruženog partnera u projektu „Inovacija za razvoj obalnog i </w:t>
      </w:r>
      <w:proofErr w:type="spellStart"/>
      <w:r w:rsidRPr="003764DD">
        <w:rPr>
          <w:rFonts w:ascii="Arial" w:hAnsi="Arial" w:cs="Arial"/>
          <w:sz w:val="24"/>
          <w:szCs w:val="24"/>
        </w:rPr>
        <w:t>maritimnog</w:t>
      </w:r>
      <w:proofErr w:type="spellEnd"/>
      <w:r w:rsidRPr="003764DD">
        <w:rPr>
          <w:rFonts w:ascii="Arial" w:hAnsi="Arial" w:cs="Arial"/>
          <w:sz w:val="24"/>
          <w:szCs w:val="24"/>
        </w:rPr>
        <w:t xml:space="preserve"> turizma na području MED programa“ (</w:t>
      </w:r>
      <w:proofErr w:type="spellStart"/>
      <w:r w:rsidRPr="003764DD">
        <w:rPr>
          <w:rFonts w:ascii="Arial" w:hAnsi="Arial" w:cs="Arial"/>
          <w:sz w:val="24"/>
          <w:szCs w:val="24"/>
        </w:rPr>
        <w:t>Into</w:t>
      </w:r>
      <w:proofErr w:type="spellEnd"/>
      <w:r w:rsidRPr="003764DD">
        <w:rPr>
          <w:rFonts w:ascii="Arial" w:hAnsi="Arial" w:cs="Arial"/>
          <w:sz w:val="24"/>
          <w:szCs w:val="24"/>
        </w:rPr>
        <w:t xml:space="preserve"> MED)</w:t>
      </w:r>
    </w:p>
    <w:p w:rsidR="003764DD" w:rsidRPr="003764DD" w:rsidRDefault="003764DD" w:rsidP="003764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64DD" w:rsidRPr="003764DD" w:rsidRDefault="003764DD" w:rsidP="009B38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bCs/>
          <w:sz w:val="24"/>
          <w:szCs w:val="24"/>
        </w:rPr>
        <w:t xml:space="preserve">Prijedlog odluke o imenovanju predstavnice Primorsko-goranske županije </w:t>
      </w:r>
      <w:r w:rsidRPr="003764DD">
        <w:rPr>
          <w:rFonts w:ascii="Arial" w:hAnsi="Arial" w:cs="Arial"/>
          <w:sz w:val="24"/>
          <w:szCs w:val="24"/>
        </w:rPr>
        <w:t xml:space="preserve">u Povjerenstvo za stratešku procjenu utjecaja na okoliš za Urbanistički plan uređenja UPU-21 Poslovna zona Jelenje (K4) </w:t>
      </w:r>
    </w:p>
    <w:p w:rsidR="003764DD" w:rsidRPr="003764DD" w:rsidRDefault="003764DD" w:rsidP="00376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E36" w:rsidRDefault="00AA2E36" w:rsidP="00AA2E36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3764DD" w:rsidRPr="003764DD" w:rsidRDefault="003764DD" w:rsidP="009B38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4DD">
        <w:rPr>
          <w:rFonts w:ascii="Arial" w:hAnsi="Arial" w:cs="Arial"/>
          <w:sz w:val="24"/>
          <w:szCs w:val="24"/>
        </w:rPr>
        <w:t xml:space="preserve">Prijedlog rasporeda sredstava Gradu Vrbovsko za projekt izgradnje javne rasvjete i elektroničke kabelske kanalizacije </w:t>
      </w:r>
    </w:p>
    <w:p w:rsidR="00B91ABE" w:rsidRP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ABE" w:rsidRP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3" w:name="_GoBack"/>
      <w:bookmarkEnd w:id="3"/>
      <w:r w:rsidRPr="00B05F4F">
        <w:rPr>
          <w:sz w:val="24"/>
          <w:szCs w:val="24"/>
        </w:rPr>
        <w:t xml:space="preserve"> </w:t>
      </w:r>
    </w:p>
    <w:sectPr w:rsidR="00177487" w:rsidRPr="00B05F4F" w:rsidSect="0017748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61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22289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7B2"/>
    <w:multiLevelType w:val="hybridMultilevel"/>
    <w:tmpl w:val="1AF6B4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42A4"/>
    <w:multiLevelType w:val="hybridMultilevel"/>
    <w:tmpl w:val="B526107A"/>
    <w:lvl w:ilvl="0" w:tplc="041A000F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1884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002F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08DF"/>
    <w:multiLevelType w:val="hybridMultilevel"/>
    <w:tmpl w:val="044ADB16"/>
    <w:lvl w:ilvl="0" w:tplc="CFD0F0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C53429A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F26"/>
    <w:multiLevelType w:val="hybridMultilevel"/>
    <w:tmpl w:val="6988ED60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8DD6ED9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CE25D2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38067634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24D04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675E"/>
    <w:multiLevelType w:val="hybridMultilevel"/>
    <w:tmpl w:val="C1C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392A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55101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52791"/>
    <w:multiLevelType w:val="hybridMultilevel"/>
    <w:tmpl w:val="62C6C6DA"/>
    <w:lvl w:ilvl="0" w:tplc="7D3A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A6191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E76F0"/>
    <w:multiLevelType w:val="hybridMultilevel"/>
    <w:tmpl w:val="69C8A710"/>
    <w:lvl w:ilvl="0" w:tplc="8BD6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24CF7"/>
    <w:multiLevelType w:val="hybridMultilevel"/>
    <w:tmpl w:val="7C843A82"/>
    <w:lvl w:ilvl="0" w:tplc="E5D232EE">
      <w:start w:val="1"/>
      <w:numFmt w:val="lowerLetter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0A43A6C"/>
    <w:multiLevelType w:val="hybridMultilevel"/>
    <w:tmpl w:val="10D4DDD4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20221E2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D67F02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949E6"/>
    <w:multiLevelType w:val="hybridMultilevel"/>
    <w:tmpl w:val="E964382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5325A"/>
    <w:multiLevelType w:val="hybridMultilevel"/>
    <w:tmpl w:val="B526107A"/>
    <w:lvl w:ilvl="0" w:tplc="041A000F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654"/>
    <w:multiLevelType w:val="hybridMultilevel"/>
    <w:tmpl w:val="C890D83A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87FA4"/>
    <w:multiLevelType w:val="hybridMultilevel"/>
    <w:tmpl w:val="60A06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0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26"/>
  </w:num>
  <w:num w:numId="13">
    <w:abstractNumId w:val="12"/>
  </w:num>
  <w:num w:numId="14">
    <w:abstractNumId w:val="5"/>
  </w:num>
  <w:num w:numId="15">
    <w:abstractNumId w:val="15"/>
  </w:num>
  <w:num w:numId="16">
    <w:abstractNumId w:val="6"/>
  </w:num>
  <w:num w:numId="17">
    <w:abstractNumId w:val="20"/>
  </w:num>
  <w:num w:numId="18">
    <w:abstractNumId w:val="0"/>
  </w:num>
  <w:num w:numId="19">
    <w:abstractNumId w:val="18"/>
  </w:num>
  <w:num w:numId="20">
    <w:abstractNumId w:val="29"/>
  </w:num>
  <w:num w:numId="21">
    <w:abstractNumId w:val="8"/>
  </w:num>
  <w:num w:numId="22">
    <w:abstractNumId w:val="14"/>
  </w:num>
  <w:num w:numId="23">
    <w:abstractNumId w:val="24"/>
  </w:num>
  <w:num w:numId="24">
    <w:abstractNumId w:val="28"/>
  </w:num>
  <w:num w:numId="25">
    <w:abstractNumId w:val="4"/>
  </w:num>
  <w:num w:numId="26">
    <w:abstractNumId w:val="21"/>
  </w:num>
  <w:num w:numId="27">
    <w:abstractNumId w:val="25"/>
  </w:num>
  <w:num w:numId="28">
    <w:abstractNumId w:val="1"/>
  </w:num>
  <w:num w:numId="29">
    <w:abstractNumId w:val="7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0A5E40"/>
    <w:rsid w:val="00137CF5"/>
    <w:rsid w:val="00177487"/>
    <w:rsid w:val="001A4570"/>
    <w:rsid w:val="002D73D8"/>
    <w:rsid w:val="00327AAF"/>
    <w:rsid w:val="00364BA7"/>
    <w:rsid w:val="003764DD"/>
    <w:rsid w:val="003E1E71"/>
    <w:rsid w:val="004D7F8E"/>
    <w:rsid w:val="005B5EF4"/>
    <w:rsid w:val="00625A6B"/>
    <w:rsid w:val="00685815"/>
    <w:rsid w:val="0069568F"/>
    <w:rsid w:val="007F4E5E"/>
    <w:rsid w:val="008326F4"/>
    <w:rsid w:val="008F4EC3"/>
    <w:rsid w:val="009B3844"/>
    <w:rsid w:val="009C1127"/>
    <w:rsid w:val="00A30A0B"/>
    <w:rsid w:val="00AA2E36"/>
    <w:rsid w:val="00AD76E2"/>
    <w:rsid w:val="00AF5438"/>
    <w:rsid w:val="00B91ABE"/>
    <w:rsid w:val="00BD256E"/>
    <w:rsid w:val="00C20EC3"/>
    <w:rsid w:val="00C2555D"/>
    <w:rsid w:val="00CB4DC5"/>
    <w:rsid w:val="00ED267D"/>
    <w:rsid w:val="00ED33E6"/>
    <w:rsid w:val="00F3793C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99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685815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685815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85815"/>
  </w:style>
  <w:style w:type="paragraph" w:customStyle="1" w:styleId="Default">
    <w:name w:val="Default"/>
    <w:rsid w:val="00FC3A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64B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99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685815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685815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85815"/>
  </w:style>
  <w:style w:type="paragraph" w:customStyle="1" w:styleId="Default">
    <w:name w:val="Default"/>
    <w:rsid w:val="00FC3A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64B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BAEE-B510-4BFB-AA26-D2B502B6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9</cp:revision>
  <dcterms:created xsi:type="dcterms:W3CDTF">2019-02-01T12:55:00Z</dcterms:created>
  <dcterms:modified xsi:type="dcterms:W3CDTF">2019-02-12T14:08:00Z</dcterms:modified>
</cp:coreProperties>
</file>