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B8" w:rsidRPr="009C44A2" w:rsidRDefault="004940B8" w:rsidP="004940B8">
      <w:pPr>
        <w:spacing w:after="0" w:line="240" w:lineRule="auto"/>
        <w:ind w:left="60"/>
        <w:jc w:val="center"/>
        <w:rPr>
          <w:rFonts w:ascii="Arial" w:hAnsi="Arial" w:cs="Arial"/>
          <w:b/>
          <w:i/>
          <w:sz w:val="24"/>
          <w:szCs w:val="24"/>
        </w:rPr>
      </w:pPr>
      <w:r w:rsidRPr="009C44A2">
        <w:rPr>
          <w:rFonts w:ascii="Arial" w:hAnsi="Arial" w:cs="Arial"/>
          <w:b/>
          <w:i/>
          <w:sz w:val="24"/>
          <w:szCs w:val="24"/>
        </w:rPr>
        <w:t>Z A P I S N I K</w:t>
      </w:r>
    </w:p>
    <w:p w:rsidR="004940B8" w:rsidRPr="009C44A2" w:rsidRDefault="00DD12E5" w:rsidP="004940B8">
      <w:pPr>
        <w:spacing w:after="0" w:line="240" w:lineRule="auto"/>
        <w:ind w:left="12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70</w:t>
      </w:r>
      <w:r w:rsidR="004940B8" w:rsidRPr="009C44A2">
        <w:rPr>
          <w:rFonts w:ascii="Arial" w:hAnsi="Arial" w:cs="Arial"/>
          <w:b/>
          <w:i/>
          <w:sz w:val="24"/>
          <w:szCs w:val="24"/>
        </w:rPr>
        <w:t>. Kolegija Župana Primorsko-goranske županije</w:t>
      </w:r>
    </w:p>
    <w:p w:rsidR="004940B8" w:rsidRPr="009C44A2" w:rsidRDefault="004940B8" w:rsidP="004940B8">
      <w:pPr>
        <w:spacing w:after="0" w:line="240" w:lineRule="auto"/>
        <w:ind w:left="120"/>
        <w:jc w:val="center"/>
        <w:rPr>
          <w:rFonts w:ascii="Arial" w:hAnsi="Arial" w:cs="Arial"/>
          <w:b/>
          <w:i/>
          <w:sz w:val="24"/>
          <w:szCs w:val="24"/>
        </w:rPr>
      </w:pPr>
      <w:r w:rsidRPr="009C44A2">
        <w:rPr>
          <w:rFonts w:ascii="Arial" w:hAnsi="Arial" w:cs="Arial"/>
          <w:b/>
          <w:i/>
          <w:sz w:val="24"/>
          <w:szCs w:val="24"/>
        </w:rPr>
        <w:t xml:space="preserve">održanog dana </w:t>
      </w:r>
      <w:r w:rsidR="00DD12E5">
        <w:rPr>
          <w:rFonts w:ascii="Arial" w:hAnsi="Arial" w:cs="Arial"/>
          <w:b/>
          <w:i/>
          <w:sz w:val="24"/>
          <w:szCs w:val="24"/>
        </w:rPr>
        <w:t>10</w:t>
      </w:r>
      <w:r w:rsidR="00141FE0">
        <w:rPr>
          <w:rFonts w:ascii="Arial" w:hAnsi="Arial" w:cs="Arial"/>
          <w:b/>
          <w:i/>
          <w:sz w:val="24"/>
          <w:szCs w:val="24"/>
        </w:rPr>
        <w:t>. prosinca</w:t>
      </w:r>
      <w:r>
        <w:rPr>
          <w:rFonts w:ascii="Arial" w:hAnsi="Arial" w:cs="Arial"/>
          <w:b/>
          <w:i/>
          <w:sz w:val="24"/>
          <w:szCs w:val="24"/>
        </w:rPr>
        <w:t xml:space="preserve"> 2018</w:t>
      </w:r>
      <w:r w:rsidRPr="009C44A2">
        <w:rPr>
          <w:rFonts w:ascii="Arial" w:hAnsi="Arial" w:cs="Arial"/>
          <w:b/>
          <w:i/>
          <w:sz w:val="24"/>
          <w:szCs w:val="24"/>
        </w:rPr>
        <w:t>. godine</w:t>
      </w:r>
    </w:p>
    <w:p w:rsidR="004940B8" w:rsidRDefault="004940B8" w:rsidP="004940B8">
      <w:pPr>
        <w:spacing w:after="0" w:line="240" w:lineRule="auto"/>
        <w:ind w:left="60"/>
        <w:rPr>
          <w:rFonts w:ascii="Arial" w:hAnsi="Arial" w:cs="Arial"/>
          <w:sz w:val="24"/>
          <w:szCs w:val="24"/>
        </w:rPr>
      </w:pPr>
    </w:p>
    <w:p w:rsidR="004940B8" w:rsidRPr="009C44A2" w:rsidRDefault="00775C98" w:rsidP="004940B8">
      <w:pPr>
        <w:spacing w:after="0" w:line="240" w:lineRule="auto"/>
        <w:ind w:left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Kolegij Župana je u 14</w:t>
      </w:r>
      <w:r w:rsidR="0097653D">
        <w:rPr>
          <w:rFonts w:ascii="Arial" w:hAnsi="Arial" w:cs="Arial"/>
          <w:sz w:val="24"/>
          <w:szCs w:val="24"/>
        </w:rPr>
        <w:t>,</w:t>
      </w:r>
      <w:r w:rsidR="00BA01C2">
        <w:rPr>
          <w:rFonts w:ascii="Arial" w:hAnsi="Arial" w:cs="Arial"/>
          <w:sz w:val="24"/>
          <w:szCs w:val="24"/>
        </w:rPr>
        <w:t>05</w:t>
      </w:r>
      <w:r w:rsidR="004940B8">
        <w:rPr>
          <w:rFonts w:ascii="Arial" w:hAnsi="Arial" w:cs="Arial"/>
          <w:sz w:val="24"/>
          <w:szCs w:val="24"/>
        </w:rPr>
        <w:t xml:space="preserve"> sati otvor</w:t>
      </w:r>
      <w:r w:rsidR="005963D5">
        <w:rPr>
          <w:rFonts w:ascii="Arial" w:hAnsi="Arial" w:cs="Arial"/>
          <w:sz w:val="24"/>
          <w:szCs w:val="24"/>
        </w:rPr>
        <w:t>i</w:t>
      </w:r>
      <w:r w:rsidR="00520CAB">
        <w:rPr>
          <w:rFonts w:ascii="Arial" w:hAnsi="Arial" w:cs="Arial"/>
          <w:sz w:val="24"/>
          <w:szCs w:val="24"/>
        </w:rPr>
        <w:t xml:space="preserve">o Župan Zlatko Komadina </w:t>
      </w:r>
    </w:p>
    <w:p w:rsidR="004940B8" w:rsidRDefault="004940B8" w:rsidP="004940B8">
      <w:pPr>
        <w:spacing w:after="0" w:line="240" w:lineRule="auto"/>
        <w:ind w:left="60"/>
        <w:jc w:val="both"/>
        <w:rPr>
          <w:rFonts w:ascii="Arial" w:hAnsi="Arial" w:cs="Arial"/>
          <w:sz w:val="24"/>
          <w:szCs w:val="24"/>
        </w:rPr>
      </w:pPr>
    </w:p>
    <w:p w:rsidR="004940B8" w:rsidRPr="00691259" w:rsidRDefault="004940B8" w:rsidP="00494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44A2">
        <w:rPr>
          <w:rFonts w:ascii="Arial" w:hAnsi="Arial" w:cs="Arial"/>
          <w:b/>
          <w:i/>
          <w:sz w:val="24"/>
          <w:szCs w:val="24"/>
        </w:rPr>
        <w:t>Sjednici su prisustvovali:</w:t>
      </w:r>
      <w:r w:rsidR="0082509F">
        <w:rPr>
          <w:rFonts w:ascii="Arial" w:hAnsi="Arial" w:cs="Arial"/>
          <w:sz w:val="24"/>
          <w:szCs w:val="24"/>
        </w:rPr>
        <w:t xml:space="preserve"> </w:t>
      </w:r>
      <w:r w:rsidR="00E6792B">
        <w:rPr>
          <w:rFonts w:ascii="Arial" w:hAnsi="Arial" w:cs="Arial"/>
          <w:sz w:val="24"/>
          <w:szCs w:val="24"/>
        </w:rPr>
        <w:t xml:space="preserve">Župan Zlatko Komadina, </w:t>
      </w:r>
      <w:r w:rsidR="0082509F">
        <w:rPr>
          <w:rFonts w:ascii="Arial" w:hAnsi="Arial" w:cs="Arial"/>
          <w:sz w:val="24"/>
          <w:szCs w:val="24"/>
        </w:rPr>
        <w:t xml:space="preserve">zamjenica Župana Marina </w:t>
      </w:r>
      <w:proofErr w:type="spellStart"/>
      <w:r w:rsidR="0082509F">
        <w:rPr>
          <w:rFonts w:ascii="Arial" w:hAnsi="Arial" w:cs="Arial"/>
          <w:sz w:val="24"/>
          <w:szCs w:val="24"/>
        </w:rPr>
        <w:t>Medarić</w:t>
      </w:r>
      <w:proofErr w:type="spellEnd"/>
      <w:r w:rsidR="0082509F">
        <w:rPr>
          <w:rFonts w:ascii="Arial" w:hAnsi="Arial" w:cs="Arial"/>
          <w:sz w:val="24"/>
          <w:szCs w:val="24"/>
        </w:rPr>
        <w:t xml:space="preserve">, </w:t>
      </w:r>
      <w:r w:rsidR="00DB6EBC">
        <w:rPr>
          <w:rFonts w:ascii="Arial" w:hAnsi="Arial" w:cs="Arial"/>
          <w:sz w:val="24"/>
          <w:szCs w:val="24"/>
        </w:rPr>
        <w:t xml:space="preserve">zamjenik Župana </w:t>
      </w:r>
      <w:r w:rsidR="00BA01C2">
        <w:rPr>
          <w:rFonts w:ascii="Arial" w:hAnsi="Arial" w:cs="Arial"/>
          <w:sz w:val="24"/>
          <w:szCs w:val="24"/>
        </w:rPr>
        <w:t xml:space="preserve">Marko </w:t>
      </w:r>
      <w:proofErr w:type="spellStart"/>
      <w:r w:rsidR="00BA01C2">
        <w:rPr>
          <w:rFonts w:ascii="Arial" w:hAnsi="Arial" w:cs="Arial"/>
          <w:sz w:val="24"/>
          <w:szCs w:val="24"/>
        </w:rPr>
        <w:t>Boras</w:t>
      </w:r>
      <w:proofErr w:type="spellEnd"/>
      <w:r w:rsidR="00BA01C2">
        <w:rPr>
          <w:rFonts w:ascii="Arial" w:hAnsi="Arial" w:cs="Arial"/>
          <w:sz w:val="24"/>
          <w:szCs w:val="24"/>
        </w:rPr>
        <w:t xml:space="preserve"> Mandić</w:t>
      </w:r>
      <w:r w:rsidR="00DB6EBC">
        <w:rPr>
          <w:rFonts w:ascii="Arial" w:hAnsi="Arial" w:cs="Arial"/>
          <w:sz w:val="24"/>
          <w:szCs w:val="24"/>
        </w:rPr>
        <w:t xml:space="preserve">, </w:t>
      </w:r>
      <w:r w:rsidR="0082509F">
        <w:rPr>
          <w:rFonts w:ascii="Arial" w:hAnsi="Arial" w:cs="Arial"/>
          <w:sz w:val="24"/>
          <w:szCs w:val="24"/>
        </w:rPr>
        <w:t xml:space="preserve">Goran Petrc, </w:t>
      </w:r>
      <w:proofErr w:type="spellStart"/>
      <w:r w:rsidR="0026501E">
        <w:rPr>
          <w:rFonts w:ascii="Arial" w:hAnsi="Arial" w:cs="Arial"/>
          <w:sz w:val="24"/>
          <w:szCs w:val="24"/>
        </w:rPr>
        <w:t>mr.sc</w:t>
      </w:r>
      <w:proofErr w:type="spellEnd"/>
      <w:r w:rsidR="0026501E">
        <w:rPr>
          <w:rFonts w:ascii="Arial" w:hAnsi="Arial" w:cs="Arial"/>
          <w:sz w:val="24"/>
          <w:szCs w:val="24"/>
        </w:rPr>
        <w:t xml:space="preserve">. </w:t>
      </w:r>
      <w:r w:rsidR="00F13B20">
        <w:rPr>
          <w:rFonts w:ascii="Arial" w:hAnsi="Arial" w:cs="Arial"/>
          <w:sz w:val="24"/>
          <w:szCs w:val="24"/>
        </w:rPr>
        <w:t xml:space="preserve">Krešimir Parat, </w:t>
      </w:r>
      <w:r w:rsidR="008B43D6">
        <w:rPr>
          <w:rFonts w:ascii="Arial" w:hAnsi="Arial" w:cs="Arial"/>
          <w:sz w:val="24"/>
          <w:szCs w:val="24"/>
        </w:rPr>
        <w:t xml:space="preserve">Nada Milošević, </w:t>
      </w:r>
      <w:r w:rsidR="00E83646">
        <w:rPr>
          <w:rFonts w:ascii="Arial" w:hAnsi="Arial" w:cs="Arial"/>
          <w:sz w:val="24"/>
          <w:szCs w:val="24"/>
        </w:rPr>
        <w:t xml:space="preserve">Melita Raukar, </w:t>
      </w:r>
      <w:r w:rsidR="00E6792B">
        <w:rPr>
          <w:rFonts w:ascii="Arial" w:hAnsi="Arial" w:cs="Arial"/>
          <w:sz w:val="24"/>
          <w:szCs w:val="24"/>
        </w:rPr>
        <w:t>doc.</w:t>
      </w:r>
      <w:r>
        <w:rPr>
          <w:rFonts w:ascii="Arial" w:hAnsi="Arial" w:cs="Arial"/>
          <w:sz w:val="24"/>
          <w:szCs w:val="24"/>
        </w:rPr>
        <w:t xml:space="preserve">dr.sc. </w:t>
      </w:r>
      <w:r w:rsidR="00E6792B">
        <w:rPr>
          <w:rFonts w:ascii="Arial" w:hAnsi="Arial" w:cs="Arial"/>
          <w:sz w:val="24"/>
          <w:szCs w:val="24"/>
        </w:rPr>
        <w:t xml:space="preserve">Koraljka </w:t>
      </w:r>
      <w:proofErr w:type="spellStart"/>
      <w:r w:rsidR="00E6792B">
        <w:rPr>
          <w:rFonts w:ascii="Arial" w:hAnsi="Arial" w:cs="Arial"/>
          <w:sz w:val="24"/>
          <w:szCs w:val="24"/>
        </w:rPr>
        <w:t>Vahtar</w:t>
      </w:r>
      <w:proofErr w:type="spellEnd"/>
      <w:r w:rsidR="00E6792B">
        <w:rPr>
          <w:rFonts w:ascii="Arial" w:hAnsi="Arial" w:cs="Arial"/>
          <w:sz w:val="24"/>
          <w:szCs w:val="24"/>
        </w:rPr>
        <w:t xml:space="preserve"> Jurković</w:t>
      </w:r>
      <w:r>
        <w:rPr>
          <w:rFonts w:ascii="Arial" w:hAnsi="Arial" w:cs="Arial"/>
          <w:sz w:val="24"/>
          <w:szCs w:val="24"/>
        </w:rPr>
        <w:t xml:space="preserve">, </w:t>
      </w:r>
      <w:r w:rsidR="008B43D6">
        <w:rPr>
          <w:rFonts w:ascii="Arial" w:hAnsi="Arial" w:cs="Arial"/>
          <w:sz w:val="24"/>
          <w:szCs w:val="24"/>
        </w:rPr>
        <w:t xml:space="preserve">izv.prof.dr.sc. Ljudevit Krpan, </w:t>
      </w:r>
      <w:r w:rsidR="00F13B20">
        <w:rPr>
          <w:rFonts w:ascii="Arial" w:hAnsi="Arial" w:cs="Arial"/>
          <w:sz w:val="24"/>
          <w:szCs w:val="24"/>
        </w:rPr>
        <w:t xml:space="preserve">Branka Ivandić, </w:t>
      </w:r>
      <w:r w:rsidR="00DD4212">
        <w:rPr>
          <w:rFonts w:ascii="Arial" w:hAnsi="Arial" w:cs="Arial"/>
          <w:sz w:val="24"/>
          <w:szCs w:val="24"/>
        </w:rPr>
        <w:t>Tamara Carević Baraba,</w:t>
      </w:r>
      <w:r w:rsidRPr="009C44A2">
        <w:rPr>
          <w:rFonts w:ascii="Arial" w:hAnsi="Arial" w:cs="Arial"/>
          <w:sz w:val="24"/>
          <w:szCs w:val="24"/>
        </w:rPr>
        <w:t xml:space="preserve"> </w:t>
      </w:r>
      <w:r w:rsidR="00BA01C2">
        <w:rPr>
          <w:rFonts w:ascii="Arial" w:hAnsi="Arial" w:cs="Arial"/>
          <w:sz w:val="24"/>
          <w:szCs w:val="24"/>
        </w:rPr>
        <w:t xml:space="preserve">izv.prof.dr.sc. </w:t>
      </w:r>
      <w:proofErr w:type="spellStart"/>
      <w:r w:rsidR="00BA01C2">
        <w:rPr>
          <w:rFonts w:ascii="Arial" w:hAnsi="Arial" w:cs="Arial"/>
          <w:sz w:val="24"/>
          <w:szCs w:val="24"/>
        </w:rPr>
        <w:t>Đulija</w:t>
      </w:r>
      <w:proofErr w:type="spellEnd"/>
      <w:r w:rsidR="00BA01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1C2">
        <w:rPr>
          <w:rFonts w:ascii="Arial" w:hAnsi="Arial" w:cs="Arial"/>
          <w:sz w:val="24"/>
          <w:szCs w:val="24"/>
        </w:rPr>
        <w:t>Malatestinić</w:t>
      </w:r>
      <w:proofErr w:type="spellEnd"/>
      <w:r w:rsidR="00BA01C2">
        <w:rPr>
          <w:rFonts w:ascii="Arial" w:hAnsi="Arial" w:cs="Arial"/>
          <w:sz w:val="24"/>
          <w:szCs w:val="24"/>
        </w:rPr>
        <w:t xml:space="preserve">, </w:t>
      </w:r>
      <w:r w:rsidR="00F13B20">
        <w:rPr>
          <w:rFonts w:ascii="Arial" w:hAnsi="Arial" w:cs="Arial"/>
          <w:sz w:val="24"/>
          <w:szCs w:val="24"/>
        </w:rPr>
        <w:t xml:space="preserve">Dragica </w:t>
      </w:r>
      <w:proofErr w:type="spellStart"/>
      <w:r w:rsidR="00F13B20">
        <w:rPr>
          <w:rFonts w:ascii="Arial" w:hAnsi="Arial" w:cs="Arial"/>
          <w:sz w:val="24"/>
          <w:szCs w:val="24"/>
        </w:rPr>
        <w:t>Marač</w:t>
      </w:r>
      <w:proofErr w:type="spellEnd"/>
      <w:r w:rsidR="00F13B2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13B2D">
        <w:rPr>
          <w:rFonts w:ascii="Arial" w:hAnsi="Arial" w:cs="Arial"/>
          <w:sz w:val="24"/>
          <w:szCs w:val="24"/>
        </w:rPr>
        <w:t>mr.sc</w:t>
      </w:r>
      <w:proofErr w:type="spellEnd"/>
      <w:r w:rsidR="00313B2D">
        <w:rPr>
          <w:rFonts w:ascii="Arial" w:hAnsi="Arial" w:cs="Arial"/>
          <w:sz w:val="24"/>
          <w:szCs w:val="24"/>
        </w:rPr>
        <w:t xml:space="preserve">. Edita </w:t>
      </w:r>
      <w:proofErr w:type="spellStart"/>
      <w:r w:rsidR="00313B2D">
        <w:rPr>
          <w:rFonts w:ascii="Arial" w:hAnsi="Arial" w:cs="Arial"/>
          <w:sz w:val="24"/>
          <w:szCs w:val="24"/>
        </w:rPr>
        <w:t>Stilin</w:t>
      </w:r>
      <w:proofErr w:type="spellEnd"/>
      <w:r w:rsidR="004B46F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A01C2">
        <w:rPr>
          <w:rFonts w:ascii="Arial" w:hAnsi="Arial" w:cs="Arial"/>
          <w:sz w:val="24"/>
          <w:szCs w:val="24"/>
        </w:rPr>
        <w:t>Kristian</w:t>
      </w:r>
      <w:proofErr w:type="spellEnd"/>
      <w:r w:rsidR="00BA01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1C2">
        <w:rPr>
          <w:rFonts w:ascii="Arial" w:hAnsi="Arial" w:cs="Arial"/>
          <w:sz w:val="24"/>
          <w:szCs w:val="24"/>
        </w:rPr>
        <w:t>Čarapić</w:t>
      </w:r>
      <w:proofErr w:type="spellEnd"/>
      <w:r w:rsidR="00BA01C2">
        <w:rPr>
          <w:rFonts w:ascii="Arial" w:hAnsi="Arial" w:cs="Arial"/>
          <w:sz w:val="24"/>
          <w:szCs w:val="24"/>
        </w:rPr>
        <w:t xml:space="preserve">, predsjednik Savjeta mladih Primorsko-goranske županije, </w:t>
      </w:r>
      <w:r w:rsidR="00E6792B">
        <w:rPr>
          <w:rFonts w:ascii="Arial" w:hAnsi="Arial" w:cs="Arial"/>
          <w:sz w:val="24"/>
          <w:szCs w:val="24"/>
        </w:rPr>
        <w:t>Erik Fabijanić</w:t>
      </w:r>
      <w:r w:rsidR="00DD421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509F">
        <w:rPr>
          <w:rFonts w:ascii="Arial" w:hAnsi="Arial" w:cs="Arial"/>
          <w:sz w:val="24"/>
          <w:szCs w:val="24"/>
        </w:rPr>
        <w:t>mr.sc</w:t>
      </w:r>
      <w:proofErr w:type="spellEnd"/>
      <w:r w:rsidR="0082509F">
        <w:rPr>
          <w:rFonts w:ascii="Arial" w:hAnsi="Arial" w:cs="Arial"/>
          <w:sz w:val="24"/>
          <w:szCs w:val="24"/>
        </w:rPr>
        <w:t xml:space="preserve">. Ermina Duraj </w:t>
      </w:r>
      <w:r w:rsidR="00F13B20">
        <w:rPr>
          <w:rFonts w:ascii="Arial" w:hAnsi="Arial" w:cs="Arial"/>
          <w:sz w:val="24"/>
          <w:szCs w:val="24"/>
        </w:rPr>
        <w:t xml:space="preserve">i Davor </w:t>
      </w:r>
      <w:proofErr w:type="spellStart"/>
      <w:r w:rsidR="00F13B20">
        <w:rPr>
          <w:rFonts w:ascii="Arial" w:hAnsi="Arial" w:cs="Arial"/>
          <w:sz w:val="24"/>
          <w:szCs w:val="24"/>
        </w:rPr>
        <w:t>Mihelčć</w:t>
      </w:r>
      <w:proofErr w:type="spellEnd"/>
      <w:r w:rsidR="00F13B20">
        <w:rPr>
          <w:rFonts w:ascii="Arial" w:hAnsi="Arial" w:cs="Arial"/>
          <w:sz w:val="24"/>
          <w:szCs w:val="24"/>
        </w:rPr>
        <w:t xml:space="preserve">. </w:t>
      </w:r>
    </w:p>
    <w:p w:rsidR="004940B8" w:rsidRDefault="004940B8" w:rsidP="00494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0FDC" w:rsidRDefault="00B80FDC" w:rsidP="005C39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40B8" w:rsidRPr="009C44A2" w:rsidRDefault="004940B8" w:rsidP="004940B8">
      <w:pPr>
        <w:pStyle w:val="ListParagraph"/>
        <w:spacing w:after="0" w:line="240" w:lineRule="auto"/>
        <w:ind w:left="0" w:firstLine="708"/>
        <w:textAlignment w:val="top"/>
        <w:rPr>
          <w:rFonts w:ascii="Arial" w:hAnsi="Arial" w:cs="Arial"/>
          <w:sz w:val="24"/>
          <w:szCs w:val="24"/>
        </w:rPr>
      </w:pPr>
      <w:r w:rsidRPr="009C44A2">
        <w:rPr>
          <w:rFonts w:ascii="Arial" w:hAnsi="Arial" w:cs="Arial"/>
          <w:sz w:val="24"/>
          <w:szCs w:val="24"/>
        </w:rPr>
        <w:t xml:space="preserve">Na sjednici je razmatran sljedeći </w:t>
      </w:r>
    </w:p>
    <w:p w:rsidR="004940B8" w:rsidRPr="005B22D3" w:rsidRDefault="004940B8" w:rsidP="004940B8">
      <w:pPr>
        <w:spacing w:after="0" w:line="240" w:lineRule="auto"/>
        <w:ind w:left="708"/>
        <w:rPr>
          <w:rFonts w:ascii="Arial" w:hAnsi="Arial" w:cs="Arial"/>
          <w:sz w:val="18"/>
          <w:szCs w:val="18"/>
        </w:rPr>
      </w:pPr>
    </w:p>
    <w:p w:rsidR="004940B8" w:rsidRPr="004940B8" w:rsidRDefault="004940B8" w:rsidP="004940B8">
      <w:pPr>
        <w:spacing w:after="0" w:line="240" w:lineRule="auto"/>
        <w:rPr>
          <w:rFonts w:ascii="Times New Roman" w:eastAsia="Times New Roman" w:hAnsi="Times New Roman" w:cs="Times New Roman"/>
          <w:sz w:val="1"/>
          <w:szCs w:val="24"/>
          <w:lang w:eastAsia="hr-HR"/>
        </w:rPr>
      </w:pPr>
    </w:p>
    <w:p w:rsidR="00C45D19" w:rsidRDefault="00C45D19" w:rsidP="004940B8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4940B8" w:rsidRDefault="004940B8" w:rsidP="004940B8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4940B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D</w:t>
      </w:r>
      <w:r w:rsidR="00CF2F8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</w:t>
      </w:r>
      <w:r w:rsidRPr="004940B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N</w:t>
      </w:r>
      <w:r w:rsidR="00CF2F8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</w:t>
      </w:r>
      <w:r w:rsidRPr="004940B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E</w:t>
      </w:r>
      <w:r w:rsidR="00CF2F8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</w:t>
      </w:r>
      <w:r w:rsidRPr="004940B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V</w:t>
      </w:r>
      <w:r w:rsidR="00CF2F8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</w:t>
      </w:r>
      <w:r w:rsidRPr="004940B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N</w:t>
      </w:r>
      <w:r w:rsidR="00CF2F8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</w:t>
      </w:r>
      <w:r w:rsidRPr="004940B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I</w:t>
      </w:r>
      <w:r w:rsidR="00CF2F8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</w:t>
      </w:r>
      <w:r w:rsidRPr="004940B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</w:t>
      </w:r>
      <w:r w:rsidRPr="004940B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R</w:t>
      </w:r>
      <w:r w:rsidR="00CF2F8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</w:t>
      </w:r>
      <w:r w:rsidRPr="004940B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E</w:t>
      </w:r>
      <w:r w:rsidR="00CF2F8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</w:t>
      </w:r>
      <w:r w:rsidRPr="004940B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D</w:t>
      </w:r>
      <w:r w:rsidR="00CF2F8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</w:t>
      </w:r>
    </w:p>
    <w:p w:rsidR="009147AD" w:rsidRPr="009147AD" w:rsidRDefault="009147AD" w:rsidP="009147AD">
      <w:pPr>
        <w:tabs>
          <w:tab w:val="left" w:pos="6"/>
          <w:tab w:val="left" w:pos="12"/>
          <w:tab w:val="left" w:pos="7634"/>
        </w:tabs>
        <w:spacing w:after="0" w:line="240" w:lineRule="auto"/>
        <w:rPr>
          <w:rFonts w:ascii="Times New Roman" w:eastAsia="Times New Roman" w:hAnsi="Times New Roman" w:cs="Times New Roman"/>
          <w:sz w:val="1"/>
          <w:szCs w:val="24"/>
          <w:lang w:eastAsia="hr-HR"/>
        </w:rPr>
      </w:pPr>
      <w:r w:rsidRPr="009147A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141FE0" w:rsidRPr="003A1125" w:rsidRDefault="00D71C83" w:rsidP="003A1125">
      <w:pPr>
        <w:tabs>
          <w:tab w:val="left" w:pos="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A1125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520CAB" w:rsidRPr="003A1125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</w:p>
    <w:p w:rsidR="00B80FDC" w:rsidRDefault="00B80FDC" w:rsidP="00C45D19">
      <w:pPr>
        <w:spacing w:after="0" w:line="240" w:lineRule="auto"/>
        <w:rPr>
          <w:rFonts w:ascii="Arial" w:hAnsi="Arial" w:cs="Arial"/>
          <w:caps/>
          <w:sz w:val="24"/>
          <w:szCs w:val="24"/>
        </w:rPr>
      </w:pPr>
    </w:p>
    <w:p w:rsidR="003A1125" w:rsidRPr="00C45D19" w:rsidRDefault="003A1125" w:rsidP="003A1125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DD12E5" w:rsidRPr="00CA1E58" w:rsidRDefault="00DD12E5" w:rsidP="00CA1E5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1E58">
        <w:rPr>
          <w:rFonts w:ascii="Arial" w:hAnsi="Arial" w:cs="Arial"/>
          <w:sz w:val="24"/>
          <w:szCs w:val="24"/>
        </w:rPr>
        <w:t>Nacrt prijedloga Odluke o produljenju ugovora o zakupu zajedničkog otvorenog lovišta broj VIII/104-„Veli Lošinj“</w:t>
      </w:r>
    </w:p>
    <w:p w:rsidR="00DD12E5" w:rsidRPr="00C45D19" w:rsidRDefault="00DD12E5" w:rsidP="003A1125">
      <w:pPr>
        <w:pStyle w:val="ListParagraph"/>
        <w:spacing w:after="0" w:line="240" w:lineRule="auto"/>
        <w:ind w:left="567"/>
        <w:rPr>
          <w:rFonts w:ascii="Arial" w:hAnsi="Arial" w:cs="Arial"/>
          <w:sz w:val="12"/>
          <w:szCs w:val="12"/>
        </w:rPr>
      </w:pPr>
    </w:p>
    <w:p w:rsidR="00DD12E5" w:rsidRPr="003A1125" w:rsidRDefault="00DD12E5" w:rsidP="00BB6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125">
        <w:rPr>
          <w:rFonts w:ascii="Arial" w:hAnsi="Arial" w:cs="Arial"/>
          <w:sz w:val="24"/>
          <w:szCs w:val="24"/>
        </w:rPr>
        <w:t>Izvješće o vrednovanju Razvojne strategije Primorsko-goranske županije 2016.-2020. tijekom provedbe</w:t>
      </w:r>
    </w:p>
    <w:p w:rsidR="00DD12E5" w:rsidRPr="00C45D19" w:rsidRDefault="00DD12E5" w:rsidP="003A1125">
      <w:pPr>
        <w:pStyle w:val="ListParagraph"/>
        <w:spacing w:after="0" w:line="240" w:lineRule="auto"/>
        <w:ind w:left="567"/>
        <w:rPr>
          <w:rFonts w:ascii="Arial" w:hAnsi="Arial" w:cs="Arial"/>
          <w:sz w:val="12"/>
          <w:szCs w:val="12"/>
        </w:rPr>
      </w:pPr>
    </w:p>
    <w:p w:rsidR="00DD12E5" w:rsidRPr="003A1125" w:rsidRDefault="00DD12E5" w:rsidP="00BB6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125">
        <w:rPr>
          <w:rFonts w:ascii="Arial" w:hAnsi="Arial" w:cs="Arial"/>
          <w:sz w:val="24"/>
          <w:szCs w:val="24"/>
        </w:rPr>
        <w:t xml:space="preserve">Prijedlog odluke o davanju prethodne suglasnosti Osnovnoj školi </w:t>
      </w:r>
      <w:proofErr w:type="spellStart"/>
      <w:r w:rsidRPr="003A1125">
        <w:rPr>
          <w:rFonts w:ascii="Arial" w:hAnsi="Arial" w:cs="Arial"/>
          <w:sz w:val="24"/>
          <w:szCs w:val="24"/>
        </w:rPr>
        <w:t>Mrkopalj</w:t>
      </w:r>
      <w:proofErr w:type="spellEnd"/>
      <w:r w:rsidRPr="003A1125">
        <w:rPr>
          <w:rFonts w:ascii="Arial" w:hAnsi="Arial" w:cs="Arial"/>
          <w:sz w:val="24"/>
          <w:szCs w:val="24"/>
        </w:rPr>
        <w:t xml:space="preserve"> za osnivanje prava građenja u korist Općine </w:t>
      </w:r>
      <w:proofErr w:type="spellStart"/>
      <w:r w:rsidRPr="003A1125">
        <w:rPr>
          <w:rFonts w:ascii="Arial" w:hAnsi="Arial" w:cs="Arial"/>
          <w:sz w:val="24"/>
          <w:szCs w:val="24"/>
        </w:rPr>
        <w:t>Mrkopalj</w:t>
      </w:r>
      <w:proofErr w:type="spellEnd"/>
      <w:r w:rsidRPr="003A1125">
        <w:rPr>
          <w:rFonts w:ascii="Arial" w:hAnsi="Arial" w:cs="Arial"/>
          <w:sz w:val="24"/>
          <w:szCs w:val="24"/>
        </w:rPr>
        <w:t xml:space="preserve"> za potrebe izgradnje sportskog igrališta na postojećem školskom igralištu Osnovne škole </w:t>
      </w:r>
      <w:proofErr w:type="spellStart"/>
      <w:r w:rsidRPr="003A1125">
        <w:rPr>
          <w:rFonts w:ascii="Arial" w:hAnsi="Arial" w:cs="Arial"/>
          <w:sz w:val="24"/>
          <w:szCs w:val="24"/>
        </w:rPr>
        <w:t>Mrkopalj</w:t>
      </w:r>
      <w:proofErr w:type="spellEnd"/>
      <w:r w:rsidRPr="003A1125">
        <w:rPr>
          <w:rFonts w:ascii="Arial" w:hAnsi="Arial" w:cs="Arial"/>
          <w:sz w:val="24"/>
          <w:szCs w:val="24"/>
        </w:rPr>
        <w:t xml:space="preserve">, bez </w:t>
      </w:r>
      <w:proofErr w:type="spellStart"/>
      <w:r w:rsidRPr="003A1125">
        <w:rPr>
          <w:rFonts w:ascii="Arial" w:hAnsi="Arial" w:cs="Arial"/>
          <w:sz w:val="24"/>
          <w:szCs w:val="24"/>
        </w:rPr>
        <w:t>nakande</w:t>
      </w:r>
      <w:proofErr w:type="spellEnd"/>
      <w:r w:rsidRPr="003A1125">
        <w:rPr>
          <w:rFonts w:ascii="Arial" w:hAnsi="Arial" w:cs="Arial"/>
          <w:sz w:val="24"/>
          <w:szCs w:val="24"/>
        </w:rPr>
        <w:t>“</w:t>
      </w:r>
    </w:p>
    <w:p w:rsidR="00DD12E5" w:rsidRPr="00C45D19" w:rsidRDefault="00DD12E5" w:rsidP="003A1125">
      <w:pPr>
        <w:pStyle w:val="ListParagraph"/>
        <w:spacing w:after="0" w:line="240" w:lineRule="auto"/>
        <w:ind w:left="567"/>
        <w:rPr>
          <w:rFonts w:ascii="Arial" w:hAnsi="Arial" w:cs="Arial"/>
          <w:sz w:val="12"/>
          <w:szCs w:val="12"/>
        </w:rPr>
      </w:pPr>
    </w:p>
    <w:p w:rsidR="00DD12E5" w:rsidRPr="003A1125" w:rsidRDefault="00DD12E5" w:rsidP="00BB6183">
      <w:pPr>
        <w:pStyle w:val="ListParagraph"/>
        <w:numPr>
          <w:ilvl w:val="0"/>
          <w:numId w:val="4"/>
        </w:numPr>
        <w:spacing w:after="0" w:line="240" w:lineRule="auto"/>
        <w:ind w:left="560"/>
        <w:jc w:val="both"/>
        <w:rPr>
          <w:rFonts w:ascii="Arial" w:hAnsi="Arial" w:cs="Arial"/>
          <w:b/>
          <w:sz w:val="24"/>
          <w:szCs w:val="24"/>
        </w:rPr>
      </w:pPr>
      <w:r w:rsidRPr="003A1125">
        <w:rPr>
          <w:rFonts w:ascii="Arial" w:hAnsi="Arial" w:cs="Arial"/>
          <w:sz w:val="24"/>
          <w:szCs w:val="24"/>
        </w:rPr>
        <w:t xml:space="preserve">Informacija o sufinanciranju projekta uređenja sportskog igrališta u sklopu OŠ </w:t>
      </w:r>
      <w:proofErr w:type="spellStart"/>
      <w:r w:rsidRPr="003A1125">
        <w:rPr>
          <w:rFonts w:ascii="Arial" w:hAnsi="Arial" w:cs="Arial"/>
          <w:sz w:val="24"/>
          <w:szCs w:val="24"/>
        </w:rPr>
        <w:t>Mrkopalj</w:t>
      </w:r>
      <w:proofErr w:type="spellEnd"/>
    </w:p>
    <w:p w:rsidR="00DD12E5" w:rsidRPr="00C45D19" w:rsidRDefault="00DD12E5" w:rsidP="003A1125">
      <w:pPr>
        <w:pStyle w:val="ListParagraph"/>
        <w:spacing w:after="0" w:line="240" w:lineRule="auto"/>
        <w:ind w:left="567"/>
        <w:rPr>
          <w:rFonts w:ascii="Arial" w:hAnsi="Arial" w:cs="Arial"/>
          <w:sz w:val="12"/>
          <w:szCs w:val="12"/>
        </w:rPr>
      </w:pPr>
    </w:p>
    <w:p w:rsidR="00DD12E5" w:rsidRPr="003A1125" w:rsidRDefault="00DD12E5" w:rsidP="00BB6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A1125">
        <w:rPr>
          <w:rFonts w:ascii="Arial" w:hAnsi="Arial" w:cs="Arial"/>
          <w:sz w:val="24"/>
          <w:szCs w:val="24"/>
        </w:rPr>
        <w:t xml:space="preserve">Prijedlog </w:t>
      </w:r>
      <w:r w:rsidRPr="003A1125">
        <w:rPr>
          <w:rFonts w:ascii="Arial" w:hAnsi="Arial" w:cs="Arial"/>
          <w:bCs/>
          <w:sz w:val="24"/>
          <w:szCs w:val="24"/>
        </w:rPr>
        <w:t>pravilnika o izmjenama Pravilnika o kriterijima za financiranje i odabir programa/projekata iz područja zaštite okoliša</w:t>
      </w:r>
    </w:p>
    <w:p w:rsidR="00DD12E5" w:rsidRPr="003A1125" w:rsidRDefault="00DD12E5" w:rsidP="00BB6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125">
        <w:rPr>
          <w:rFonts w:ascii="Arial" w:hAnsi="Arial" w:cs="Arial"/>
          <w:sz w:val="24"/>
          <w:szCs w:val="24"/>
        </w:rPr>
        <w:t>Prijedlog odluke  o  dodjeli  stipendija  županijskim  stipendistima u  akademskoj  2018./2019.  godini</w:t>
      </w:r>
    </w:p>
    <w:p w:rsidR="00DD12E5" w:rsidRPr="00C45D19" w:rsidRDefault="00DD12E5" w:rsidP="003A1125">
      <w:pPr>
        <w:pStyle w:val="ListParagraph"/>
        <w:spacing w:after="0" w:line="240" w:lineRule="auto"/>
        <w:ind w:left="567"/>
        <w:rPr>
          <w:rFonts w:ascii="Arial" w:hAnsi="Arial" w:cs="Arial"/>
          <w:sz w:val="12"/>
          <w:szCs w:val="12"/>
        </w:rPr>
      </w:pPr>
    </w:p>
    <w:p w:rsidR="00DD12E5" w:rsidRPr="003A1125" w:rsidRDefault="00DD12E5" w:rsidP="00BB6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125">
        <w:rPr>
          <w:rFonts w:ascii="Arial" w:hAnsi="Arial" w:cs="Arial"/>
          <w:sz w:val="24"/>
          <w:szCs w:val="24"/>
        </w:rPr>
        <w:t>Prijedlog odluke o davanju suglasnosti na izmjene Statuta „</w:t>
      </w:r>
      <w:proofErr w:type="spellStart"/>
      <w:r w:rsidRPr="003A1125">
        <w:rPr>
          <w:rFonts w:ascii="Arial" w:hAnsi="Arial" w:cs="Arial"/>
          <w:sz w:val="24"/>
          <w:szCs w:val="24"/>
        </w:rPr>
        <w:t>Thalassotherapie</w:t>
      </w:r>
      <w:proofErr w:type="spellEnd"/>
      <w:r w:rsidRPr="003A1125">
        <w:rPr>
          <w:rFonts w:ascii="Arial" w:hAnsi="Arial" w:cs="Arial"/>
          <w:sz w:val="24"/>
          <w:szCs w:val="24"/>
        </w:rPr>
        <w:t>“ Crikvenica-Specijalne bolnice za medicinsku rehabilitaciju PGŽ</w:t>
      </w:r>
    </w:p>
    <w:p w:rsidR="00DD12E5" w:rsidRPr="00C45D19" w:rsidRDefault="00DD12E5" w:rsidP="003A1125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DD12E5" w:rsidRPr="003A1125" w:rsidRDefault="00DD12E5" w:rsidP="00BB6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125">
        <w:rPr>
          <w:rFonts w:ascii="Arial" w:hAnsi="Arial" w:cs="Arial"/>
          <w:sz w:val="24"/>
          <w:szCs w:val="24"/>
        </w:rPr>
        <w:t>Prijedlog odluke o davanju suglasnosti na Pravilnik o unutarnjem ustrojstvu i sistematizaciji radnih mjesta „</w:t>
      </w:r>
      <w:proofErr w:type="spellStart"/>
      <w:r w:rsidRPr="003A1125">
        <w:rPr>
          <w:rFonts w:ascii="Arial" w:hAnsi="Arial" w:cs="Arial"/>
          <w:sz w:val="24"/>
          <w:szCs w:val="24"/>
        </w:rPr>
        <w:t>Thalassotherapie</w:t>
      </w:r>
      <w:proofErr w:type="spellEnd"/>
      <w:r w:rsidRPr="003A1125">
        <w:rPr>
          <w:rFonts w:ascii="Arial" w:hAnsi="Arial" w:cs="Arial"/>
          <w:sz w:val="24"/>
          <w:szCs w:val="24"/>
        </w:rPr>
        <w:t>“ Crikvenica-specijalne bolnice za medicinsku rehabilitaciju PGŽ</w:t>
      </w:r>
    </w:p>
    <w:p w:rsidR="00DD12E5" w:rsidRPr="00C45D19" w:rsidRDefault="00DD12E5" w:rsidP="003A1125">
      <w:pPr>
        <w:pStyle w:val="ListParagraph"/>
        <w:spacing w:after="0" w:line="240" w:lineRule="auto"/>
        <w:ind w:left="560"/>
        <w:rPr>
          <w:rFonts w:ascii="Arial" w:hAnsi="Arial" w:cs="Arial"/>
          <w:b/>
          <w:sz w:val="12"/>
          <w:szCs w:val="12"/>
        </w:rPr>
      </w:pPr>
    </w:p>
    <w:p w:rsidR="00DD12E5" w:rsidRPr="003A1125" w:rsidRDefault="00DD12E5" w:rsidP="00BB6183">
      <w:pPr>
        <w:pStyle w:val="ListParagraph"/>
        <w:numPr>
          <w:ilvl w:val="0"/>
          <w:numId w:val="4"/>
        </w:numPr>
        <w:spacing w:after="0" w:line="240" w:lineRule="auto"/>
        <w:ind w:left="560"/>
        <w:jc w:val="both"/>
        <w:rPr>
          <w:rFonts w:ascii="Arial" w:hAnsi="Arial" w:cs="Arial"/>
          <w:b/>
          <w:sz w:val="24"/>
          <w:szCs w:val="24"/>
        </w:rPr>
      </w:pPr>
      <w:r w:rsidRPr="003A1125">
        <w:rPr>
          <w:rFonts w:ascii="Arial" w:eastAsia="Calibri" w:hAnsi="Arial" w:cs="Arial"/>
          <w:sz w:val="24"/>
          <w:szCs w:val="24"/>
        </w:rPr>
        <w:t>Prijedlog zaključka o zasnivanju zakupa poslovnog prostora za potrebe smještaja arhivske građe ispostave Upravnog odjela za prostorno uređenje, graditeljstvo i zaštitu okoliša u Malom Lošinju</w:t>
      </w:r>
    </w:p>
    <w:p w:rsidR="00DD12E5" w:rsidRPr="00C45D19" w:rsidRDefault="00DD12E5" w:rsidP="003A1125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3A1125" w:rsidRDefault="00DD12E5" w:rsidP="00BB6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125">
        <w:rPr>
          <w:rFonts w:ascii="Arial" w:hAnsi="Arial" w:cs="Arial"/>
          <w:sz w:val="24"/>
          <w:szCs w:val="24"/>
        </w:rPr>
        <w:t xml:space="preserve">Prijedlog odluke o razrješenju i imenovanju člana Upravnog vijeća Doma za starije osobe „Volosko“ Opatija </w:t>
      </w:r>
    </w:p>
    <w:p w:rsidR="003A1125" w:rsidRPr="00C45D19" w:rsidRDefault="003A1125" w:rsidP="003A1125">
      <w:pPr>
        <w:pStyle w:val="ListParagraph"/>
        <w:rPr>
          <w:rFonts w:ascii="Arial" w:hAnsi="Arial" w:cs="Arial"/>
          <w:sz w:val="12"/>
          <w:szCs w:val="12"/>
        </w:rPr>
      </w:pPr>
    </w:p>
    <w:p w:rsidR="003A1125" w:rsidRDefault="003A1125" w:rsidP="00BB6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125">
        <w:rPr>
          <w:rFonts w:ascii="Arial" w:hAnsi="Arial" w:cs="Arial"/>
          <w:sz w:val="24"/>
          <w:szCs w:val="24"/>
        </w:rPr>
        <w:t>Prijedlog odluke o davanju suglasnosti na izmjene i dopune Statuta Zavoda za hitnu medicinu Primorsko–goranske županije</w:t>
      </w:r>
    </w:p>
    <w:p w:rsidR="003A1125" w:rsidRPr="00C45D19" w:rsidRDefault="003A1125" w:rsidP="003A1125">
      <w:pPr>
        <w:pStyle w:val="ListParagraph"/>
        <w:rPr>
          <w:rFonts w:ascii="Arial" w:hAnsi="Arial" w:cs="Arial"/>
          <w:sz w:val="12"/>
          <w:szCs w:val="12"/>
        </w:rPr>
      </w:pPr>
    </w:p>
    <w:p w:rsidR="003A1125" w:rsidRDefault="003A1125" w:rsidP="00BB6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125">
        <w:rPr>
          <w:rFonts w:ascii="Arial" w:hAnsi="Arial" w:cs="Arial"/>
          <w:sz w:val="24"/>
          <w:szCs w:val="24"/>
        </w:rPr>
        <w:lastRenderedPageBreak/>
        <w:t>Prijedlog odluke o davanju suglasnosti na Pravilnik o izmjeni Pravilnika</w:t>
      </w:r>
      <w:r w:rsidRPr="003A1125">
        <w:rPr>
          <w:rFonts w:ascii="Arial" w:hAnsi="Arial" w:cs="Arial"/>
          <w:bCs/>
          <w:sz w:val="24"/>
          <w:szCs w:val="24"/>
        </w:rPr>
        <w:t xml:space="preserve"> </w:t>
      </w:r>
      <w:r w:rsidRPr="003A1125">
        <w:rPr>
          <w:rFonts w:ascii="Arial" w:hAnsi="Arial" w:cs="Arial"/>
          <w:sz w:val="24"/>
          <w:szCs w:val="24"/>
        </w:rPr>
        <w:t xml:space="preserve">o unutarnjem ustrojstvu i sistematizaciji radnih mjesta Zavoda za hitnu medicinu Primorsko–goranske županije </w:t>
      </w:r>
    </w:p>
    <w:p w:rsidR="003A1125" w:rsidRPr="00C45D19" w:rsidRDefault="003A1125" w:rsidP="003A1125">
      <w:pPr>
        <w:pStyle w:val="ListParagraph"/>
        <w:rPr>
          <w:rFonts w:ascii="Arial" w:hAnsi="Arial" w:cs="Arial"/>
          <w:bCs/>
          <w:color w:val="000000"/>
          <w:sz w:val="12"/>
          <w:szCs w:val="12"/>
        </w:rPr>
      </w:pPr>
    </w:p>
    <w:p w:rsidR="003A1125" w:rsidRPr="003A1125" w:rsidRDefault="003A1125" w:rsidP="00BB6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125">
        <w:rPr>
          <w:rFonts w:ascii="Arial" w:hAnsi="Arial" w:cs="Arial"/>
          <w:bCs/>
          <w:color w:val="000000"/>
          <w:sz w:val="24"/>
          <w:szCs w:val="24"/>
        </w:rPr>
        <w:t xml:space="preserve">Prijedlog odluke o davanju suglasnosti Upravnom vijeću Psihijatrijske bolnice Rab na donošenje odluke o odabiru najpovoljnijeg ponuditelja u postupku javne nabave za predmet nabave "godišnja nabava lijekova" za 2019. godinu: </w:t>
      </w:r>
    </w:p>
    <w:p w:rsidR="003A1125" w:rsidRPr="003A1125" w:rsidRDefault="003A1125" w:rsidP="00BB6183">
      <w:pPr>
        <w:numPr>
          <w:ilvl w:val="0"/>
          <w:numId w:val="5"/>
        </w:numPr>
        <w:spacing w:after="0" w:line="240" w:lineRule="auto"/>
        <w:ind w:left="1134" w:hanging="357"/>
        <w:rPr>
          <w:rFonts w:ascii="Arial" w:hAnsi="Arial" w:cs="Arial"/>
          <w:bCs/>
          <w:color w:val="000000"/>
          <w:sz w:val="24"/>
          <w:szCs w:val="24"/>
        </w:rPr>
      </w:pPr>
      <w:r w:rsidRPr="003A1125">
        <w:rPr>
          <w:rFonts w:ascii="Arial" w:hAnsi="Arial" w:cs="Arial"/>
          <w:bCs/>
          <w:color w:val="000000"/>
          <w:sz w:val="24"/>
          <w:szCs w:val="24"/>
        </w:rPr>
        <w:t>grupa A – lijekovi s učinkom na središnji živčani sustav,</w:t>
      </w:r>
    </w:p>
    <w:p w:rsidR="003A1125" w:rsidRPr="003A1125" w:rsidRDefault="003A1125" w:rsidP="00BB6183">
      <w:pPr>
        <w:numPr>
          <w:ilvl w:val="0"/>
          <w:numId w:val="5"/>
        </w:numPr>
        <w:spacing w:after="0" w:line="240" w:lineRule="auto"/>
        <w:ind w:left="1134"/>
        <w:rPr>
          <w:rFonts w:ascii="Arial" w:hAnsi="Arial" w:cs="Arial"/>
          <w:bCs/>
          <w:color w:val="000000"/>
          <w:sz w:val="24"/>
          <w:szCs w:val="24"/>
        </w:rPr>
      </w:pPr>
      <w:r w:rsidRPr="003A1125">
        <w:rPr>
          <w:rFonts w:ascii="Arial" w:hAnsi="Arial" w:cs="Arial"/>
          <w:bCs/>
          <w:color w:val="000000"/>
          <w:sz w:val="24"/>
          <w:szCs w:val="24"/>
        </w:rPr>
        <w:t>grupa B – pripravci koji djeluju na ostale sustave,</w:t>
      </w:r>
    </w:p>
    <w:p w:rsidR="003A1125" w:rsidRPr="003A1125" w:rsidRDefault="003A1125" w:rsidP="00BB6183">
      <w:pPr>
        <w:numPr>
          <w:ilvl w:val="0"/>
          <w:numId w:val="5"/>
        </w:numPr>
        <w:spacing w:after="0" w:line="240" w:lineRule="auto"/>
        <w:ind w:left="1134"/>
        <w:rPr>
          <w:rFonts w:ascii="Arial" w:hAnsi="Arial" w:cs="Arial"/>
          <w:bCs/>
          <w:color w:val="000000"/>
          <w:sz w:val="24"/>
          <w:szCs w:val="24"/>
        </w:rPr>
      </w:pPr>
      <w:r w:rsidRPr="003A1125">
        <w:rPr>
          <w:rFonts w:ascii="Arial" w:hAnsi="Arial" w:cs="Arial"/>
          <w:bCs/>
          <w:color w:val="000000"/>
          <w:sz w:val="24"/>
          <w:szCs w:val="24"/>
        </w:rPr>
        <w:t>grupa C – pripravci koji djeluju na živčani sustav - uvoz,</w:t>
      </w:r>
    </w:p>
    <w:p w:rsidR="003A1125" w:rsidRPr="003A1125" w:rsidRDefault="003A1125" w:rsidP="00BB6183">
      <w:pPr>
        <w:numPr>
          <w:ilvl w:val="0"/>
          <w:numId w:val="5"/>
        </w:numPr>
        <w:spacing w:after="0" w:line="240" w:lineRule="auto"/>
        <w:ind w:left="1134"/>
        <w:rPr>
          <w:rFonts w:ascii="Arial" w:hAnsi="Arial" w:cs="Arial"/>
          <w:bCs/>
          <w:color w:val="000000"/>
          <w:sz w:val="24"/>
          <w:szCs w:val="24"/>
        </w:rPr>
      </w:pPr>
      <w:r w:rsidRPr="003A1125">
        <w:rPr>
          <w:rFonts w:ascii="Arial" w:hAnsi="Arial" w:cs="Arial"/>
          <w:bCs/>
          <w:color w:val="000000"/>
          <w:sz w:val="24"/>
          <w:szCs w:val="24"/>
        </w:rPr>
        <w:t>grupa D – pripravci koji djeluju na ostale sustave - uvoz,</w:t>
      </w:r>
    </w:p>
    <w:p w:rsidR="003A1125" w:rsidRPr="003A1125" w:rsidRDefault="003A1125" w:rsidP="00BB6183">
      <w:pPr>
        <w:numPr>
          <w:ilvl w:val="0"/>
          <w:numId w:val="5"/>
        </w:numPr>
        <w:spacing w:after="0" w:line="240" w:lineRule="auto"/>
        <w:ind w:left="1134"/>
        <w:rPr>
          <w:rFonts w:ascii="Arial" w:hAnsi="Arial" w:cs="Arial"/>
          <w:bCs/>
          <w:color w:val="000000"/>
          <w:sz w:val="24"/>
          <w:szCs w:val="24"/>
        </w:rPr>
      </w:pPr>
      <w:r w:rsidRPr="003A1125">
        <w:rPr>
          <w:rFonts w:ascii="Arial" w:hAnsi="Arial" w:cs="Arial"/>
          <w:bCs/>
          <w:color w:val="000000"/>
          <w:sz w:val="24"/>
          <w:szCs w:val="24"/>
        </w:rPr>
        <w:t>grupa E – pripravci za liječenje sustavnih infekcija - rezervni,</w:t>
      </w:r>
    </w:p>
    <w:p w:rsidR="003A1125" w:rsidRPr="003A1125" w:rsidRDefault="003A1125" w:rsidP="00BB6183">
      <w:pPr>
        <w:numPr>
          <w:ilvl w:val="0"/>
          <w:numId w:val="5"/>
        </w:numPr>
        <w:spacing w:after="0" w:line="240" w:lineRule="auto"/>
        <w:ind w:left="1134"/>
        <w:rPr>
          <w:rFonts w:ascii="Arial" w:hAnsi="Arial" w:cs="Arial"/>
          <w:bCs/>
          <w:sz w:val="24"/>
          <w:szCs w:val="24"/>
        </w:rPr>
      </w:pPr>
      <w:r w:rsidRPr="003A1125">
        <w:rPr>
          <w:rFonts w:ascii="Arial" w:hAnsi="Arial" w:cs="Arial"/>
          <w:bCs/>
          <w:sz w:val="24"/>
          <w:szCs w:val="24"/>
        </w:rPr>
        <w:t xml:space="preserve">grupa F – </w:t>
      </w:r>
      <w:r w:rsidRPr="003A1125">
        <w:rPr>
          <w:rFonts w:ascii="Arial" w:hAnsi="Arial" w:cs="Arial"/>
          <w:bCs/>
          <w:color w:val="000000"/>
          <w:sz w:val="24"/>
          <w:szCs w:val="24"/>
        </w:rPr>
        <w:t>pripravci za liječenje sustavnih infekcija – ostalo,</w:t>
      </w:r>
    </w:p>
    <w:p w:rsidR="003A1125" w:rsidRPr="003A1125" w:rsidRDefault="003A1125" w:rsidP="00BB6183">
      <w:pPr>
        <w:numPr>
          <w:ilvl w:val="0"/>
          <w:numId w:val="5"/>
        </w:numPr>
        <w:spacing w:after="0" w:line="240" w:lineRule="auto"/>
        <w:ind w:left="1134"/>
        <w:rPr>
          <w:rFonts w:ascii="Arial" w:hAnsi="Arial" w:cs="Arial"/>
          <w:bCs/>
          <w:sz w:val="24"/>
          <w:szCs w:val="24"/>
        </w:rPr>
      </w:pPr>
      <w:r w:rsidRPr="003A1125">
        <w:rPr>
          <w:rFonts w:ascii="Arial" w:hAnsi="Arial" w:cs="Arial"/>
          <w:bCs/>
          <w:sz w:val="24"/>
          <w:szCs w:val="24"/>
        </w:rPr>
        <w:t>grupa G – pripravci koji djeluju na živčani sustav – ostalo,</w:t>
      </w:r>
    </w:p>
    <w:p w:rsidR="003A1125" w:rsidRPr="003A1125" w:rsidRDefault="003A1125" w:rsidP="00BB6183">
      <w:pPr>
        <w:numPr>
          <w:ilvl w:val="0"/>
          <w:numId w:val="5"/>
        </w:numPr>
        <w:spacing w:after="0" w:line="240" w:lineRule="auto"/>
        <w:ind w:left="1134"/>
        <w:rPr>
          <w:rFonts w:ascii="Arial" w:hAnsi="Arial" w:cs="Arial"/>
          <w:bCs/>
          <w:sz w:val="24"/>
          <w:szCs w:val="24"/>
        </w:rPr>
      </w:pPr>
      <w:r w:rsidRPr="003A1125">
        <w:rPr>
          <w:rFonts w:ascii="Arial" w:hAnsi="Arial" w:cs="Arial"/>
          <w:bCs/>
          <w:sz w:val="24"/>
          <w:szCs w:val="24"/>
        </w:rPr>
        <w:t>grupa H – pripravci koji djeluju na živčani sustav – uvoz,</w:t>
      </w:r>
    </w:p>
    <w:p w:rsidR="003A1125" w:rsidRPr="003A1125" w:rsidRDefault="003A1125" w:rsidP="00BB6183">
      <w:pPr>
        <w:numPr>
          <w:ilvl w:val="0"/>
          <w:numId w:val="5"/>
        </w:numPr>
        <w:spacing w:after="0" w:line="240" w:lineRule="auto"/>
        <w:ind w:left="1134"/>
        <w:rPr>
          <w:rFonts w:ascii="Arial" w:hAnsi="Arial" w:cs="Arial"/>
          <w:bCs/>
          <w:sz w:val="24"/>
          <w:szCs w:val="24"/>
        </w:rPr>
      </w:pPr>
      <w:r w:rsidRPr="003A1125">
        <w:rPr>
          <w:rFonts w:ascii="Arial" w:hAnsi="Arial" w:cs="Arial"/>
          <w:bCs/>
          <w:sz w:val="24"/>
          <w:szCs w:val="24"/>
        </w:rPr>
        <w:t>grupa I  – pripravci koji djeluju na probavni sustav – ostalo,</w:t>
      </w:r>
    </w:p>
    <w:p w:rsidR="003A1125" w:rsidRPr="003A1125" w:rsidRDefault="003A1125" w:rsidP="00BB6183">
      <w:pPr>
        <w:numPr>
          <w:ilvl w:val="0"/>
          <w:numId w:val="5"/>
        </w:numPr>
        <w:spacing w:after="0" w:line="240" w:lineRule="auto"/>
        <w:ind w:left="1134"/>
        <w:rPr>
          <w:rFonts w:ascii="Arial" w:hAnsi="Arial" w:cs="Arial"/>
          <w:bCs/>
          <w:sz w:val="24"/>
          <w:szCs w:val="24"/>
        </w:rPr>
      </w:pPr>
      <w:r w:rsidRPr="003A1125">
        <w:rPr>
          <w:rFonts w:ascii="Arial" w:hAnsi="Arial" w:cs="Arial"/>
          <w:bCs/>
          <w:sz w:val="24"/>
          <w:szCs w:val="24"/>
        </w:rPr>
        <w:t xml:space="preserve">grupa J – antiseptici i dezinficijensi,  </w:t>
      </w:r>
    </w:p>
    <w:p w:rsidR="003A1125" w:rsidRPr="003A1125" w:rsidRDefault="003A1125" w:rsidP="00BB6183">
      <w:pPr>
        <w:numPr>
          <w:ilvl w:val="0"/>
          <w:numId w:val="5"/>
        </w:numPr>
        <w:spacing w:after="0" w:line="240" w:lineRule="auto"/>
        <w:ind w:left="1134"/>
        <w:rPr>
          <w:rFonts w:ascii="Arial" w:hAnsi="Arial" w:cs="Arial"/>
          <w:bCs/>
          <w:sz w:val="24"/>
          <w:szCs w:val="24"/>
        </w:rPr>
      </w:pPr>
      <w:r w:rsidRPr="003A1125">
        <w:rPr>
          <w:rFonts w:ascii="Arial" w:hAnsi="Arial" w:cs="Arial"/>
          <w:bCs/>
          <w:sz w:val="24"/>
          <w:szCs w:val="24"/>
        </w:rPr>
        <w:t xml:space="preserve">grupa K – infuzijske otopine za </w:t>
      </w:r>
      <w:proofErr w:type="spellStart"/>
      <w:r w:rsidRPr="003A1125">
        <w:rPr>
          <w:rFonts w:ascii="Arial" w:hAnsi="Arial" w:cs="Arial"/>
          <w:bCs/>
          <w:sz w:val="24"/>
          <w:szCs w:val="24"/>
        </w:rPr>
        <w:t>parenteralnu</w:t>
      </w:r>
      <w:proofErr w:type="spellEnd"/>
      <w:r w:rsidRPr="003A1125">
        <w:rPr>
          <w:rFonts w:ascii="Arial" w:hAnsi="Arial" w:cs="Arial"/>
          <w:bCs/>
          <w:sz w:val="24"/>
          <w:szCs w:val="24"/>
        </w:rPr>
        <w:t xml:space="preserve"> primjenu </w:t>
      </w:r>
    </w:p>
    <w:p w:rsidR="003A1125" w:rsidRPr="00C45D19" w:rsidRDefault="003A1125" w:rsidP="003A1125">
      <w:pPr>
        <w:spacing w:after="0" w:line="240" w:lineRule="auto"/>
        <w:ind w:left="720"/>
        <w:rPr>
          <w:rFonts w:ascii="Arial" w:hAnsi="Arial" w:cs="Arial"/>
          <w:bCs/>
          <w:color w:val="000000"/>
          <w:sz w:val="12"/>
          <w:szCs w:val="12"/>
        </w:rPr>
      </w:pPr>
    </w:p>
    <w:p w:rsidR="00BB6183" w:rsidRPr="00BB6183" w:rsidRDefault="00BB6183" w:rsidP="00BB6183">
      <w:pPr>
        <w:pStyle w:val="BodyTex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B6183">
        <w:rPr>
          <w:rFonts w:ascii="Arial" w:hAnsi="Arial" w:cs="Arial"/>
        </w:rPr>
        <w:t xml:space="preserve">rijedlog odluke o davanju suglasnosti ravnatelju </w:t>
      </w:r>
      <w:r>
        <w:rPr>
          <w:rFonts w:ascii="Arial" w:hAnsi="Arial" w:cs="Arial"/>
        </w:rPr>
        <w:t>Ž</w:t>
      </w:r>
      <w:r w:rsidRPr="00BB6183">
        <w:rPr>
          <w:rFonts w:ascii="Arial" w:hAnsi="Arial" w:cs="Arial"/>
        </w:rPr>
        <w:t xml:space="preserve">upanijske lučke uprave </w:t>
      </w:r>
      <w:r>
        <w:rPr>
          <w:rFonts w:ascii="Arial" w:hAnsi="Arial" w:cs="Arial"/>
        </w:rPr>
        <w:t>R</w:t>
      </w:r>
      <w:r w:rsidRPr="00BB6183">
        <w:rPr>
          <w:rFonts w:ascii="Arial" w:hAnsi="Arial" w:cs="Arial"/>
        </w:rPr>
        <w:t>ab za zaključivanje:</w:t>
      </w:r>
    </w:p>
    <w:p w:rsidR="00BB6183" w:rsidRDefault="00BB6183" w:rsidP="00BB618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6183">
        <w:rPr>
          <w:rFonts w:ascii="Arial" w:hAnsi="Arial" w:cs="Arial"/>
          <w:sz w:val="24"/>
          <w:szCs w:val="24"/>
        </w:rPr>
        <w:t xml:space="preserve">dodatka ugovoru o sufinanciranju „podizanje obale na kotu +2,0 m i izgradnja platoa s dvije rampe u trajektnoj luci </w:t>
      </w:r>
      <w:proofErr w:type="spellStart"/>
      <w:r w:rsidRPr="00BB6183">
        <w:rPr>
          <w:rFonts w:ascii="Arial" w:hAnsi="Arial" w:cs="Arial"/>
          <w:sz w:val="24"/>
          <w:szCs w:val="24"/>
        </w:rPr>
        <w:t>Mišnjak</w:t>
      </w:r>
      <w:proofErr w:type="spellEnd"/>
      <w:r w:rsidRPr="00BB6183">
        <w:rPr>
          <w:rFonts w:ascii="Arial" w:hAnsi="Arial" w:cs="Arial"/>
          <w:sz w:val="24"/>
          <w:szCs w:val="24"/>
        </w:rPr>
        <w:t>“ u 2018. godini broj: 25-</w:t>
      </w:r>
      <w:proofErr w:type="spellStart"/>
      <w:r w:rsidRPr="00BB6183">
        <w:rPr>
          <w:rFonts w:ascii="Arial" w:hAnsi="Arial" w:cs="Arial"/>
          <w:sz w:val="24"/>
          <w:szCs w:val="24"/>
        </w:rPr>
        <w:t>pom</w:t>
      </w:r>
      <w:proofErr w:type="spellEnd"/>
      <w:r w:rsidRPr="00BB6183">
        <w:rPr>
          <w:rFonts w:ascii="Arial" w:hAnsi="Arial" w:cs="Arial"/>
          <w:sz w:val="24"/>
          <w:szCs w:val="24"/>
        </w:rPr>
        <w:t>/2018</w:t>
      </w:r>
    </w:p>
    <w:p w:rsidR="00BB6183" w:rsidRPr="00BB6183" w:rsidRDefault="00BB6183" w:rsidP="00BB618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6183">
        <w:rPr>
          <w:rFonts w:ascii="Arial" w:hAnsi="Arial" w:cs="Arial"/>
          <w:sz w:val="24"/>
          <w:szCs w:val="24"/>
        </w:rPr>
        <w:t xml:space="preserve">dodatka ugovoru o sufinanciranju „sanacije i rekonstrukcije luke </w:t>
      </w:r>
      <w:proofErr w:type="spellStart"/>
      <w:r w:rsidRPr="00BB6183">
        <w:rPr>
          <w:rFonts w:ascii="Arial" w:hAnsi="Arial" w:cs="Arial"/>
          <w:sz w:val="24"/>
          <w:szCs w:val="24"/>
        </w:rPr>
        <w:t>Melak</w:t>
      </w:r>
      <w:proofErr w:type="spellEnd"/>
      <w:r w:rsidRPr="00BB6183">
        <w:rPr>
          <w:rFonts w:ascii="Arial" w:hAnsi="Arial" w:cs="Arial"/>
          <w:sz w:val="24"/>
          <w:szCs w:val="24"/>
        </w:rPr>
        <w:t>, I. faza“ u 2018. godini broj: 27-</w:t>
      </w:r>
      <w:proofErr w:type="spellStart"/>
      <w:r w:rsidRPr="00BB6183">
        <w:rPr>
          <w:rFonts w:ascii="Arial" w:hAnsi="Arial" w:cs="Arial"/>
          <w:sz w:val="24"/>
          <w:szCs w:val="24"/>
        </w:rPr>
        <w:t>pom</w:t>
      </w:r>
      <w:proofErr w:type="spellEnd"/>
      <w:r w:rsidRPr="00BB6183">
        <w:rPr>
          <w:rFonts w:ascii="Arial" w:hAnsi="Arial" w:cs="Arial"/>
          <w:sz w:val="24"/>
          <w:szCs w:val="24"/>
        </w:rPr>
        <w:t>/2018</w:t>
      </w:r>
    </w:p>
    <w:p w:rsidR="00BB6183" w:rsidRPr="00BB6183" w:rsidRDefault="00BB6183" w:rsidP="00BB6183">
      <w:pPr>
        <w:rPr>
          <w:rFonts w:ascii="Arial" w:hAnsi="Arial" w:cs="Arial"/>
          <w:sz w:val="24"/>
          <w:szCs w:val="24"/>
        </w:rPr>
      </w:pPr>
    </w:p>
    <w:p w:rsidR="00141FE0" w:rsidRPr="00141FE0" w:rsidRDefault="00141FE0" w:rsidP="00141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4BFD" w:rsidRPr="00781A7C" w:rsidRDefault="00154BFD" w:rsidP="00141FE0">
      <w:pPr>
        <w:tabs>
          <w:tab w:val="left" w:pos="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8B43D6" w:rsidRPr="00781A7C" w:rsidRDefault="008B43D6" w:rsidP="008B43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5752D6" w:rsidRPr="00CA1E58" w:rsidRDefault="00CF2F8C" w:rsidP="00CA1E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CF2F8C">
        <w:rPr>
          <w:rFonts w:ascii="Arial" w:eastAsia="Times New Roman" w:hAnsi="Arial" w:cs="Arial"/>
          <w:b/>
          <w:sz w:val="24"/>
          <w:szCs w:val="24"/>
          <w:lang w:eastAsia="hr-HR"/>
        </w:rPr>
        <w:t>Točka 1.</w:t>
      </w:r>
    </w:p>
    <w:p w:rsidR="00837F9A" w:rsidRPr="00837F9A" w:rsidRDefault="00837F9A" w:rsidP="00837F9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37F9A">
        <w:rPr>
          <w:rFonts w:ascii="Arial" w:hAnsi="Arial" w:cs="Arial"/>
          <w:b/>
          <w:i/>
          <w:sz w:val="24"/>
          <w:szCs w:val="24"/>
        </w:rPr>
        <w:t>Nacrt prijedloga Odluke o produljenju ugovora o zakupu zajedničkog otvorenog lovišta broj VIII/104-„Veli Lošinj“</w:t>
      </w:r>
    </w:p>
    <w:p w:rsidR="005752D6" w:rsidRPr="009E0171" w:rsidRDefault="005752D6" w:rsidP="005752D6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12"/>
          <w:szCs w:val="12"/>
          <w:lang w:eastAsia="hr-HR"/>
        </w:rPr>
      </w:pPr>
    </w:p>
    <w:p w:rsidR="00741789" w:rsidRDefault="00741789" w:rsidP="00741789">
      <w:pPr>
        <w:spacing w:after="0" w:line="240" w:lineRule="auto"/>
        <w:jc w:val="both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ab/>
      </w:r>
      <w:r w:rsidR="0026501E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Župan je donio</w:t>
      </w:r>
      <w:r w:rsidR="00D71C83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r w:rsidR="0082509F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r w:rsidR="009E017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sljedeći</w:t>
      </w:r>
    </w:p>
    <w:p w:rsidR="009E0171" w:rsidRDefault="009E0171" w:rsidP="009E0171">
      <w:pPr>
        <w:tabs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708FE">
        <w:rPr>
          <w:rFonts w:ascii="Arial" w:eastAsia="Times New Roman" w:hAnsi="Arial" w:cs="Arial"/>
          <w:b/>
          <w:i/>
          <w:iCs/>
          <w:sz w:val="24"/>
          <w:szCs w:val="24"/>
        </w:rPr>
        <w:t>Z a k l j u č a k</w:t>
      </w:r>
    </w:p>
    <w:p w:rsidR="009E0171" w:rsidRPr="009E0171" w:rsidRDefault="009E0171" w:rsidP="009E017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  <w:spacing w:val="30"/>
          <w:sz w:val="12"/>
          <w:szCs w:val="12"/>
          <w:lang w:eastAsia="hr-HR"/>
        </w:rPr>
      </w:pPr>
    </w:p>
    <w:p w:rsidR="00115F93" w:rsidRPr="009D1E02" w:rsidRDefault="00115F93" w:rsidP="00115F93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 xml:space="preserve">1. </w:t>
      </w:r>
      <w:proofErr w:type="spellStart"/>
      <w:r w:rsidRPr="009D1E02">
        <w:rPr>
          <w:rFonts w:ascii="Arial" w:eastAsia="Times New Roman" w:hAnsi="Arial" w:cs="Arial"/>
          <w:sz w:val="24"/>
          <w:szCs w:val="24"/>
          <w:lang w:val="en-GB"/>
        </w:rPr>
        <w:t>Utvrđuje</w:t>
      </w:r>
      <w:proofErr w:type="spellEnd"/>
      <w:r w:rsidRPr="009D1E02">
        <w:rPr>
          <w:rFonts w:ascii="Arial" w:eastAsia="Times New Roman" w:hAnsi="Arial" w:cs="Arial"/>
          <w:sz w:val="24"/>
          <w:szCs w:val="24"/>
          <w:lang w:val="en-GB"/>
        </w:rPr>
        <w:t xml:space="preserve"> se </w:t>
      </w:r>
      <w:proofErr w:type="spellStart"/>
      <w:r w:rsidRPr="009D1E02">
        <w:rPr>
          <w:rFonts w:ascii="Arial" w:eastAsia="Times New Roman" w:hAnsi="Arial" w:cs="Arial"/>
          <w:sz w:val="24"/>
          <w:szCs w:val="24"/>
          <w:lang w:val="en-GB"/>
        </w:rPr>
        <w:t>prijedlog</w:t>
      </w:r>
      <w:proofErr w:type="spellEnd"/>
      <w:r w:rsidRPr="009D1E0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9D1E02">
        <w:rPr>
          <w:rFonts w:ascii="Arial" w:eastAsia="Times New Roman" w:hAnsi="Arial"/>
          <w:sz w:val="24"/>
          <w:szCs w:val="24"/>
        </w:rPr>
        <w:t>Odluke o produljenju ugovora o zakupu zajedničkog otvorenog lovišta broj VIII/104-„Veli Lošinj</w:t>
      </w:r>
      <w:proofErr w:type="gramStart"/>
      <w:r w:rsidRPr="009D1E02">
        <w:rPr>
          <w:rFonts w:ascii="Arial" w:eastAsia="Times New Roman" w:hAnsi="Arial"/>
          <w:sz w:val="24"/>
          <w:szCs w:val="24"/>
        </w:rPr>
        <w:t xml:space="preserve">“ </w:t>
      </w:r>
      <w:proofErr w:type="spellStart"/>
      <w:r w:rsidRPr="009D1E02">
        <w:rPr>
          <w:rFonts w:ascii="Arial" w:eastAsia="Times New Roman" w:hAnsi="Arial" w:cs="Arial"/>
          <w:sz w:val="24"/>
          <w:szCs w:val="24"/>
          <w:lang w:val="en-GB"/>
        </w:rPr>
        <w:t>te</w:t>
      </w:r>
      <w:proofErr w:type="spellEnd"/>
      <w:proofErr w:type="gramEnd"/>
      <w:r w:rsidRPr="009D1E02">
        <w:rPr>
          <w:rFonts w:ascii="Arial" w:eastAsia="Times New Roman" w:hAnsi="Arial" w:cs="Arial"/>
          <w:sz w:val="24"/>
          <w:szCs w:val="24"/>
          <w:lang w:val="en-GB"/>
        </w:rPr>
        <w:t xml:space="preserve"> se </w:t>
      </w:r>
      <w:proofErr w:type="spellStart"/>
      <w:r w:rsidRPr="009D1E02">
        <w:rPr>
          <w:rFonts w:ascii="Arial" w:eastAsia="Times New Roman" w:hAnsi="Arial" w:cs="Arial"/>
          <w:sz w:val="24"/>
          <w:szCs w:val="24"/>
          <w:lang w:val="en-GB"/>
        </w:rPr>
        <w:t>prosljeđuje</w:t>
      </w:r>
      <w:proofErr w:type="spellEnd"/>
      <w:r w:rsidRPr="009D1E0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9D1E02">
        <w:rPr>
          <w:rFonts w:ascii="Arial" w:eastAsia="Times New Roman" w:hAnsi="Arial" w:cs="Arial"/>
          <w:sz w:val="24"/>
          <w:szCs w:val="24"/>
          <w:lang w:val="en-GB"/>
        </w:rPr>
        <w:t>Županijskoj</w:t>
      </w:r>
      <w:proofErr w:type="spellEnd"/>
      <w:r w:rsidRPr="009D1E0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9D1E02">
        <w:rPr>
          <w:rFonts w:ascii="Arial" w:eastAsia="Times New Roman" w:hAnsi="Arial" w:cs="Arial"/>
          <w:sz w:val="24"/>
          <w:szCs w:val="24"/>
          <w:lang w:val="en-GB"/>
        </w:rPr>
        <w:t>skupštini</w:t>
      </w:r>
      <w:proofErr w:type="spellEnd"/>
      <w:r w:rsidRPr="009D1E0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9D1E02">
        <w:rPr>
          <w:rFonts w:ascii="Arial" w:eastAsia="Times New Roman" w:hAnsi="Arial" w:cs="Arial"/>
          <w:sz w:val="24"/>
          <w:szCs w:val="24"/>
          <w:lang w:val="en-GB"/>
        </w:rPr>
        <w:t>na</w:t>
      </w:r>
      <w:proofErr w:type="spellEnd"/>
      <w:r w:rsidRPr="009D1E0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9D1E02">
        <w:rPr>
          <w:rFonts w:ascii="Arial" w:eastAsia="Times New Roman" w:hAnsi="Arial" w:cs="Arial"/>
          <w:sz w:val="24"/>
          <w:szCs w:val="24"/>
          <w:lang w:val="en-GB"/>
        </w:rPr>
        <w:t>razmatranje</w:t>
      </w:r>
      <w:proofErr w:type="spellEnd"/>
      <w:r w:rsidRPr="009D1E0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9D1E02">
        <w:rPr>
          <w:rFonts w:ascii="Arial" w:eastAsia="Times New Roman" w:hAnsi="Arial" w:cs="Arial"/>
          <w:sz w:val="24"/>
          <w:szCs w:val="24"/>
          <w:lang w:val="en-GB"/>
        </w:rPr>
        <w:t>i</w:t>
      </w:r>
      <w:proofErr w:type="spellEnd"/>
      <w:r w:rsidRPr="009D1E0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9D1E02">
        <w:rPr>
          <w:rFonts w:ascii="Arial" w:eastAsia="Times New Roman" w:hAnsi="Arial" w:cs="Arial"/>
          <w:sz w:val="24"/>
          <w:szCs w:val="24"/>
          <w:lang w:val="en-GB"/>
        </w:rPr>
        <w:t>usvajanje</w:t>
      </w:r>
      <w:proofErr w:type="spellEnd"/>
      <w:r w:rsidRPr="009D1E02"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:rsidR="00115F93" w:rsidRDefault="00115F93" w:rsidP="00115F93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15F93" w:rsidRDefault="00115F93" w:rsidP="00115F93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2. </w:t>
      </w:r>
      <w:r w:rsidRPr="00D61716">
        <w:rPr>
          <w:rFonts w:ascii="Arial" w:eastAsia="Times New Roman" w:hAnsi="Arial" w:cs="Arial"/>
          <w:sz w:val="24"/>
          <w:szCs w:val="24"/>
          <w:lang w:eastAsia="hr-HR"/>
        </w:rPr>
        <w:t>Zadužuje se U</w:t>
      </w:r>
      <w:r>
        <w:rPr>
          <w:rFonts w:ascii="Arial" w:eastAsia="Times New Roman" w:hAnsi="Arial" w:cs="Arial"/>
          <w:sz w:val="24"/>
          <w:szCs w:val="24"/>
          <w:lang w:eastAsia="hr-HR"/>
        </w:rPr>
        <w:t>pravni odjel</w:t>
      </w:r>
      <w:r w:rsidRPr="00D61716">
        <w:rPr>
          <w:rFonts w:ascii="Arial" w:eastAsia="Times New Roman" w:hAnsi="Arial" w:cs="Arial"/>
          <w:sz w:val="24"/>
          <w:szCs w:val="24"/>
          <w:lang w:eastAsia="hr-HR"/>
        </w:rPr>
        <w:t xml:space="preserve"> za turizam, poduzetništvo i ruralni r</w:t>
      </w:r>
      <w:r>
        <w:rPr>
          <w:rFonts w:ascii="Arial" w:eastAsia="Times New Roman" w:hAnsi="Arial" w:cs="Arial"/>
          <w:sz w:val="24"/>
          <w:szCs w:val="24"/>
          <w:lang w:eastAsia="hr-HR"/>
        </w:rPr>
        <w:t>azvoj da, po stupanju na snagu Odluke iz točke 1. ovog Zaključka, organizira potpisivanje odgovarajućeg dodatka ugovoru o zakupu.</w:t>
      </w:r>
    </w:p>
    <w:p w:rsidR="00993EFB" w:rsidRPr="00DB789C" w:rsidRDefault="00993EFB" w:rsidP="00993EFB">
      <w:pPr>
        <w:spacing w:after="0" w:line="240" w:lineRule="auto"/>
        <w:rPr>
          <w:color w:val="FF0000"/>
          <w:sz w:val="24"/>
          <w:szCs w:val="24"/>
        </w:rPr>
      </w:pPr>
    </w:p>
    <w:p w:rsidR="00BE3A5C" w:rsidRDefault="00BE3A5C" w:rsidP="007417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7827EA" w:rsidRDefault="00A7360A" w:rsidP="007827E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A7360A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Točka </w:t>
      </w:r>
      <w:r w:rsidR="00CA1E5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2</w:t>
      </w:r>
      <w:r w:rsidRPr="00A7360A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</w:t>
      </w:r>
    </w:p>
    <w:p w:rsidR="00837F9A" w:rsidRPr="00837F9A" w:rsidRDefault="00837F9A" w:rsidP="00837F9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37F9A">
        <w:rPr>
          <w:rFonts w:ascii="Arial" w:hAnsi="Arial" w:cs="Arial"/>
          <w:b/>
          <w:i/>
          <w:sz w:val="24"/>
          <w:szCs w:val="24"/>
        </w:rPr>
        <w:t>Izvješće o vrednovanju Razvojne strategije Primorsko-goranske županije 2016.-2020. tijekom provedbe</w:t>
      </w:r>
    </w:p>
    <w:p w:rsidR="000B3394" w:rsidRPr="0082509F" w:rsidRDefault="000B3394" w:rsidP="008250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2"/>
          <w:szCs w:val="12"/>
          <w:lang w:eastAsia="hr-HR"/>
        </w:rPr>
      </w:pPr>
    </w:p>
    <w:p w:rsidR="00775C98" w:rsidRDefault="00775C98" w:rsidP="00775C98">
      <w:pPr>
        <w:spacing w:after="0" w:line="240" w:lineRule="auto"/>
        <w:jc w:val="both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ab/>
      </w:r>
      <w:r w:rsidR="00493217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Župan je donio </w:t>
      </w:r>
      <w:r w:rsidR="009E017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sljedeći</w:t>
      </w:r>
    </w:p>
    <w:p w:rsidR="00D12B54" w:rsidRDefault="00D12B54" w:rsidP="00D12B54">
      <w:pPr>
        <w:tabs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708FE">
        <w:rPr>
          <w:rFonts w:ascii="Arial" w:eastAsia="Times New Roman" w:hAnsi="Arial" w:cs="Arial"/>
          <w:b/>
          <w:i/>
          <w:iCs/>
          <w:sz w:val="24"/>
          <w:szCs w:val="24"/>
        </w:rPr>
        <w:t>Z a k l j u č a k</w:t>
      </w:r>
    </w:p>
    <w:p w:rsidR="009E0171" w:rsidRPr="009E0171" w:rsidRDefault="009E0171" w:rsidP="00D12B54">
      <w:pPr>
        <w:tabs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12"/>
          <w:szCs w:val="12"/>
        </w:rPr>
      </w:pPr>
    </w:p>
    <w:p w:rsidR="00993EFB" w:rsidRDefault="003D0406" w:rsidP="00F34D09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tab/>
      </w:r>
    </w:p>
    <w:p w:rsidR="00115F93" w:rsidRPr="00E57B55" w:rsidRDefault="00115F93" w:rsidP="00BB61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7B55">
        <w:rPr>
          <w:rFonts w:ascii="Arial" w:hAnsi="Arial" w:cs="Arial"/>
          <w:sz w:val="24"/>
          <w:szCs w:val="24"/>
        </w:rPr>
        <w:lastRenderedPageBreak/>
        <w:t>Prihvaća se Izvješće o vrednovanju Razvojne strategije Primorsko-goranske županije 2016.-2020. tijekom provedbe.</w:t>
      </w:r>
    </w:p>
    <w:p w:rsidR="00115F93" w:rsidRPr="00E57B55" w:rsidRDefault="00115F93" w:rsidP="00115F93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115F93" w:rsidRPr="00E57B55" w:rsidRDefault="00115F93" w:rsidP="00BB61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bookmarkStart w:id="0" w:name="_Hlk531627035"/>
      <w:r w:rsidRPr="00E57B55">
        <w:rPr>
          <w:rFonts w:ascii="Arial" w:hAnsi="Arial" w:cs="Arial"/>
          <w:sz w:val="24"/>
          <w:szCs w:val="24"/>
        </w:rPr>
        <w:t>Zadužuje se Upravni odjel za regionalni razvoj, infrastrukturu i upravljanje projektima da Izvješće iz točke 1. objavi na internetskim stranicama Primorsko-goranske žup</w:t>
      </w:r>
      <w:r w:rsidRPr="00E57B55">
        <w:rPr>
          <w:rFonts w:ascii="Arial" w:hAnsi="Arial" w:cs="Arial"/>
          <w:color w:val="000000" w:themeColor="text1"/>
          <w:sz w:val="24"/>
          <w:szCs w:val="24"/>
        </w:rPr>
        <w:t>anije, najkasnije do 31. prosinca 2018.</w:t>
      </w:r>
      <w:bookmarkEnd w:id="0"/>
      <w:r w:rsidRPr="00E57B55">
        <w:rPr>
          <w:rFonts w:ascii="Arial" w:hAnsi="Arial" w:cs="Arial"/>
          <w:color w:val="000000" w:themeColor="text1"/>
          <w:sz w:val="24"/>
          <w:szCs w:val="24"/>
        </w:rPr>
        <w:t xml:space="preserve"> godine.</w:t>
      </w:r>
    </w:p>
    <w:p w:rsidR="003D0406" w:rsidRDefault="003D0406" w:rsidP="007827EA">
      <w:pPr>
        <w:pStyle w:val="Default"/>
        <w:tabs>
          <w:tab w:val="left" w:pos="567"/>
        </w:tabs>
        <w:jc w:val="both"/>
        <w:rPr>
          <w:color w:val="auto"/>
        </w:rPr>
      </w:pPr>
    </w:p>
    <w:p w:rsidR="00993EFB" w:rsidRPr="005920DA" w:rsidRDefault="00993EFB" w:rsidP="007827EA">
      <w:pPr>
        <w:pStyle w:val="Default"/>
        <w:tabs>
          <w:tab w:val="left" w:pos="567"/>
        </w:tabs>
        <w:jc w:val="both"/>
        <w:rPr>
          <w:color w:val="auto"/>
        </w:rPr>
      </w:pPr>
    </w:p>
    <w:p w:rsidR="00A7360A" w:rsidRPr="00A7360A" w:rsidRDefault="00A7360A" w:rsidP="00A7360A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A7360A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Točka </w:t>
      </w:r>
      <w:r w:rsidR="00CA1E5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3</w:t>
      </w:r>
      <w:r w:rsidRPr="00A7360A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</w:t>
      </w:r>
    </w:p>
    <w:p w:rsidR="00837F9A" w:rsidRPr="00837F9A" w:rsidRDefault="00837F9A" w:rsidP="00837F9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37F9A">
        <w:rPr>
          <w:rFonts w:ascii="Arial" w:hAnsi="Arial" w:cs="Arial"/>
          <w:b/>
          <w:i/>
          <w:sz w:val="24"/>
          <w:szCs w:val="24"/>
        </w:rPr>
        <w:t xml:space="preserve">Prijedlog odluke o davanju prethodne suglasnosti Osnovnoj školi </w:t>
      </w:r>
      <w:proofErr w:type="spellStart"/>
      <w:r w:rsidRPr="00837F9A">
        <w:rPr>
          <w:rFonts w:ascii="Arial" w:hAnsi="Arial" w:cs="Arial"/>
          <w:b/>
          <w:i/>
          <w:sz w:val="24"/>
          <w:szCs w:val="24"/>
        </w:rPr>
        <w:t>Mrkopalj</w:t>
      </w:r>
      <w:proofErr w:type="spellEnd"/>
      <w:r w:rsidRPr="00837F9A">
        <w:rPr>
          <w:rFonts w:ascii="Arial" w:hAnsi="Arial" w:cs="Arial"/>
          <w:b/>
          <w:i/>
          <w:sz w:val="24"/>
          <w:szCs w:val="24"/>
        </w:rPr>
        <w:t xml:space="preserve"> za osnivanje prava građenja u korist Općine </w:t>
      </w:r>
      <w:proofErr w:type="spellStart"/>
      <w:r w:rsidRPr="00837F9A">
        <w:rPr>
          <w:rFonts w:ascii="Arial" w:hAnsi="Arial" w:cs="Arial"/>
          <w:b/>
          <w:i/>
          <w:sz w:val="24"/>
          <w:szCs w:val="24"/>
        </w:rPr>
        <w:t>Mrkopalj</w:t>
      </w:r>
      <w:proofErr w:type="spellEnd"/>
      <w:r w:rsidRPr="00837F9A">
        <w:rPr>
          <w:rFonts w:ascii="Arial" w:hAnsi="Arial" w:cs="Arial"/>
          <w:b/>
          <w:i/>
          <w:sz w:val="24"/>
          <w:szCs w:val="24"/>
        </w:rPr>
        <w:t xml:space="preserve"> za potrebe izgradnje sportskog igrališta na postojećem školskom igralištu Osnovne škole </w:t>
      </w:r>
      <w:proofErr w:type="spellStart"/>
      <w:r w:rsidRPr="00837F9A">
        <w:rPr>
          <w:rFonts w:ascii="Arial" w:hAnsi="Arial" w:cs="Arial"/>
          <w:b/>
          <w:i/>
          <w:sz w:val="24"/>
          <w:szCs w:val="24"/>
        </w:rPr>
        <w:t>Mrkopalj</w:t>
      </w:r>
      <w:proofErr w:type="spellEnd"/>
      <w:r w:rsidRPr="00837F9A">
        <w:rPr>
          <w:rFonts w:ascii="Arial" w:hAnsi="Arial" w:cs="Arial"/>
          <w:b/>
          <w:i/>
          <w:sz w:val="24"/>
          <w:szCs w:val="24"/>
        </w:rPr>
        <w:t xml:space="preserve">, bez </w:t>
      </w:r>
      <w:proofErr w:type="spellStart"/>
      <w:r w:rsidRPr="00837F9A">
        <w:rPr>
          <w:rFonts w:ascii="Arial" w:hAnsi="Arial" w:cs="Arial"/>
          <w:b/>
          <w:i/>
          <w:sz w:val="24"/>
          <w:szCs w:val="24"/>
        </w:rPr>
        <w:t>nakande</w:t>
      </w:r>
      <w:proofErr w:type="spellEnd"/>
      <w:r w:rsidRPr="00837F9A">
        <w:rPr>
          <w:rFonts w:ascii="Arial" w:hAnsi="Arial" w:cs="Arial"/>
          <w:b/>
          <w:i/>
          <w:sz w:val="24"/>
          <w:szCs w:val="24"/>
        </w:rPr>
        <w:t>“</w:t>
      </w:r>
    </w:p>
    <w:p w:rsidR="007827EA" w:rsidRPr="00BE3A5C" w:rsidRDefault="007827EA" w:rsidP="00BE3A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2"/>
          <w:szCs w:val="12"/>
          <w:lang w:eastAsia="hr-HR"/>
        </w:rPr>
      </w:pPr>
    </w:p>
    <w:p w:rsidR="00BE3A5C" w:rsidRDefault="00F13B20" w:rsidP="00D01305">
      <w:pPr>
        <w:spacing w:after="0" w:line="240" w:lineRule="auto"/>
        <w:jc w:val="both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ab/>
      </w:r>
      <w:r w:rsidR="00BA01C2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</w:p>
    <w:p w:rsidR="00775C98" w:rsidRDefault="00493217" w:rsidP="00DB4368">
      <w:pPr>
        <w:spacing w:after="0" w:line="240" w:lineRule="auto"/>
        <w:jc w:val="both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ab/>
        <w:t>Župan je donio</w:t>
      </w:r>
      <w:r w:rsidR="00CE6B86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sljedeći</w:t>
      </w:r>
    </w:p>
    <w:p w:rsidR="00D12B54" w:rsidRDefault="00D12B54" w:rsidP="00775C98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708FE">
        <w:rPr>
          <w:rFonts w:ascii="Arial" w:eastAsia="Times New Roman" w:hAnsi="Arial" w:cs="Arial"/>
          <w:b/>
          <w:i/>
          <w:iCs/>
          <w:sz w:val="24"/>
          <w:szCs w:val="24"/>
        </w:rPr>
        <w:t>Z a k l j u č a k</w:t>
      </w:r>
    </w:p>
    <w:p w:rsidR="00902B68" w:rsidRPr="00902B68" w:rsidRDefault="00902B68" w:rsidP="00775C98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i/>
          <w:iCs/>
          <w:sz w:val="12"/>
          <w:szCs w:val="12"/>
        </w:rPr>
      </w:pPr>
    </w:p>
    <w:p w:rsidR="00115F93" w:rsidRDefault="00115F93" w:rsidP="00115F93">
      <w:pPr>
        <w:spacing w:after="0" w:line="240" w:lineRule="auto"/>
        <w:ind w:firstLine="708"/>
        <w:jc w:val="both"/>
        <w:rPr>
          <w:rFonts w:ascii="Arial" w:hAnsi="Arial"/>
          <w:bCs/>
          <w:sz w:val="24"/>
        </w:rPr>
      </w:pPr>
      <w:r w:rsidRPr="00CA265A">
        <w:rPr>
          <w:rFonts w:ascii="Arial" w:hAnsi="Arial" w:cs="Arial"/>
          <w:sz w:val="24"/>
          <w:szCs w:val="24"/>
        </w:rPr>
        <w:t xml:space="preserve">Donosi se Odluka o davanju suglasnosti </w:t>
      </w:r>
      <w:r>
        <w:rPr>
          <w:rFonts w:ascii="Arial" w:hAnsi="Arial"/>
          <w:bCs/>
          <w:sz w:val="24"/>
        </w:rPr>
        <w:t xml:space="preserve">Osnovnoj školi </w:t>
      </w:r>
      <w:proofErr w:type="spellStart"/>
      <w:r>
        <w:rPr>
          <w:rFonts w:ascii="Arial" w:hAnsi="Arial"/>
          <w:bCs/>
          <w:sz w:val="24"/>
        </w:rPr>
        <w:t>Mrkopalj</w:t>
      </w:r>
      <w:proofErr w:type="spellEnd"/>
      <w:r w:rsidRPr="00CA265A">
        <w:rPr>
          <w:rFonts w:ascii="Arial" w:hAnsi="Arial"/>
          <w:bCs/>
          <w:sz w:val="24"/>
        </w:rPr>
        <w:t xml:space="preserve"> za osnivanje</w:t>
      </w:r>
      <w:r>
        <w:rPr>
          <w:rFonts w:ascii="Arial" w:hAnsi="Arial"/>
          <w:bCs/>
          <w:sz w:val="24"/>
        </w:rPr>
        <w:t>m</w:t>
      </w:r>
      <w:r w:rsidRPr="00CA265A">
        <w:rPr>
          <w:rFonts w:ascii="Arial" w:hAnsi="Arial"/>
          <w:bCs/>
          <w:sz w:val="24"/>
        </w:rPr>
        <w:t xml:space="preserve"> prava građenja u korist </w:t>
      </w:r>
      <w:r>
        <w:rPr>
          <w:rFonts w:ascii="Arial" w:hAnsi="Arial"/>
          <w:bCs/>
          <w:sz w:val="24"/>
        </w:rPr>
        <w:t xml:space="preserve">Općine </w:t>
      </w:r>
      <w:proofErr w:type="spellStart"/>
      <w:r>
        <w:rPr>
          <w:rFonts w:ascii="Arial" w:hAnsi="Arial"/>
          <w:bCs/>
          <w:sz w:val="24"/>
        </w:rPr>
        <w:t>Mrkopalj</w:t>
      </w:r>
      <w:proofErr w:type="spellEnd"/>
      <w:r w:rsidRPr="00CA265A">
        <w:rPr>
          <w:rFonts w:ascii="Arial" w:hAnsi="Arial"/>
          <w:bCs/>
          <w:sz w:val="24"/>
        </w:rPr>
        <w:t xml:space="preserve"> za potrebe izgradnje </w:t>
      </w:r>
      <w:r w:rsidRPr="005D68C1">
        <w:rPr>
          <w:rFonts w:ascii="Arial" w:hAnsi="Arial"/>
          <w:bCs/>
          <w:sz w:val="24"/>
        </w:rPr>
        <w:t xml:space="preserve">sportskog igrališta na postojećem školskom igralištu Osnovne škole </w:t>
      </w:r>
      <w:proofErr w:type="spellStart"/>
      <w:r w:rsidRPr="005D68C1">
        <w:rPr>
          <w:rFonts w:ascii="Arial" w:hAnsi="Arial"/>
          <w:bCs/>
          <w:sz w:val="24"/>
        </w:rPr>
        <w:t>Mrkopalj</w:t>
      </w:r>
      <w:proofErr w:type="spellEnd"/>
      <w:r w:rsidRPr="005D68C1">
        <w:rPr>
          <w:rFonts w:ascii="Arial" w:hAnsi="Arial"/>
          <w:bCs/>
          <w:sz w:val="24"/>
        </w:rPr>
        <w:t xml:space="preserve">, </w:t>
      </w:r>
      <w:r w:rsidRPr="00CA265A">
        <w:rPr>
          <w:rFonts w:ascii="Arial" w:hAnsi="Arial"/>
          <w:bCs/>
          <w:sz w:val="24"/>
        </w:rPr>
        <w:t>bez naknade</w:t>
      </w:r>
      <w:r>
        <w:rPr>
          <w:rFonts w:ascii="Arial" w:hAnsi="Arial"/>
          <w:bCs/>
          <w:sz w:val="24"/>
        </w:rPr>
        <w:t>.</w:t>
      </w:r>
    </w:p>
    <w:p w:rsidR="00115F93" w:rsidRDefault="00115F93" w:rsidP="00D0130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ab/>
        <w:t xml:space="preserve">(Odluka </w:t>
      </w:r>
      <w:r w:rsidRPr="00E4115B">
        <w:rPr>
          <w:rFonts w:ascii="Arial" w:hAnsi="Arial" w:cs="Arial"/>
          <w:sz w:val="24"/>
          <w:szCs w:val="24"/>
        </w:rPr>
        <w:t>je sastavni dio ovog Zaključka.)</w:t>
      </w:r>
    </w:p>
    <w:p w:rsidR="00D01305" w:rsidRPr="00D01305" w:rsidRDefault="00D01305" w:rsidP="00D01305">
      <w:pPr>
        <w:spacing w:after="0" w:line="240" w:lineRule="auto"/>
        <w:jc w:val="both"/>
        <w:rPr>
          <w:rFonts w:ascii="Arial" w:hAnsi="Arial"/>
          <w:bCs/>
          <w:sz w:val="24"/>
        </w:rPr>
      </w:pPr>
    </w:p>
    <w:p w:rsidR="00A7360A" w:rsidRPr="00A7360A" w:rsidRDefault="00A7360A" w:rsidP="000B339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A7360A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Točka </w:t>
      </w:r>
      <w:r w:rsidR="00CA1E5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4</w:t>
      </w:r>
      <w:r w:rsidRPr="00A7360A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</w:t>
      </w:r>
    </w:p>
    <w:p w:rsidR="00837F9A" w:rsidRDefault="00837F9A" w:rsidP="00837F9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37F9A">
        <w:rPr>
          <w:rFonts w:ascii="Arial" w:hAnsi="Arial" w:cs="Arial"/>
          <w:b/>
          <w:i/>
          <w:sz w:val="24"/>
          <w:szCs w:val="24"/>
        </w:rPr>
        <w:t xml:space="preserve">Informacija o sufinanciranju projekta uređenja sportskog igrališta u sklopu </w:t>
      </w:r>
    </w:p>
    <w:p w:rsidR="00837F9A" w:rsidRPr="00837F9A" w:rsidRDefault="00837F9A" w:rsidP="00837F9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37F9A">
        <w:rPr>
          <w:rFonts w:ascii="Arial" w:hAnsi="Arial" w:cs="Arial"/>
          <w:b/>
          <w:i/>
          <w:sz w:val="24"/>
          <w:szCs w:val="24"/>
        </w:rPr>
        <w:t xml:space="preserve">OŠ </w:t>
      </w:r>
      <w:proofErr w:type="spellStart"/>
      <w:r w:rsidRPr="00837F9A">
        <w:rPr>
          <w:rFonts w:ascii="Arial" w:hAnsi="Arial" w:cs="Arial"/>
          <w:b/>
          <w:i/>
          <w:sz w:val="24"/>
          <w:szCs w:val="24"/>
        </w:rPr>
        <w:t>Mrkopalj</w:t>
      </w:r>
      <w:proofErr w:type="spellEnd"/>
    </w:p>
    <w:p w:rsidR="00313B2D" w:rsidRPr="00313B2D" w:rsidRDefault="00313B2D" w:rsidP="00313B2D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2"/>
          <w:szCs w:val="12"/>
          <w:lang w:eastAsia="hr-HR"/>
        </w:rPr>
      </w:pPr>
    </w:p>
    <w:p w:rsidR="000B3394" w:rsidRDefault="000B3394" w:rsidP="000B3394">
      <w:pPr>
        <w:spacing w:after="0" w:line="240" w:lineRule="auto"/>
        <w:jc w:val="both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ab/>
      </w:r>
      <w:r w:rsidR="00493217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Župan je donio</w:t>
      </w:r>
      <w:r w:rsidR="00902B6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sljedeći</w:t>
      </w:r>
    </w:p>
    <w:p w:rsidR="00D12B54" w:rsidRDefault="00D12B54" w:rsidP="00D12B54">
      <w:pPr>
        <w:tabs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708FE">
        <w:rPr>
          <w:rFonts w:ascii="Arial" w:eastAsia="Times New Roman" w:hAnsi="Arial" w:cs="Arial"/>
          <w:b/>
          <w:i/>
          <w:iCs/>
          <w:sz w:val="24"/>
          <w:szCs w:val="24"/>
        </w:rPr>
        <w:t>Z a k l j u č a k</w:t>
      </w:r>
    </w:p>
    <w:p w:rsidR="00D12B54" w:rsidRPr="00D12B54" w:rsidRDefault="00D12B54" w:rsidP="00D12B54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:rsidR="005679F3" w:rsidRPr="003E2E0A" w:rsidRDefault="005679F3" w:rsidP="005679F3">
      <w:pPr>
        <w:suppressAutoHyphens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1. </w:t>
      </w:r>
      <w:r w:rsidRPr="00191F2A">
        <w:rPr>
          <w:rFonts w:ascii="Arial" w:eastAsia="Times New Roman" w:hAnsi="Arial" w:cs="Arial"/>
          <w:sz w:val="24"/>
          <w:szCs w:val="24"/>
          <w:lang w:eastAsia="hr-HR"/>
        </w:rPr>
        <w:t xml:space="preserve">Prihvaća se informacija o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sufinanciranju projekta „Uređenje sportskog igrališta u sklopu OŠ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Mrkopalj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>“.</w:t>
      </w:r>
    </w:p>
    <w:p w:rsidR="005679F3" w:rsidRDefault="005679F3" w:rsidP="005679F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5679F3" w:rsidRDefault="005679F3" w:rsidP="005679F3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DF4ABE">
        <w:rPr>
          <w:rFonts w:ascii="Arial" w:hAnsi="Arial" w:cs="Arial"/>
          <w:sz w:val="24"/>
          <w:szCs w:val="24"/>
        </w:rPr>
        <w:t xml:space="preserve">Sredstva u ukupnom iznosu od 365.000,00 kn, primarni cilj izgradnje I. faze uređenja sportskog igrališta OŠ </w:t>
      </w:r>
      <w:proofErr w:type="spellStart"/>
      <w:r w:rsidRPr="00DF4ABE">
        <w:rPr>
          <w:rFonts w:ascii="Arial" w:hAnsi="Arial" w:cs="Arial"/>
          <w:sz w:val="24"/>
          <w:szCs w:val="24"/>
        </w:rPr>
        <w:t>Mrkopalj</w:t>
      </w:r>
      <w:proofErr w:type="spellEnd"/>
      <w:r w:rsidRPr="00DF4ABE">
        <w:rPr>
          <w:rFonts w:ascii="Arial" w:hAnsi="Arial" w:cs="Arial"/>
          <w:sz w:val="24"/>
          <w:szCs w:val="24"/>
        </w:rPr>
        <w:t xml:space="preserve"> osigurana su u okviru programa „Program javnih potreba u sportu“ u Proračunu Primorsko-goranske županije za 2018. godinu na poziciji 510529.</w:t>
      </w:r>
    </w:p>
    <w:p w:rsidR="005679F3" w:rsidRPr="00DF4ABE" w:rsidRDefault="005679F3" w:rsidP="005679F3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79F3" w:rsidRPr="00DF4ABE" w:rsidRDefault="005679F3" w:rsidP="005679F3">
      <w:pPr>
        <w:suppressAutoHyphens/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DF4ABE">
        <w:rPr>
          <w:rFonts w:ascii="Arial" w:hAnsi="Arial" w:cs="Arial"/>
          <w:sz w:val="24"/>
          <w:szCs w:val="24"/>
        </w:rPr>
        <w:t>Zadužuje se Upravni odjel za kulturu, sport i tehničku kulturu da u roku od 8 dana od dana donošenja ovog Zaključka pripremi ugovor s korisnicima iz točke 1. ovog Zaključka o namjenskom korištenju raspoređenih sredstava.</w:t>
      </w:r>
    </w:p>
    <w:p w:rsidR="003D0406" w:rsidRDefault="003D0406" w:rsidP="00782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3EFB" w:rsidRDefault="00993EFB" w:rsidP="00782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360A" w:rsidRPr="00A7360A" w:rsidRDefault="00A7360A" w:rsidP="00A7360A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A7360A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Točka </w:t>
      </w:r>
      <w:r w:rsidR="00CA1E5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5</w:t>
      </w:r>
      <w:r w:rsidRPr="00A7360A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</w:t>
      </w:r>
    </w:p>
    <w:p w:rsidR="00837F9A" w:rsidRPr="00837F9A" w:rsidRDefault="00837F9A" w:rsidP="00837F9A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837F9A">
        <w:rPr>
          <w:rFonts w:ascii="Arial" w:hAnsi="Arial" w:cs="Arial"/>
          <w:b/>
          <w:i/>
          <w:sz w:val="24"/>
          <w:szCs w:val="24"/>
        </w:rPr>
        <w:t xml:space="preserve">Prijedlog </w:t>
      </w:r>
      <w:r w:rsidRPr="00837F9A">
        <w:rPr>
          <w:rFonts w:ascii="Arial" w:hAnsi="Arial" w:cs="Arial"/>
          <w:b/>
          <w:bCs/>
          <w:i/>
          <w:sz w:val="24"/>
          <w:szCs w:val="24"/>
        </w:rPr>
        <w:t>pravilnika o izmjenama Pravilnika o kriterijima za financiranje i odabir programa/projekata iz područja zaštite okoliša</w:t>
      </w:r>
    </w:p>
    <w:p w:rsidR="00AE0208" w:rsidRPr="00204837" w:rsidRDefault="00AE0208" w:rsidP="00204837">
      <w:pPr>
        <w:spacing w:after="0" w:line="240" w:lineRule="auto"/>
        <w:ind w:firstLine="708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12"/>
          <w:szCs w:val="12"/>
          <w:lang w:eastAsia="hr-HR"/>
        </w:rPr>
      </w:pPr>
    </w:p>
    <w:p w:rsidR="001C54BB" w:rsidRDefault="001C54BB" w:rsidP="001C54BB">
      <w:pPr>
        <w:spacing w:after="0" w:line="240" w:lineRule="auto"/>
        <w:jc w:val="both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ab/>
      </w:r>
      <w:r w:rsidR="00493217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Župan je donio </w:t>
      </w:r>
      <w:r w:rsidR="00902B6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sljedeći </w:t>
      </w:r>
    </w:p>
    <w:p w:rsidR="005963D5" w:rsidRPr="005963D5" w:rsidRDefault="005963D5" w:rsidP="001C54BB">
      <w:pPr>
        <w:spacing w:after="0" w:line="240" w:lineRule="auto"/>
        <w:jc w:val="both"/>
        <w:textAlignment w:val="top"/>
        <w:rPr>
          <w:rFonts w:ascii="Arial" w:eastAsia="Times New Roman" w:hAnsi="Arial" w:cs="Arial"/>
          <w:bCs/>
          <w:color w:val="000000"/>
          <w:sz w:val="12"/>
          <w:szCs w:val="12"/>
          <w:lang w:eastAsia="hr-HR"/>
        </w:rPr>
      </w:pPr>
    </w:p>
    <w:p w:rsidR="00D12B54" w:rsidRDefault="00D12B54" w:rsidP="00AE0208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708FE">
        <w:rPr>
          <w:rFonts w:ascii="Arial" w:eastAsia="Times New Roman" w:hAnsi="Arial" w:cs="Arial"/>
          <w:b/>
          <w:i/>
          <w:iCs/>
          <w:sz w:val="24"/>
          <w:szCs w:val="24"/>
        </w:rPr>
        <w:t>Z a k l j u č a k</w:t>
      </w:r>
    </w:p>
    <w:p w:rsidR="00902B68" w:rsidRPr="00902B68" w:rsidRDefault="00902B68" w:rsidP="00902B68">
      <w:pPr>
        <w:pStyle w:val="BodyTextIndent"/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115F93" w:rsidRPr="008A4703" w:rsidRDefault="00115F93" w:rsidP="00115F93">
      <w:pPr>
        <w:tabs>
          <w:tab w:val="left" w:pos="0"/>
          <w:tab w:val="left" w:pos="709"/>
          <w:tab w:val="left" w:pos="851"/>
        </w:tabs>
        <w:spacing w:after="0" w:line="240" w:lineRule="auto"/>
        <w:ind w:right="-108"/>
        <w:jc w:val="both"/>
        <w:rPr>
          <w:rFonts w:ascii="Arial" w:hAnsi="Arial" w:cs="Arial"/>
          <w:sz w:val="24"/>
          <w:szCs w:val="24"/>
        </w:rPr>
      </w:pPr>
      <w:r w:rsidRPr="008A4703">
        <w:rPr>
          <w:rFonts w:ascii="Arial" w:hAnsi="Arial" w:cs="Arial"/>
          <w:sz w:val="24"/>
          <w:szCs w:val="24"/>
        </w:rPr>
        <w:tab/>
        <w:t>Donosi se Pravilnik o izmjenama Pravilnika o kriterijima za financiranje i odabir programa/projekata iz područja zaštite okoliša.</w:t>
      </w:r>
    </w:p>
    <w:p w:rsidR="00115F93" w:rsidRPr="008A4703" w:rsidRDefault="00115F93" w:rsidP="00115F93">
      <w:pPr>
        <w:tabs>
          <w:tab w:val="left" w:pos="851"/>
          <w:tab w:val="left" w:pos="993"/>
        </w:tabs>
        <w:spacing w:after="0" w:line="240" w:lineRule="auto"/>
        <w:ind w:left="709" w:right="-108"/>
        <w:jc w:val="both"/>
        <w:rPr>
          <w:rFonts w:ascii="Arial" w:hAnsi="Arial" w:cs="Arial"/>
          <w:sz w:val="24"/>
          <w:szCs w:val="24"/>
        </w:rPr>
      </w:pPr>
      <w:r w:rsidRPr="008A4703">
        <w:rPr>
          <w:rFonts w:ascii="Arial" w:hAnsi="Arial" w:cs="Arial"/>
          <w:sz w:val="24"/>
          <w:szCs w:val="24"/>
        </w:rPr>
        <w:t>(Pravilnik je sastavni dio ovog Zaključka.)</w:t>
      </w:r>
    </w:p>
    <w:p w:rsidR="005963D5" w:rsidRDefault="005963D5" w:rsidP="005963D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B22D3" w:rsidRDefault="005B22D3" w:rsidP="004932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3217" w:rsidRPr="00493217" w:rsidRDefault="0026501E" w:rsidP="004932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Točka </w:t>
      </w:r>
      <w:r w:rsidR="00CA1E58">
        <w:rPr>
          <w:rFonts w:ascii="Arial" w:hAnsi="Arial" w:cs="Arial"/>
          <w:b/>
          <w:sz w:val="24"/>
          <w:szCs w:val="24"/>
        </w:rPr>
        <w:t>6</w:t>
      </w:r>
      <w:r w:rsidR="00493217" w:rsidRPr="00493217">
        <w:rPr>
          <w:rFonts w:ascii="Arial" w:hAnsi="Arial" w:cs="Arial"/>
          <w:b/>
          <w:sz w:val="24"/>
          <w:szCs w:val="24"/>
        </w:rPr>
        <w:t>.</w:t>
      </w:r>
    </w:p>
    <w:p w:rsidR="00837F9A" w:rsidRPr="00837F9A" w:rsidRDefault="00837F9A" w:rsidP="00837F9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37F9A">
        <w:rPr>
          <w:rFonts w:ascii="Arial" w:hAnsi="Arial" w:cs="Arial"/>
          <w:b/>
          <w:i/>
          <w:sz w:val="24"/>
          <w:szCs w:val="24"/>
        </w:rPr>
        <w:t>Prijedlog odluke  o  dodjeli  stipendija  županijskim  stipendistima u  akademskoj  2018./2019.  godini</w:t>
      </w:r>
    </w:p>
    <w:p w:rsidR="00493217" w:rsidRPr="00493217" w:rsidRDefault="00493217" w:rsidP="0049321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2"/>
          <w:szCs w:val="12"/>
          <w:lang w:eastAsia="hr-HR"/>
        </w:rPr>
      </w:pPr>
    </w:p>
    <w:p w:rsidR="00493217" w:rsidRDefault="00493217" w:rsidP="00493217">
      <w:pPr>
        <w:spacing w:after="0" w:line="240" w:lineRule="auto"/>
        <w:jc w:val="both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ab/>
        <w:t>Župan je donio sljedeći</w:t>
      </w:r>
    </w:p>
    <w:p w:rsidR="00493217" w:rsidRDefault="00493217" w:rsidP="00493217">
      <w:pPr>
        <w:tabs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708FE">
        <w:rPr>
          <w:rFonts w:ascii="Arial" w:eastAsia="Times New Roman" w:hAnsi="Arial" w:cs="Arial"/>
          <w:b/>
          <w:i/>
          <w:iCs/>
          <w:sz w:val="24"/>
          <w:szCs w:val="24"/>
        </w:rPr>
        <w:t>Z a k l j u č a k</w:t>
      </w:r>
    </w:p>
    <w:p w:rsidR="005B22D3" w:rsidRPr="00985D58" w:rsidRDefault="005B22D3" w:rsidP="00985D58">
      <w:pPr>
        <w:tabs>
          <w:tab w:val="left" w:pos="6521"/>
        </w:tabs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:rsidR="00985D58" w:rsidRPr="00985D58" w:rsidRDefault="00985D58" w:rsidP="00985D5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5D58">
        <w:rPr>
          <w:rFonts w:ascii="Arial" w:hAnsi="Arial" w:cs="Arial"/>
          <w:sz w:val="24"/>
          <w:szCs w:val="24"/>
        </w:rPr>
        <w:t>1. Donosi se Odluka o dodjeli stipendija županijskim stipendistima u akademskoj 2018./2019. godini.</w:t>
      </w:r>
    </w:p>
    <w:p w:rsidR="00985D58" w:rsidRPr="00985D58" w:rsidRDefault="00985D58" w:rsidP="00985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5D58">
        <w:rPr>
          <w:rFonts w:ascii="Arial" w:hAnsi="Arial" w:cs="Arial"/>
          <w:sz w:val="24"/>
          <w:szCs w:val="24"/>
        </w:rPr>
        <w:t xml:space="preserve">          (Odluka je sastavni dio ovog Zaključka.)</w:t>
      </w:r>
    </w:p>
    <w:p w:rsidR="00985D58" w:rsidRPr="00985D58" w:rsidRDefault="00985D58" w:rsidP="00985D5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985D58" w:rsidRPr="00985D58" w:rsidRDefault="00985D58" w:rsidP="00985D58">
      <w:pPr>
        <w:pStyle w:val="BodyTextIndent2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985D58">
        <w:rPr>
          <w:rFonts w:ascii="Arial" w:hAnsi="Arial" w:cs="Arial"/>
          <w:sz w:val="24"/>
          <w:szCs w:val="24"/>
        </w:rPr>
        <w:t>2. Novčana sredstva za stipendiranje 9 novih studenata, što sa studentima koji su već u sustavu (njih 23) čini ukupno 32 studenta, planirana su Proračunom Primorsko-goranske županije za 2018. i 2019. godinu u sklopu aktivnosti 510304 Stipendiranje deficitarnih zanimanja, podskupine 3721 Naknade građanima i kućanstvima, izvor 111 Porezni i ostali prihodi, u ukupnom iznosu od 320.000,00 kn.</w:t>
      </w:r>
    </w:p>
    <w:p w:rsidR="00985D58" w:rsidRPr="006627B1" w:rsidRDefault="00985D58" w:rsidP="00985D58">
      <w:pPr>
        <w:pStyle w:val="BodyTextIndent2"/>
        <w:spacing w:after="0" w:line="240" w:lineRule="auto"/>
        <w:ind w:left="360"/>
        <w:rPr>
          <w:rFonts w:cs="Arial"/>
        </w:rPr>
      </w:pPr>
    </w:p>
    <w:p w:rsidR="00154BFD" w:rsidRPr="007E5FE7" w:rsidRDefault="00985D58" w:rsidP="007E5F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6627B1">
        <w:rPr>
          <w:rFonts w:ascii="Arial" w:hAnsi="Arial" w:cs="Arial"/>
          <w:sz w:val="24"/>
          <w:szCs w:val="24"/>
        </w:rPr>
        <w:t>Zadužuje se Upravni odjel za odgoj i obrazovanje s novoizabranim stipendistima zaključiti ugovor o stipendiranju kojim će se regulirati međusobna prava i obveze najkasnije u roku od 8 dana od dana donošenja ovoga Zaključka.</w:t>
      </w:r>
    </w:p>
    <w:p w:rsidR="00993EFB" w:rsidRDefault="00993EFB" w:rsidP="0049321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493217" w:rsidRPr="00493217" w:rsidRDefault="00493217" w:rsidP="0049321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Točka</w:t>
      </w:r>
      <w:r w:rsidR="00CA1E5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7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</w:t>
      </w:r>
    </w:p>
    <w:p w:rsidR="00837F9A" w:rsidRPr="00837F9A" w:rsidRDefault="00837F9A" w:rsidP="00837F9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37F9A">
        <w:rPr>
          <w:rFonts w:ascii="Arial" w:hAnsi="Arial" w:cs="Arial"/>
          <w:b/>
          <w:i/>
          <w:sz w:val="24"/>
          <w:szCs w:val="24"/>
        </w:rPr>
        <w:t>Prijedlog odluke o davanju suglasnosti na izmjene Statuta „</w:t>
      </w:r>
      <w:proofErr w:type="spellStart"/>
      <w:r w:rsidRPr="00837F9A">
        <w:rPr>
          <w:rFonts w:ascii="Arial" w:hAnsi="Arial" w:cs="Arial"/>
          <w:b/>
          <w:i/>
          <w:sz w:val="24"/>
          <w:szCs w:val="24"/>
        </w:rPr>
        <w:t>Thalassotherapie</w:t>
      </w:r>
      <w:proofErr w:type="spellEnd"/>
      <w:r w:rsidRPr="00837F9A">
        <w:rPr>
          <w:rFonts w:ascii="Arial" w:hAnsi="Arial" w:cs="Arial"/>
          <w:b/>
          <w:i/>
          <w:sz w:val="24"/>
          <w:szCs w:val="24"/>
        </w:rPr>
        <w:t>“ Crikvenica-Specijalne bolnice za medicinsku rehabilitaciju PGŽ</w:t>
      </w:r>
    </w:p>
    <w:p w:rsidR="007827EA" w:rsidRPr="00BE3A5C" w:rsidRDefault="007827EA" w:rsidP="00BE3A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2"/>
          <w:szCs w:val="12"/>
          <w:lang w:eastAsia="hr-HR"/>
        </w:rPr>
      </w:pPr>
    </w:p>
    <w:p w:rsidR="00493217" w:rsidRDefault="00493217" w:rsidP="00493217">
      <w:pPr>
        <w:spacing w:after="0" w:line="240" w:lineRule="auto"/>
        <w:jc w:val="both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ab/>
        <w:t>Župan je donio sljedeći</w:t>
      </w:r>
    </w:p>
    <w:p w:rsidR="005B22D3" w:rsidRDefault="005B22D3" w:rsidP="00493217">
      <w:pPr>
        <w:tabs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:rsidR="00493217" w:rsidRDefault="00493217" w:rsidP="00493217">
      <w:pPr>
        <w:tabs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708FE">
        <w:rPr>
          <w:rFonts w:ascii="Arial" w:eastAsia="Times New Roman" w:hAnsi="Arial" w:cs="Arial"/>
          <w:b/>
          <w:i/>
          <w:iCs/>
          <w:sz w:val="24"/>
          <w:szCs w:val="24"/>
        </w:rPr>
        <w:t>Z a k l j u č a k</w:t>
      </w:r>
    </w:p>
    <w:p w:rsidR="00493217" w:rsidRPr="00D12B54" w:rsidRDefault="00493217" w:rsidP="00493217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:rsidR="00115F93" w:rsidRPr="00253BE1" w:rsidRDefault="00115F93" w:rsidP="00115F93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 w:rsidRPr="00CC5E5F">
        <w:rPr>
          <w:rFonts w:ascii="Arial" w:hAnsi="Arial"/>
          <w:sz w:val="24"/>
        </w:rPr>
        <w:t>Donosi se Odluka o</w:t>
      </w:r>
      <w:r w:rsidRPr="00CC5E5F">
        <w:rPr>
          <w:rFonts w:ascii="Arial" w:hAnsi="Arial" w:cs="Arial"/>
          <w:sz w:val="24"/>
          <w:szCs w:val="24"/>
        </w:rPr>
        <w:t xml:space="preserve"> davanju suglasnosti na</w:t>
      </w:r>
      <w:r w:rsidRPr="003034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Izmjene </w:t>
      </w:r>
      <w:r w:rsidRPr="00253BE1">
        <w:rPr>
          <w:rFonts w:ascii="Arial" w:hAnsi="Arial" w:cs="Arial"/>
          <w:sz w:val="24"/>
          <w:szCs w:val="24"/>
        </w:rPr>
        <w:t xml:space="preserve">Statuta </w:t>
      </w:r>
      <w:proofErr w:type="spellStart"/>
      <w:r>
        <w:rPr>
          <w:rFonts w:ascii="Arial" w:hAnsi="Arial" w:cs="Arial"/>
          <w:bCs/>
          <w:sz w:val="24"/>
          <w:szCs w:val="24"/>
        </w:rPr>
        <w:t>Thalassotherapie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Crikvenica-Specijalne bolnice za medicinsku rehabilitaciju PGŽ</w:t>
      </w:r>
      <w:r>
        <w:rPr>
          <w:rFonts w:ascii="Arial" w:hAnsi="Arial" w:cs="Arial"/>
          <w:sz w:val="24"/>
          <w:szCs w:val="24"/>
        </w:rPr>
        <w:t>.</w:t>
      </w:r>
    </w:p>
    <w:p w:rsidR="00115F93" w:rsidRDefault="00115F93" w:rsidP="00115F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(Odluka je</w:t>
      </w:r>
      <w:r w:rsidRPr="002459E0">
        <w:rPr>
          <w:rFonts w:ascii="Arial" w:hAnsi="Arial" w:cs="Arial"/>
          <w:sz w:val="24"/>
          <w:szCs w:val="24"/>
        </w:rPr>
        <w:t xml:space="preserve"> sastavni dio ovog</w:t>
      </w:r>
      <w:r>
        <w:rPr>
          <w:rFonts w:ascii="Arial" w:hAnsi="Arial" w:cs="Arial"/>
          <w:sz w:val="24"/>
          <w:szCs w:val="24"/>
        </w:rPr>
        <w:t>a Zaključka).</w:t>
      </w:r>
    </w:p>
    <w:p w:rsidR="00493217" w:rsidRDefault="00493217" w:rsidP="0049321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993EFB" w:rsidRDefault="00993EFB" w:rsidP="0049321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493217" w:rsidRPr="00493217" w:rsidRDefault="0026501E" w:rsidP="0049321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Točka </w:t>
      </w:r>
      <w:r w:rsidR="00CA1E5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8</w:t>
      </w:r>
      <w:r w:rsidR="00493217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</w:t>
      </w:r>
    </w:p>
    <w:p w:rsidR="00837F9A" w:rsidRPr="00837F9A" w:rsidRDefault="00837F9A" w:rsidP="00837F9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37F9A">
        <w:rPr>
          <w:rFonts w:ascii="Arial" w:hAnsi="Arial" w:cs="Arial"/>
          <w:b/>
          <w:i/>
          <w:sz w:val="24"/>
          <w:szCs w:val="24"/>
        </w:rPr>
        <w:t>Prijedlog odluke o davanju suglasnosti na Pravilnik o unutarnjem ustrojstvu i sistematizaciji radnih mjesta „</w:t>
      </w:r>
      <w:proofErr w:type="spellStart"/>
      <w:r w:rsidRPr="00837F9A">
        <w:rPr>
          <w:rFonts w:ascii="Arial" w:hAnsi="Arial" w:cs="Arial"/>
          <w:b/>
          <w:i/>
          <w:sz w:val="24"/>
          <w:szCs w:val="24"/>
        </w:rPr>
        <w:t>Thalassotherapie</w:t>
      </w:r>
      <w:proofErr w:type="spellEnd"/>
      <w:r w:rsidRPr="00837F9A">
        <w:rPr>
          <w:rFonts w:ascii="Arial" w:hAnsi="Arial" w:cs="Arial"/>
          <w:b/>
          <w:i/>
          <w:sz w:val="24"/>
          <w:szCs w:val="24"/>
        </w:rPr>
        <w:t>“ Crikvenica-specijalne bolnice za medicinsku rehabilitaciju PGŽ</w:t>
      </w:r>
    </w:p>
    <w:p w:rsidR="00BE3A5C" w:rsidRPr="00BE3A5C" w:rsidRDefault="00BE3A5C" w:rsidP="0049321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2"/>
          <w:szCs w:val="12"/>
          <w:lang w:eastAsia="hr-HR"/>
        </w:rPr>
      </w:pPr>
    </w:p>
    <w:p w:rsidR="00493217" w:rsidRDefault="00493217" w:rsidP="00493217">
      <w:pPr>
        <w:spacing w:after="0" w:line="240" w:lineRule="auto"/>
        <w:jc w:val="both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ab/>
        <w:t>Župan je donio sljedeći</w:t>
      </w:r>
    </w:p>
    <w:p w:rsidR="00493217" w:rsidRDefault="00493217" w:rsidP="00493217">
      <w:pPr>
        <w:tabs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708FE">
        <w:rPr>
          <w:rFonts w:ascii="Arial" w:eastAsia="Times New Roman" w:hAnsi="Arial" w:cs="Arial"/>
          <w:b/>
          <w:i/>
          <w:iCs/>
          <w:sz w:val="24"/>
          <w:szCs w:val="24"/>
        </w:rPr>
        <w:t>Z a k l j u č a k</w:t>
      </w:r>
    </w:p>
    <w:p w:rsidR="00493217" w:rsidRPr="00D12B54" w:rsidRDefault="00493217" w:rsidP="00493217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:rsidR="00115F93" w:rsidRPr="00616E70" w:rsidRDefault="00115F93" w:rsidP="00115F93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616E70">
        <w:rPr>
          <w:rFonts w:ascii="Arial" w:hAnsi="Arial" w:cs="Arial"/>
          <w:sz w:val="24"/>
        </w:rPr>
        <w:t>Donosi se Odluka o</w:t>
      </w:r>
      <w:r w:rsidRPr="00616E70">
        <w:rPr>
          <w:rFonts w:ascii="Arial" w:hAnsi="Arial" w:cs="Arial"/>
          <w:sz w:val="24"/>
          <w:szCs w:val="24"/>
        </w:rPr>
        <w:t xml:space="preserve"> davanju suglasnosti </w:t>
      </w:r>
      <w:r>
        <w:rPr>
          <w:rFonts w:ascii="Arial" w:hAnsi="Arial" w:cs="Arial"/>
          <w:sz w:val="24"/>
          <w:szCs w:val="24"/>
        </w:rPr>
        <w:t xml:space="preserve">na </w:t>
      </w:r>
      <w:r w:rsidRPr="00616E70">
        <w:rPr>
          <w:rFonts w:ascii="Arial" w:hAnsi="Arial" w:cs="Arial"/>
          <w:sz w:val="24"/>
          <w:szCs w:val="24"/>
        </w:rPr>
        <w:t>Pravilnik o unutarnjem ustrojstvu i sistematizaciji radnih mjesta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Thalassotherapie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Crikvenica</w:t>
      </w:r>
      <w:r w:rsidRPr="00337F04">
        <w:rPr>
          <w:sz w:val="24"/>
          <w:szCs w:val="24"/>
        </w:rPr>
        <w:t>.</w:t>
      </w:r>
    </w:p>
    <w:p w:rsidR="00115F93" w:rsidRDefault="00115F93" w:rsidP="00115F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(Odluka je</w:t>
      </w:r>
      <w:r w:rsidRPr="002459E0">
        <w:rPr>
          <w:rFonts w:ascii="Arial" w:hAnsi="Arial" w:cs="Arial"/>
          <w:sz w:val="24"/>
          <w:szCs w:val="24"/>
        </w:rPr>
        <w:t xml:space="preserve"> sastavni dio ovog</w:t>
      </w:r>
      <w:r>
        <w:rPr>
          <w:rFonts w:ascii="Arial" w:hAnsi="Arial" w:cs="Arial"/>
          <w:sz w:val="24"/>
          <w:szCs w:val="24"/>
        </w:rPr>
        <w:t>a Zaključka).</w:t>
      </w:r>
    </w:p>
    <w:p w:rsidR="00993EFB" w:rsidRDefault="00993EFB" w:rsidP="00993EFB">
      <w:pPr>
        <w:spacing w:after="0" w:line="240" w:lineRule="auto"/>
        <w:ind w:left="720"/>
        <w:jc w:val="both"/>
        <w:rPr>
          <w:rFonts w:ascii="Arial" w:hAnsi="Arial"/>
          <w:sz w:val="24"/>
          <w:szCs w:val="24"/>
        </w:rPr>
      </w:pPr>
    </w:p>
    <w:p w:rsidR="00493217" w:rsidRPr="00493217" w:rsidRDefault="00493217" w:rsidP="0049321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5963D5" w:rsidRPr="0026501E" w:rsidRDefault="0026501E" w:rsidP="002650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6501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Točka </w:t>
      </w:r>
      <w:r w:rsidR="00CA1E58">
        <w:rPr>
          <w:rFonts w:ascii="Arial" w:eastAsia="Times New Roman" w:hAnsi="Arial" w:cs="Arial"/>
          <w:b/>
          <w:sz w:val="24"/>
          <w:szCs w:val="24"/>
          <w:lang w:eastAsia="hr-HR"/>
        </w:rPr>
        <w:t>9</w:t>
      </w:r>
      <w:r w:rsidRPr="0026501E">
        <w:rPr>
          <w:rFonts w:ascii="Arial" w:eastAsia="Times New Roman" w:hAnsi="Arial" w:cs="Arial"/>
          <w:b/>
          <w:sz w:val="24"/>
          <w:szCs w:val="24"/>
          <w:lang w:eastAsia="hr-HR"/>
        </w:rPr>
        <w:t>.</w:t>
      </w:r>
    </w:p>
    <w:p w:rsidR="00837F9A" w:rsidRPr="00837F9A" w:rsidRDefault="00837F9A" w:rsidP="00837F9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37F9A">
        <w:rPr>
          <w:rFonts w:ascii="Arial" w:eastAsia="Calibri" w:hAnsi="Arial" w:cs="Arial"/>
          <w:b/>
          <w:i/>
          <w:sz w:val="24"/>
          <w:szCs w:val="24"/>
        </w:rPr>
        <w:t>Prijedlog zaključka o zasnivanju zakupa poslovnog prostora za potrebe smještaja arhivske građe ispostave Upravnog odjela za prostorno uređenje, graditeljstvo i zaštitu okoliša u Malom Lošinju</w:t>
      </w:r>
    </w:p>
    <w:p w:rsidR="00BE3A5C" w:rsidRDefault="00BE3A5C" w:rsidP="00BE3A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BE3A5C" w:rsidRPr="00BE3A5C" w:rsidRDefault="00BE3A5C" w:rsidP="00BE3A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2"/>
          <w:szCs w:val="12"/>
          <w:lang w:eastAsia="hr-HR"/>
        </w:rPr>
      </w:pPr>
    </w:p>
    <w:p w:rsidR="0026501E" w:rsidRDefault="0026501E" w:rsidP="0026501E">
      <w:pPr>
        <w:spacing w:after="0" w:line="240" w:lineRule="auto"/>
        <w:jc w:val="both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ab/>
        <w:t>Župan je donio sljedeći</w:t>
      </w:r>
    </w:p>
    <w:p w:rsidR="0026501E" w:rsidRDefault="0026501E" w:rsidP="0026501E">
      <w:pPr>
        <w:tabs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708FE">
        <w:rPr>
          <w:rFonts w:ascii="Arial" w:eastAsia="Times New Roman" w:hAnsi="Arial" w:cs="Arial"/>
          <w:b/>
          <w:i/>
          <w:iCs/>
          <w:sz w:val="24"/>
          <w:szCs w:val="24"/>
        </w:rPr>
        <w:lastRenderedPageBreak/>
        <w:t>Z a k l j u č a k</w:t>
      </w:r>
    </w:p>
    <w:p w:rsidR="0026501E" w:rsidRPr="003D0406" w:rsidRDefault="0026501E" w:rsidP="0026501E">
      <w:pPr>
        <w:spacing w:after="0" w:line="240" w:lineRule="auto"/>
        <w:rPr>
          <w:rFonts w:ascii="Arial" w:eastAsia="Times New Roman" w:hAnsi="Arial" w:cs="Arial"/>
          <w:bCs/>
          <w:color w:val="000000"/>
          <w:sz w:val="12"/>
          <w:szCs w:val="12"/>
          <w:lang w:eastAsia="hr-HR"/>
        </w:rPr>
      </w:pPr>
    </w:p>
    <w:p w:rsidR="00542D27" w:rsidRPr="00101E81" w:rsidRDefault="00542D27" w:rsidP="00542D2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15F93" w:rsidRPr="00921D02" w:rsidRDefault="00115F93" w:rsidP="00115F9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Zasniva se zakup </w:t>
      </w:r>
      <w:r w:rsidRPr="00921D02">
        <w:rPr>
          <w:rFonts w:ascii="Arial" w:hAnsi="Arial" w:cs="Arial"/>
          <w:sz w:val="24"/>
          <w:szCs w:val="24"/>
        </w:rPr>
        <w:t>poslovnog prostora za potrebe smještaja arhi</w:t>
      </w:r>
      <w:r>
        <w:rPr>
          <w:rFonts w:ascii="Arial" w:hAnsi="Arial" w:cs="Arial"/>
          <w:sz w:val="24"/>
          <w:szCs w:val="24"/>
        </w:rPr>
        <w:t>vske građe Ispostave U</w:t>
      </w:r>
      <w:r w:rsidRPr="00921D02">
        <w:rPr>
          <w:rFonts w:ascii="Arial" w:hAnsi="Arial" w:cs="Arial"/>
          <w:sz w:val="24"/>
          <w:szCs w:val="24"/>
        </w:rPr>
        <w:t>pravnog odjela za prostorno uređenje, graditeljstvo i zaštitu okoliša u Malom Lošinju.</w:t>
      </w:r>
    </w:p>
    <w:p w:rsidR="00115F93" w:rsidRPr="00921D02" w:rsidRDefault="00115F93" w:rsidP="00115F9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15F93" w:rsidRPr="009E1E43" w:rsidRDefault="00115F93" w:rsidP="00115F9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9E1E43">
        <w:rPr>
          <w:rFonts w:ascii="Arial" w:hAnsi="Arial" w:cs="Arial"/>
          <w:sz w:val="24"/>
          <w:szCs w:val="24"/>
        </w:rPr>
        <w:t xml:space="preserve">Prihvaća se prijedlog Ugovora o zakupu poslovnog prostora iz točke 1. ovog Zaključka </w:t>
      </w:r>
      <w:r>
        <w:rPr>
          <w:rFonts w:ascii="Arial" w:hAnsi="Arial" w:cs="Arial"/>
          <w:sz w:val="24"/>
          <w:szCs w:val="24"/>
        </w:rPr>
        <w:t>i z</w:t>
      </w:r>
      <w:r w:rsidRPr="009E1E43">
        <w:rPr>
          <w:rFonts w:ascii="Arial" w:hAnsi="Arial" w:cs="Arial"/>
          <w:sz w:val="24"/>
          <w:szCs w:val="24"/>
        </w:rPr>
        <w:t xml:space="preserve">adužuje se Upravni odjel za gospodarenje imovinom i opće poslove da, u roku od 15 dana od dana donošenja ovog Zaključka, osigura provedbu postupka </w:t>
      </w:r>
      <w:proofErr w:type="spellStart"/>
      <w:r w:rsidRPr="009E1E43">
        <w:rPr>
          <w:rFonts w:ascii="Arial" w:hAnsi="Arial" w:cs="Arial"/>
          <w:sz w:val="24"/>
          <w:szCs w:val="24"/>
        </w:rPr>
        <w:t>solemnizacije</w:t>
      </w:r>
      <w:proofErr w:type="spellEnd"/>
      <w:r w:rsidRPr="009E1E43">
        <w:rPr>
          <w:rFonts w:ascii="Arial" w:hAnsi="Arial" w:cs="Arial"/>
          <w:sz w:val="24"/>
          <w:szCs w:val="24"/>
        </w:rPr>
        <w:t xml:space="preserve"> Ugovora.</w:t>
      </w:r>
    </w:p>
    <w:p w:rsidR="00115F93" w:rsidRPr="00921D02" w:rsidRDefault="00115F93" w:rsidP="00115F93">
      <w:pPr>
        <w:tabs>
          <w:tab w:val="left" w:pos="360"/>
          <w:tab w:val="left" w:pos="54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(P</w:t>
      </w:r>
      <w:r w:rsidRPr="009E1E43">
        <w:rPr>
          <w:rFonts w:ascii="Arial" w:hAnsi="Arial" w:cs="Arial"/>
          <w:sz w:val="24"/>
          <w:szCs w:val="24"/>
        </w:rPr>
        <w:t xml:space="preserve">rijedlog </w:t>
      </w:r>
      <w:r>
        <w:rPr>
          <w:rFonts w:ascii="Arial" w:hAnsi="Arial" w:cs="Arial"/>
          <w:sz w:val="24"/>
          <w:szCs w:val="24"/>
        </w:rPr>
        <w:t>u</w:t>
      </w:r>
      <w:r w:rsidRPr="009E1E43">
        <w:rPr>
          <w:rFonts w:ascii="Arial" w:hAnsi="Arial" w:cs="Arial"/>
          <w:sz w:val="24"/>
          <w:szCs w:val="24"/>
        </w:rPr>
        <w:t>govora</w:t>
      </w:r>
      <w:r>
        <w:rPr>
          <w:rFonts w:ascii="Arial" w:hAnsi="Arial" w:cs="Arial"/>
          <w:sz w:val="24"/>
          <w:szCs w:val="24"/>
        </w:rPr>
        <w:t xml:space="preserve"> sastavni je dio ovog Zaključka).</w:t>
      </w:r>
    </w:p>
    <w:p w:rsidR="005B22D3" w:rsidRDefault="005B22D3" w:rsidP="00542D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B22D3" w:rsidRDefault="005B22D3" w:rsidP="00542D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501E" w:rsidRPr="00542D27" w:rsidRDefault="00542D27" w:rsidP="00542D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2D27">
        <w:rPr>
          <w:rFonts w:ascii="Arial" w:hAnsi="Arial" w:cs="Arial"/>
          <w:b/>
          <w:sz w:val="24"/>
          <w:szCs w:val="24"/>
        </w:rPr>
        <w:t>Točka 1</w:t>
      </w:r>
      <w:r w:rsidR="003C0C01">
        <w:rPr>
          <w:rFonts w:ascii="Arial" w:hAnsi="Arial" w:cs="Arial"/>
          <w:b/>
          <w:sz w:val="24"/>
          <w:szCs w:val="24"/>
        </w:rPr>
        <w:t>0</w:t>
      </w:r>
      <w:r w:rsidRPr="00542D27">
        <w:rPr>
          <w:rFonts w:ascii="Arial" w:hAnsi="Arial" w:cs="Arial"/>
          <w:b/>
          <w:sz w:val="24"/>
          <w:szCs w:val="24"/>
        </w:rPr>
        <w:t>.</w:t>
      </w:r>
    </w:p>
    <w:p w:rsidR="00837F9A" w:rsidRPr="00837F9A" w:rsidRDefault="00837F9A" w:rsidP="00837F9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37F9A">
        <w:rPr>
          <w:rFonts w:ascii="Arial" w:hAnsi="Arial" w:cs="Arial"/>
          <w:b/>
          <w:i/>
          <w:sz w:val="24"/>
          <w:szCs w:val="24"/>
        </w:rPr>
        <w:t>Prijedlog odluke o razrješenju i imenovanju člana Upravnog vijeća Doma za starije osobe „Volosko“ Opatija</w:t>
      </w:r>
    </w:p>
    <w:p w:rsidR="00542D27" w:rsidRPr="00542D27" w:rsidRDefault="00542D27" w:rsidP="00542D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2"/>
          <w:szCs w:val="12"/>
          <w:lang w:eastAsia="hr-HR"/>
        </w:rPr>
      </w:pPr>
    </w:p>
    <w:p w:rsidR="00542D27" w:rsidRDefault="00542D27" w:rsidP="00542D27">
      <w:pPr>
        <w:spacing w:after="0" w:line="240" w:lineRule="auto"/>
        <w:jc w:val="both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ab/>
        <w:t>Župan je donio sljedeći</w:t>
      </w:r>
    </w:p>
    <w:p w:rsidR="00115F93" w:rsidRDefault="00115F93" w:rsidP="00542D27">
      <w:pPr>
        <w:tabs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:rsidR="00542D27" w:rsidRDefault="00542D27" w:rsidP="00542D27">
      <w:pPr>
        <w:tabs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708FE">
        <w:rPr>
          <w:rFonts w:ascii="Arial" w:eastAsia="Times New Roman" w:hAnsi="Arial" w:cs="Arial"/>
          <w:b/>
          <w:i/>
          <w:iCs/>
          <w:sz w:val="24"/>
          <w:szCs w:val="24"/>
        </w:rPr>
        <w:t>Z a k l j u č a k</w:t>
      </w:r>
    </w:p>
    <w:p w:rsidR="00542D27" w:rsidRPr="00542D27" w:rsidRDefault="00542D27" w:rsidP="00542D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2"/>
          <w:szCs w:val="12"/>
          <w:lang w:eastAsia="hr-HR"/>
        </w:rPr>
      </w:pPr>
    </w:p>
    <w:p w:rsidR="00115F93" w:rsidRDefault="00115F93" w:rsidP="00115F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ab/>
      </w:r>
      <w:r>
        <w:rPr>
          <w:rFonts w:ascii="Arial" w:hAnsi="Arial"/>
          <w:sz w:val="24"/>
        </w:rPr>
        <w:t xml:space="preserve">Donosi se Odluka o </w:t>
      </w:r>
      <w:r>
        <w:rPr>
          <w:rFonts w:ascii="Arial" w:hAnsi="Arial" w:cs="Arial"/>
          <w:sz w:val="24"/>
          <w:szCs w:val="24"/>
        </w:rPr>
        <w:t>razrješenju i imenovanju člana U</w:t>
      </w:r>
      <w:r w:rsidRPr="00FB6068">
        <w:rPr>
          <w:rFonts w:ascii="Arial" w:hAnsi="Arial" w:cs="Arial"/>
          <w:sz w:val="24"/>
          <w:szCs w:val="24"/>
        </w:rPr>
        <w:t xml:space="preserve">pravnog vijeća </w:t>
      </w:r>
      <w:r>
        <w:rPr>
          <w:rFonts w:ascii="Arial" w:hAnsi="Arial" w:cs="Arial"/>
          <w:sz w:val="24"/>
          <w:szCs w:val="24"/>
        </w:rPr>
        <w:t>Doma za starije osobe „Volosko“ Opatija.</w:t>
      </w:r>
    </w:p>
    <w:p w:rsidR="00115F93" w:rsidRPr="00FB6068" w:rsidRDefault="00115F93" w:rsidP="00115F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(Odluka je sastavni dio ovoga Zaključka)</w:t>
      </w:r>
    </w:p>
    <w:p w:rsidR="00542D27" w:rsidRDefault="00542D27" w:rsidP="00BE3A5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42D27" w:rsidRDefault="00542D27" w:rsidP="00542D27">
      <w:pPr>
        <w:tabs>
          <w:tab w:val="left" w:pos="72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2D27" w:rsidRPr="00542D27" w:rsidRDefault="00542D27" w:rsidP="00542D27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2D27">
        <w:rPr>
          <w:rFonts w:ascii="Arial" w:hAnsi="Arial" w:cs="Arial"/>
          <w:b/>
          <w:sz w:val="24"/>
          <w:szCs w:val="24"/>
        </w:rPr>
        <w:t>Točka 1</w:t>
      </w:r>
      <w:r w:rsidR="003C0C01">
        <w:rPr>
          <w:rFonts w:ascii="Arial" w:hAnsi="Arial" w:cs="Arial"/>
          <w:b/>
          <w:sz w:val="24"/>
          <w:szCs w:val="24"/>
        </w:rPr>
        <w:t>1.</w:t>
      </w:r>
    </w:p>
    <w:p w:rsidR="00837F9A" w:rsidRPr="00837F9A" w:rsidRDefault="00837F9A" w:rsidP="00837F9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37F9A">
        <w:rPr>
          <w:rFonts w:ascii="Arial" w:hAnsi="Arial" w:cs="Arial"/>
          <w:b/>
          <w:i/>
          <w:sz w:val="24"/>
          <w:szCs w:val="24"/>
        </w:rPr>
        <w:t>Prijedlog odluke o davanju suglasnosti na izmjene i dopune Statuta Zavoda za hitnu medicinu Primorsko–goranske županije</w:t>
      </w:r>
    </w:p>
    <w:p w:rsidR="00BE3A5C" w:rsidRPr="00BE3A5C" w:rsidRDefault="00BE3A5C" w:rsidP="00BE3A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2"/>
          <w:szCs w:val="12"/>
          <w:lang w:eastAsia="hr-HR"/>
        </w:rPr>
      </w:pPr>
    </w:p>
    <w:p w:rsidR="00542D27" w:rsidRDefault="00542D27" w:rsidP="00542D27">
      <w:pPr>
        <w:spacing w:after="0" w:line="240" w:lineRule="auto"/>
        <w:jc w:val="both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ab/>
        <w:t>Župan je donio sljedeći</w:t>
      </w:r>
    </w:p>
    <w:p w:rsidR="00542D27" w:rsidRDefault="00542D27" w:rsidP="00542D27">
      <w:pPr>
        <w:tabs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708FE">
        <w:rPr>
          <w:rFonts w:ascii="Arial" w:eastAsia="Times New Roman" w:hAnsi="Arial" w:cs="Arial"/>
          <w:b/>
          <w:i/>
          <w:iCs/>
          <w:sz w:val="24"/>
          <w:szCs w:val="24"/>
        </w:rPr>
        <w:t>Z a k l j u č a k</w:t>
      </w:r>
    </w:p>
    <w:p w:rsidR="00542D27" w:rsidRPr="00542D27" w:rsidRDefault="00542D27" w:rsidP="00542D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2"/>
          <w:szCs w:val="12"/>
          <w:lang w:eastAsia="hr-HR"/>
        </w:rPr>
      </w:pPr>
    </w:p>
    <w:p w:rsidR="00115F93" w:rsidRPr="00253BE1" w:rsidRDefault="00115F93" w:rsidP="00115F93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 w:rsidRPr="00CC5E5F">
        <w:rPr>
          <w:rFonts w:ascii="Arial" w:hAnsi="Arial"/>
          <w:sz w:val="24"/>
        </w:rPr>
        <w:t>Donosi se Odluka o</w:t>
      </w:r>
      <w:r w:rsidRPr="00CC5E5F">
        <w:rPr>
          <w:rFonts w:ascii="Arial" w:hAnsi="Arial" w:cs="Arial"/>
          <w:sz w:val="24"/>
          <w:szCs w:val="24"/>
        </w:rPr>
        <w:t xml:space="preserve"> davanju suglasnosti na</w:t>
      </w:r>
      <w:r w:rsidRPr="003034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Izmjene i dopune </w:t>
      </w:r>
      <w:r w:rsidRPr="00253BE1">
        <w:rPr>
          <w:rFonts w:ascii="Arial" w:hAnsi="Arial" w:cs="Arial"/>
          <w:sz w:val="24"/>
          <w:szCs w:val="24"/>
        </w:rPr>
        <w:t xml:space="preserve">Statuta </w:t>
      </w:r>
      <w:r>
        <w:rPr>
          <w:rFonts w:ascii="Arial" w:hAnsi="Arial" w:cs="Arial"/>
          <w:bCs/>
          <w:sz w:val="24"/>
          <w:szCs w:val="24"/>
        </w:rPr>
        <w:t>Zavoda za hitnu medicinu Primorsko-goranske županije</w:t>
      </w:r>
      <w:r>
        <w:rPr>
          <w:rFonts w:ascii="Arial" w:hAnsi="Arial" w:cs="Arial"/>
          <w:sz w:val="24"/>
          <w:szCs w:val="24"/>
        </w:rPr>
        <w:t>.</w:t>
      </w:r>
    </w:p>
    <w:p w:rsidR="00115F93" w:rsidRDefault="00115F93" w:rsidP="00115F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(Odluka je</w:t>
      </w:r>
      <w:r w:rsidRPr="002459E0">
        <w:rPr>
          <w:rFonts w:ascii="Arial" w:hAnsi="Arial" w:cs="Arial"/>
          <w:sz w:val="24"/>
          <w:szCs w:val="24"/>
        </w:rPr>
        <w:t xml:space="preserve"> sastavni dio ovog</w:t>
      </w:r>
      <w:r>
        <w:rPr>
          <w:rFonts w:ascii="Arial" w:hAnsi="Arial" w:cs="Arial"/>
          <w:sz w:val="24"/>
          <w:szCs w:val="24"/>
        </w:rPr>
        <w:t>a Zaključka).</w:t>
      </w:r>
    </w:p>
    <w:p w:rsidR="00BE3A5C" w:rsidRDefault="00BE3A5C" w:rsidP="00542D2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542D27" w:rsidRPr="00542D27" w:rsidRDefault="00542D27" w:rsidP="00542D2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42D27">
        <w:rPr>
          <w:rFonts w:ascii="Arial" w:eastAsia="Calibri" w:hAnsi="Arial" w:cs="Arial"/>
          <w:b/>
          <w:sz w:val="24"/>
          <w:szCs w:val="24"/>
        </w:rPr>
        <w:t>Točka 1</w:t>
      </w:r>
      <w:r w:rsidR="003C0C01">
        <w:rPr>
          <w:rFonts w:ascii="Arial" w:eastAsia="Calibri" w:hAnsi="Arial" w:cs="Arial"/>
          <w:b/>
          <w:sz w:val="24"/>
          <w:szCs w:val="24"/>
        </w:rPr>
        <w:t>2</w:t>
      </w:r>
      <w:r w:rsidRPr="00542D27">
        <w:rPr>
          <w:rFonts w:ascii="Arial" w:eastAsia="Calibri" w:hAnsi="Arial" w:cs="Arial"/>
          <w:b/>
          <w:sz w:val="24"/>
          <w:szCs w:val="24"/>
        </w:rPr>
        <w:t>.</w:t>
      </w:r>
    </w:p>
    <w:p w:rsidR="00837F9A" w:rsidRPr="00837F9A" w:rsidRDefault="00837F9A" w:rsidP="00837F9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37F9A">
        <w:rPr>
          <w:rFonts w:ascii="Arial" w:hAnsi="Arial" w:cs="Arial"/>
          <w:b/>
          <w:i/>
          <w:sz w:val="24"/>
          <w:szCs w:val="24"/>
        </w:rPr>
        <w:t>Prijedlog odluke o davanju suglasnosti na Pravilnik o izmjeni Pravilnika</w:t>
      </w:r>
      <w:r w:rsidRPr="00837F9A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837F9A">
        <w:rPr>
          <w:rFonts w:ascii="Arial" w:hAnsi="Arial" w:cs="Arial"/>
          <w:b/>
          <w:i/>
          <w:sz w:val="24"/>
          <w:szCs w:val="24"/>
        </w:rPr>
        <w:t>o unutarnjem ustrojstvu i sistematizaciji radnih mjesta Zavoda za hitnu medicinu Primorsko–goranske županije</w:t>
      </w:r>
    </w:p>
    <w:p w:rsidR="00542D27" w:rsidRPr="00542D27" w:rsidRDefault="00542D27" w:rsidP="00542D2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2"/>
          <w:szCs w:val="12"/>
          <w:lang w:eastAsia="hr-HR"/>
        </w:rPr>
      </w:pPr>
    </w:p>
    <w:p w:rsidR="00542D27" w:rsidRDefault="00542D27" w:rsidP="00542D27">
      <w:pPr>
        <w:spacing w:after="0" w:line="240" w:lineRule="auto"/>
        <w:jc w:val="both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ab/>
        <w:t>Župan je donio sljedeći</w:t>
      </w:r>
    </w:p>
    <w:p w:rsidR="00542D27" w:rsidRDefault="00542D27" w:rsidP="00542D27">
      <w:pPr>
        <w:tabs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708FE">
        <w:rPr>
          <w:rFonts w:ascii="Arial" w:eastAsia="Times New Roman" w:hAnsi="Arial" w:cs="Arial"/>
          <w:b/>
          <w:i/>
          <w:iCs/>
          <w:sz w:val="24"/>
          <w:szCs w:val="24"/>
        </w:rPr>
        <w:t>Z a k l j u č a k</w:t>
      </w:r>
    </w:p>
    <w:p w:rsidR="00115F93" w:rsidRPr="00616E70" w:rsidRDefault="00115F93" w:rsidP="00115F93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616E70">
        <w:rPr>
          <w:rFonts w:ascii="Arial" w:hAnsi="Arial" w:cs="Arial"/>
          <w:sz w:val="24"/>
        </w:rPr>
        <w:t>Donosi se Odluka o</w:t>
      </w:r>
      <w:r w:rsidRPr="00616E70">
        <w:rPr>
          <w:rFonts w:ascii="Arial" w:hAnsi="Arial" w:cs="Arial"/>
          <w:sz w:val="24"/>
          <w:szCs w:val="24"/>
        </w:rPr>
        <w:t xml:space="preserve"> davanju suglasnosti na Pravilnik o </w:t>
      </w:r>
      <w:r>
        <w:rPr>
          <w:rFonts w:ascii="Arial" w:hAnsi="Arial" w:cs="Arial"/>
          <w:sz w:val="24"/>
          <w:szCs w:val="24"/>
        </w:rPr>
        <w:t>izmjeni Pravilnika o unutarnjem ustrojstvu i sistematizaciji radnih mjesta</w:t>
      </w:r>
      <w:r w:rsidRPr="00616E7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Zavoda za hitnu medicinu Primorsko–goranske županije.</w:t>
      </w:r>
    </w:p>
    <w:p w:rsidR="00115F93" w:rsidRDefault="00115F93" w:rsidP="00115F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(Odluka je</w:t>
      </w:r>
      <w:r w:rsidRPr="002459E0">
        <w:rPr>
          <w:rFonts w:ascii="Arial" w:hAnsi="Arial" w:cs="Arial"/>
          <w:sz w:val="24"/>
          <w:szCs w:val="24"/>
        </w:rPr>
        <w:t xml:space="preserve"> sastavni dio ovog</w:t>
      </w:r>
      <w:r>
        <w:rPr>
          <w:rFonts w:ascii="Arial" w:hAnsi="Arial" w:cs="Arial"/>
          <w:sz w:val="24"/>
          <w:szCs w:val="24"/>
        </w:rPr>
        <w:t>a</w:t>
      </w:r>
      <w:r w:rsidRPr="002459E0">
        <w:rPr>
          <w:rFonts w:ascii="Arial" w:hAnsi="Arial" w:cs="Arial"/>
          <w:sz w:val="24"/>
          <w:szCs w:val="24"/>
        </w:rPr>
        <w:t xml:space="preserve"> Zaključka.)</w:t>
      </w:r>
    </w:p>
    <w:p w:rsidR="00115F93" w:rsidRDefault="00115F93" w:rsidP="00542D27">
      <w:pPr>
        <w:tabs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:rsidR="00542D27" w:rsidRPr="00542D27" w:rsidRDefault="00542D27" w:rsidP="00542D2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2"/>
          <w:szCs w:val="12"/>
          <w:lang w:eastAsia="hr-HR"/>
        </w:rPr>
      </w:pPr>
    </w:p>
    <w:p w:rsidR="00BE3A5C" w:rsidRPr="00BE3A5C" w:rsidRDefault="00BE3A5C" w:rsidP="00BE3A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6183" w:rsidRDefault="00BB61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42D27" w:rsidRPr="00542D27" w:rsidRDefault="00542D27" w:rsidP="00542D2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542D27">
        <w:rPr>
          <w:rFonts w:ascii="Arial" w:hAnsi="Arial" w:cs="Arial"/>
          <w:b/>
          <w:sz w:val="24"/>
          <w:szCs w:val="24"/>
        </w:rPr>
        <w:lastRenderedPageBreak/>
        <w:t>Točka 1</w:t>
      </w:r>
      <w:r w:rsidR="003C0C01">
        <w:rPr>
          <w:rFonts w:ascii="Arial" w:hAnsi="Arial" w:cs="Arial"/>
          <w:b/>
          <w:sz w:val="24"/>
          <w:szCs w:val="24"/>
        </w:rPr>
        <w:t>3</w:t>
      </w:r>
      <w:r w:rsidRPr="00542D27">
        <w:rPr>
          <w:rFonts w:ascii="Arial" w:hAnsi="Arial" w:cs="Arial"/>
          <w:b/>
          <w:sz w:val="24"/>
          <w:szCs w:val="24"/>
        </w:rPr>
        <w:t>.</w:t>
      </w:r>
    </w:p>
    <w:p w:rsidR="00837F9A" w:rsidRPr="00837F9A" w:rsidRDefault="00837F9A" w:rsidP="00837F9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37F9A">
        <w:rPr>
          <w:rFonts w:ascii="Arial" w:hAnsi="Arial" w:cs="Arial"/>
          <w:b/>
          <w:bCs/>
          <w:i/>
          <w:color w:val="000000"/>
          <w:sz w:val="24"/>
          <w:szCs w:val="24"/>
        </w:rPr>
        <w:t>Prijedlog odluke o davanju suglasnosti Upravnom vijeću Psihijatrijske bolnice Rab na donošenje odluke o odabiru najpovoljnijeg ponuditelja u postupku javne nabave za predmet nabave "godišnja nabava lijekova" za 2019. godinu:</w:t>
      </w:r>
    </w:p>
    <w:p w:rsidR="00837F9A" w:rsidRPr="00115F93" w:rsidRDefault="00837F9A" w:rsidP="00BB618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115F93">
        <w:rPr>
          <w:rFonts w:ascii="Arial" w:hAnsi="Arial" w:cs="Arial"/>
          <w:b/>
          <w:bCs/>
          <w:i/>
          <w:color w:val="000000"/>
          <w:sz w:val="24"/>
          <w:szCs w:val="24"/>
        </w:rPr>
        <w:t>grupa A – lijekovi s učinkom na središnji živčani sustav,</w:t>
      </w:r>
    </w:p>
    <w:p w:rsidR="00837F9A" w:rsidRDefault="00837F9A" w:rsidP="00BB618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837F9A">
        <w:rPr>
          <w:rFonts w:ascii="Arial" w:hAnsi="Arial" w:cs="Arial"/>
          <w:b/>
          <w:bCs/>
          <w:i/>
          <w:color w:val="000000"/>
          <w:sz w:val="24"/>
          <w:szCs w:val="24"/>
        </w:rPr>
        <w:t>grupa B – pripravci koji djeluju na ostale sustave,</w:t>
      </w:r>
    </w:p>
    <w:p w:rsidR="00837F9A" w:rsidRDefault="00837F9A" w:rsidP="00BB618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837F9A">
        <w:rPr>
          <w:rFonts w:ascii="Arial" w:hAnsi="Arial" w:cs="Arial"/>
          <w:b/>
          <w:bCs/>
          <w:i/>
          <w:color w:val="000000"/>
          <w:sz w:val="24"/>
          <w:szCs w:val="24"/>
        </w:rPr>
        <w:t>grupa C – pripravci koji djeluju na živčani sustav - uvoz,</w:t>
      </w:r>
    </w:p>
    <w:p w:rsidR="00837F9A" w:rsidRDefault="00837F9A" w:rsidP="00BB618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837F9A">
        <w:rPr>
          <w:rFonts w:ascii="Arial" w:hAnsi="Arial" w:cs="Arial"/>
          <w:b/>
          <w:bCs/>
          <w:i/>
          <w:color w:val="000000"/>
          <w:sz w:val="24"/>
          <w:szCs w:val="24"/>
        </w:rPr>
        <w:t>grupa D – pripravci koji djeluju na ostale sustave - uvoz,</w:t>
      </w:r>
    </w:p>
    <w:p w:rsidR="00837F9A" w:rsidRDefault="00837F9A" w:rsidP="00BB618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837F9A">
        <w:rPr>
          <w:rFonts w:ascii="Arial" w:hAnsi="Arial" w:cs="Arial"/>
          <w:b/>
          <w:bCs/>
          <w:i/>
          <w:color w:val="000000"/>
          <w:sz w:val="24"/>
          <w:szCs w:val="24"/>
        </w:rPr>
        <w:t>grupa E – pripravci za liječenje sustavnih infekcija - rezervni,</w:t>
      </w:r>
    </w:p>
    <w:p w:rsidR="00837F9A" w:rsidRDefault="00837F9A" w:rsidP="00BB618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837F9A">
        <w:rPr>
          <w:rFonts w:ascii="Arial" w:hAnsi="Arial" w:cs="Arial"/>
          <w:b/>
          <w:bCs/>
          <w:i/>
          <w:sz w:val="24"/>
          <w:szCs w:val="24"/>
        </w:rPr>
        <w:t xml:space="preserve">grupa F – </w:t>
      </w:r>
      <w:r w:rsidRPr="00837F9A">
        <w:rPr>
          <w:rFonts w:ascii="Arial" w:hAnsi="Arial" w:cs="Arial"/>
          <w:b/>
          <w:bCs/>
          <w:i/>
          <w:color w:val="000000"/>
          <w:sz w:val="24"/>
          <w:szCs w:val="24"/>
        </w:rPr>
        <w:t>pripravci za liječenje sustavnih infekcija – ostalo,</w:t>
      </w:r>
    </w:p>
    <w:p w:rsidR="00837F9A" w:rsidRPr="00837F9A" w:rsidRDefault="00837F9A" w:rsidP="00BB618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837F9A">
        <w:rPr>
          <w:rFonts w:ascii="Arial" w:hAnsi="Arial" w:cs="Arial"/>
          <w:b/>
          <w:bCs/>
          <w:i/>
          <w:sz w:val="24"/>
          <w:szCs w:val="24"/>
        </w:rPr>
        <w:t>grupa G – pripravci koji djeluju na živčani sustav – ostalo,</w:t>
      </w:r>
    </w:p>
    <w:p w:rsidR="00837F9A" w:rsidRPr="00837F9A" w:rsidRDefault="00837F9A" w:rsidP="00BB618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837F9A">
        <w:rPr>
          <w:rFonts w:ascii="Arial" w:hAnsi="Arial" w:cs="Arial"/>
          <w:b/>
          <w:bCs/>
          <w:i/>
          <w:sz w:val="24"/>
          <w:szCs w:val="24"/>
        </w:rPr>
        <w:t>grupa H – pripravci koji djeluju na živčani sustav – uvoz,</w:t>
      </w:r>
    </w:p>
    <w:p w:rsidR="00837F9A" w:rsidRPr="00837F9A" w:rsidRDefault="00837F9A" w:rsidP="00BB618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837F9A">
        <w:rPr>
          <w:rFonts w:ascii="Arial" w:hAnsi="Arial" w:cs="Arial"/>
          <w:b/>
          <w:bCs/>
          <w:i/>
          <w:sz w:val="24"/>
          <w:szCs w:val="24"/>
        </w:rPr>
        <w:t>grupa I  – pripravci koji djeluju na probavni sustav – ostalo,</w:t>
      </w:r>
    </w:p>
    <w:p w:rsidR="00837F9A" w:rsidRPr="00837F9A" w:rsidRDefault="00837F9A" w:rsidP="00BB618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837F9A">
        <w:rPr>
          <w:rFonts w:ascii="Arial" w:hAnsi="Arial" w:cs="Arial"/>
          <w:b/>
          <w:bCs/>
          <w:i/>
          <w:sz w:val="24"/>
          <w:szCs w:val="24"/>
        </w:rPr>
        <w:t xml:space="preserve">grupa J – antiseptici i dezinficijensi,  </w:t>
      </w:r>
    </w:p>
    <w:p w:rsidR="00837F9A" w:rsidRPr="00837F9A" w:rsidRDefault="00837F9A" w:rsidP="00BB618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837F9A">
        <w:rPr>
          <w:rFonts w:ascii="Arial" w:hAnsi="Arial" w:cs="Arial"/>
          <w:b/>
          <w:bCs/>
          <w:i/>
          <w:sz w:val="24"/>
          <w:szCs w:val="24"/>
        </w:rPr>
        <w:t xml:space="preserve">grupa K – infuzijske otopine za </w:t>
      </w:r>
      <w:proofErr w:type="spellStart"/>
      <w:r w:rsidRPr="00837F9A">
        <w:rPr>
          <w:rFonts w:ascii="Arial" w:hAnsi="Arial" w:cs="Arial"/>
          <w:b/>
          <w:bCs/>
          <w:i/>
          <w:sz w:val="24"/>
          <w:szCs w:val="24"/>
        </w:rPr>
        <w:t>parenteralnu</w:t>
      </w:r>
      <w:proofErr w:type="spellEnd"/>
      <w:r w:rsidRPr="00837F9A">
        <w:rPr>
          <w:rFonts w:ascii="Arial" w:hAnsi="Arial" w:cs="Arial"/>
          <w:b/>
          <w:bCs/>
          <w:i/>
          <w:sz w:val="24"/>
          <w:szCs w:val="24"/>
        </w:rPr>
        <w:t xml:space="preserve"> primjenu </w:t>
      </w:r>
    </w:p>
    <w:p w:rsidR="00542D27" w:rsidRPr="00BE3A5C" w:rsidRDefault="00542D27" w:rsidP="00BE3A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2"/>
          <w:szCs w:val="12"/>
          <w:lang w:eastAsia="hr-HR"/>
        </w:rPr>
      </w:pPr>
    </w:p>
    <w:p w:rsidR="00542D27" w:rsidRDefault="00542D27" w:rsidP="00542D27">
      <w:pPr>
        <w:spacing w:after="0" w:line="240" w:lineRule="auto"/>
        <w:jc w:val="both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ab/>
        <w:t>Župan je donio sljedeći</w:t>
      </w:r>
    </w:p>
    <w:p w:rsidR="00542D27" w:rsidRDefault="00542D27" w:rsidP="00542D27">
      <w:pPr>
        <w:tabs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708FE">
        <w:rPr>
          <w:rFonts w:ascii="Arial" w:eastAsia="Times New Roman" w:hAnsi="Arial" w:cs="Arial"/>
          <w:b/>
          <w:i/>
          <w:iCs/>
          <w:sz w:val="24"/>
          <w:szCs w:val="24"/>
        </w:rPr>
        <w:t>Z a k l j u č a k</w:t>
      </w:r>
    </w:p>
    <w:p w:rsidR="00154BFD" w:rsidRPr="00154BFD" w:rsidRDefault="00154BFD" w:rsidP="00542D27">
      <w:pPr>
        <w:tabs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12"/>
          <w:szCs w:val="12"/>
        </w:rPr>
      </w:pPr>
    </w:p>
    <w:p w:rsidR="00115F93" w:rsidRPr="000C630A" w:rsidRDefault="00115F93" w:rsidP="00115F93">
      <w:pPr>
        <w:pStyle w:val="Default"/>
        <w:ind w:firstLine="708"/>
        <w:jc w:val="both"/>
        <w:rPr>
          <w:bCs/>
        </w:rPr>
      </w:pPr>
      <w:r w:rsidRPr="000C630A">
        <w:t xml:space="preserve">Donosi se Odluka o davanju suglasnosti Upravnom vijeću Psihijatrijske bolnice Rab na donošenje </w:t>
      </w:r>
      <w:r w:rsidRPr="000C630A">
        <w:rPr>
          <w:bCs/>
        </w:rPr>
        <w:t xml:space="preserve">Odluke o odabiru najpovoljnijeg ponuditelja u postupku javne nabave za predmet nabave </w:t>
      </w:r>
      <w:r w:rsidRPr="000C630A">
        <w:rPr>
          <w:lang w:eastAsia="en-GB"/>
        </w:rPr>
        <w:t>"</w:t>
      </w:r>
      <w:r w:rsidRPr="000C630A">
        <w:rPr>
          <w:bCs/>
        </w:rPr>
        <w:t xml:space="preserve"> Godišnja nabava lijekova" za 2019. godinu za:  </w:t>
      </w:r>
    </w:p>
    <w:p w:rsidR="00115F93" w:rsidRPr="00BB6183" w:rsidRDefault="00115F93" w:rsidP="00115F93">
      <w:pPr>
        <w:pStyle w:val="Default"/>
        <w:ind w:firstLine="708"/>
        <w:jc w:val="both"/>
        <w:rPr>
          <w:bCs/>
          <w:sz w:val="10"/>
          <w:szCs w:val="10"/>
        </w:rPr>
      </w:pPr>
    </w:p>
    <w:p w:rsidR="00115F93" w:rsidRPr="000C630A" w:rsidRDefault="00115F93" w:rsidP="00BB618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C630A">
        <w:rPr>
          <w:rFonts w:ascii="Arial" w:hAnsi="Arial" w:cs="Arial"/>
          <w:bCs/>
          <w:color w:val="000000"/>
          <w:sz w:val="24"/>
          <w:szCs w:val="24"/>
        </w:rPr>
        <w:t>Grupa A – lijekovi s učinkom na središnji živčani sustav,</w:t>
      </w:r>
    </w:p>
    <w:p w:rsidR="00115F93" w:rsidRPr="000C630A" w:rsidRDefault="00115F93" w:rsidP="00BB618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C630A">
        <w:rPr>
          <w:rFonts w:ascii="Arial" w:hAnsi="Arial" w:cs="Arial"/>
          <w:bCs/>
          <w:color w:val="000000"/>
          <w:sz w:val="24"/>
          <w:szCs w:val="24"/>
        </w:rPr>
        <w:t>Grupa B – pripravci koji djeluju na ostale sustave,</w:t>
      </w:r>
    </w:p>
    <w:p w:rsidR="00115F93" w:rsidRPr="000C630A" w:rsidRDefault="00115F93" w:rsidP="00BB618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C630A">
        <w:rPr>
          <w:rFonts w:ascii="Arial" w:hAnsi="Arial" w:cs="Arial"/>
          <w:bCs/>
          <w:color w:val="000000"/>
          <w:sz w:val="24"/>
          <w:szCs w:val="24"/>
        </w:rPr>
        <w:t>Grupa C – pripravci koji djeluju na živčani sustav - uvoz,</w:t>
      </w:r>
    </w:p>
    <w:p w:rsidR="00115F93" w:rsidRPr="000C630A" w:rsidRDefault="00115F93" w:rsidP="00BB618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C630A">
        <w:rPr>
          <w:rFonts w:ascii="Arial" w:hAnsi="Arial" w:cs="Arial"/>
          <w:bCs/>
          <w:color w:val="000000"/>
          <w:sz w:val="24"/>
          <w:szCs w:val="24"/>
        </w:rPr>
        <w:t>Grupa D – pripravci koji djeluju na ostale sustave - uvoz,</w:t>
      </w:r>
    </w:p>
    <w:p w:rsidR="00115F93" w:rsidRPr="000C630A" w:rsidRDefault="00115F93" w:rsidP="00BB618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C630A">
        <w:rPr>
          <w:rFonts w:ascii="Arial" w:hAnsi="Arial" w:cs="Arial"/>
          <w:bCs/>
          <w:color w:val="000000"/>
          <w:sz w:val="24"/>
          <w:szCs w:val="24"/>
        </w:rPr>
        <w:t>Grupa E – pripravci za liječenje sustavnih infekcija - rezervni,</w:t>
      </w:r>
    </w:p>
    <w:p w:rsidR="00115F93" w:rsidRPr="000C630A" w:rsidRDefault="00115F93" w:rsidP="00BB618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C630A">
        <w:rPr>
          <w:rFonts w:ascii="Arial" w:hAnsi="Arial" w:cs="Arial"/>
          <w:bCs/>
          <w:sz w:val="24"/>
          <w:szCs w:val="24"/>
        </w:rPr>
        <w:t xml:space="preserve">Grupa F – </w:t>
      </w:r>
      <w:r w:rsidRPr="000C630A">
        <w:rPr>
          <w:rFonts w:ascii="Arial" w:hAnsi="Arial" w:cs="Arial"/>
          <w:bCs/>
          <w:color w:val="000000"/>
          <w:sz w:val="24"/>
          <w:szCs w:val="24"/>
        </w:rPr>
        <w:t>pripravci za liječenje sustavnih infekcija – ostalo,</w:t>
      </w:r>
    </w:p>
    <w:p w:rsidR="00115F93" w:rsidRPr="000C630A" w:rsidRDefault="00115F93" w:rsidP="00BB618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C630A">
        <w:rPr>
          <w:rFonts w:ascii="Arial" w:hAnsi="Arial" w:cs="Arial"/>
          <w:bCs/>
          <w:sz w:val="24"/>
          <w:szCs w:val="24"/>
        </w:rPr>
        <w:t>Grupa G – pripravci koji djeluju na živčani sustav – ostalo,</w:t>
      </w:r>
    </w:p>
    <w:p w:rsidR="00115F93" w:rsidRPr="000C630A" w:rsidRDefault="00115F93" w:rsidP="00BB618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C630A">
        <w:rPr>
          <w:rFonts w:ascii="Arial" w:hAnsi="Arial" w:cs="Arial"/>
          <w:bCs/>
          <w:sz w:val="24"/>
          <w:szCs w:val="24"/>
        </w:rPr>
        <w:t>Grupa H – pripravci koji djeluju na živčani sustav – uvoz,</w:t>
      </w:r>
    </w:p>
    <w:p w:rsidR="00115F93" w:rsidRPr="000C630A" w:rsidRDefault="00115F93" w:rsidP="00BB618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C630A">
        <w:rPr>
          <w:rFonts w:ascii="Arial" w:hAnsi="Arial" w:cs="Arial"/>
          <w:bCs/>
          <w:sz w:val="24"/>
          <w:szCs w:val="24"/>
        </w:rPr>
        <w:t>Grupa I  – pripravci koji djeluju na probavni sustav – ostalo,</w:t>
      </w:r>
    </w:p>
    <w:p w:rsidR="00115F93" w:rsidRPr="000C630A" w:rsidRDefault="00115F93" w:rsidP="00BB618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C630A">
        <w:rPr>
          <w:rFonts w:ascii="Arial" w:hAnsi="Arial" w:cs="Arial"/>
          <w:bCs/>
          <w:sz w:val="24"/>
          <w:szCs w:val="24"/>
        </w:rPr>
        <w:t xml:space="preserve"> Grupa J – antiseptici i dezinficijensi, </w:t>
      </w:r>
    </w:p>
    <w:p w:rsidR="00115F93" w:rsidRPr="000C630A" w:rsidRDefault="00115F93" w:rsidP="00BB6183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0C630A">
        <w:rPr>
          <w:rFonts w:ascii="Arial" w:hAnsi="Arial" w:cs="Arial"/>
          <w:bCs/>
          <w:sz w:val="24"/>
          <w:szCs w:val="24"/>
        </w:rPr>
        <w:t xml:space="preserve"> Grupa K – infuzijske otopine za </w:t>
      </w:r>
      <w:proofErr w:type="spellStart"/>
      <w:r w:rsidRPr="000C630A">
        <w:rPr>
          <w:rFonts w:ascii="Arial" w:hAnsi="Arial" w:cs="Arial"/>
          <w:bCs/>
          <w:sz w:val="24"/>
          <w:szCs w:val="24"/>
        </w:rPr>
        <w:t>parenteralnu</w:t>
      </w:r>
      <w:proofErr w:type="spellEnd"/>
      <w:r w:rsidRPr="000C630A">
        <w:rPr>
          <w:rFonts w:ascii="Arial" w:hAnsi="Arial" w:cs="Arial"/>
          <w:bCs/>
          <w:sz w:val="24"/>
          <w:szCs w:val="24"/>
        </w:rPr>
        <w:t xml:space="preserve"> primjenu </w:t>
      </w:r>
    </w:p>
    <w:p w:rsidR="00115F93" w:rsidRPr="000C630A" w:rsidRDefault="00115F93" w:rsidP="00115F93">
      <w:pPr>
        <w:pStyle w:val="Default"/>
        <w:ind w:firstLine="708"/>
        <w:jc w:val="both"/>
      </w:pPr>
      <w:r w:rsidRPr="000C630A">
        <w:t>(Odluka je sastavni dio ovog Zaključka).</w:t>
      </w:r>
    </w:p>
    <w:p w:rsidR="00115F93" w:rsidRDefault="00115F93" w:rsidP="00115F93">
      <w:pPr>
        <w:pStyle w:val="Default"/>
        <w:jc w:val="both"/>
      </w:pPr>
    </w:p>
    <w:p w:rsidR="00154BFD" w:rsidRPr="00154BFD" w:rsidRDefault="00154BFD" w:rsidP="00154B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54BFD">
        <w:rPr>
          <w:rFonts w:ascii="Arial" w:hAnsi="Arial" w:cs="Arial"/>
          <w:b/>
          <w:sz w:val="24"/>
          <w:szCs w:val="24"/>
        </w:rPr>
        <w:t>Točka 1</w:t>
      </w:r>
      <w:r w:rsidR="003C0C01">
        <w:rPr>
          <w:rFonts w:ascii="Arial" w:hAnsi="Arial" w:cs="Arial"/>
          <w:b/>
          <w:sz w:val="24"/>
          <w:szCs w:val="24"/>
        </w:rPr>
        <w:t>4</w:t>
      </w:r>
      <w:bookmarkStart w:id="1" w:name="_GoBack"/>
      <w:bookmarkEnd w:id="1"/>
      <w:r w:rsidRPr="00154BFD">
        <w:rPr>
          <w:rFonts w:ascii="Arial" w:hAnsi="Arial" w:cs="Arial"/>
          <w:b/>
          <w:sz w:val="24"/>
          <w:szCs w:val="24"/>
        </w:rPr>
        <w:t>.</w:t>
      </w:r>
    </w:p>
    <w:p w:rsidR="00BB6183" w:rsidRPr="00BB6183" w:rsidRDefault="00BB6183" w:rsidP="00BB6183">
      <w:pPr>
        <w:pStyle w:val="BodyText"/>
        <w:spacing w:after="0"/>
        <w:jc w:val="both"/>
        <w:rPr>
          <w:rFonts w:ascii="Arial" w:hAnsi="Arial" w:cs="Arial"/>
          <w:b/>
          <w:i/>
        </w:rPr>
      </w:pPr>
      <w:r w:rsidRPr="00BB6183">
        <w:rPr>
          <w:rFonts w:ascii="Arial" w:hAnsi="Arial" w:cs="Arial"/>
          <w:b/>
          <w:i/>
        </w:rPr>
        <w:t>Prijedlog odluke o davanju suglasnosti ravnatelju Županijske lučke uprave Rab za zaključivanje:</w:t>
      </w:r>
    </w:p>
    <w:p w:rsidR="00BB6183" w:rsidRDefault="00BB6183" w:rsidP="00BB618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BB6183">
        <w:rPr>
          <w:rFonts w:ascii="Arial" w:hAnsi="Arial" w:cs="Arial"/>
          <w:b/>
          <w:i/>
          <w:sz w:val="24"/>
          <w:szCs w:val="24"/>
        </w:rPr>
        <w:t xml:space="preserve">dodatka ugovoru o sufinanciranju „podizanje obale na kotu +2,0 m i izgradnja platoa s dvije rampe u trajektnoj luci </w:t>
      </w:r>
      <w:proofErr w:type="spellStart"/>
      <w:r w:rsidRPr="00BB6183">
        <w:rPr>
          <w:rFonts w:ascii="Arial" w:hAnsi="Arial" w:cs="Arial"/>
          <w:b/>
          <w:i/>
          <w:sz w:val="24"/>
          <w:szCs w:val="24"/>
        </w:rPr>
        <w:t>Mišnjak</w:t>
      </w:r>
      <w:proofErr w:type="spellEnd"/>
      <w:r w:rsidRPr="00BB6183">
        <w:rPr>
          <w:rFonts w:ascii="Arial" w:hAnsi="Arial" w:cs="Arial"/>
          <w:b/>
          <w:i/>
          <w:sz w:val="24"/>
          <w:szCs w:val="24"/>
        </w:rPr>
        <w:t>“ u 2018. godini broj: 25-</w:t>
      </w:r>
      <w:proofErr w:type="spellStart"/>
      <w:r w:rsidRPr="00BB6183">
        <w:rPr>
          <w:rFonts w:ascii="Arial" w:hAnsi="Arial" w:cs="Arial"/>
          <w:b/>
          <w:i/>
          <w:sz w:val="24"/>
          <w:szCs w:val="24"/>
        </w:rPr>
        <w:t>pom</w:t>
      </w:r>
      <w:proofErr w:type="spellEnd"/>
      <w:r w:rsidRPr="00BB6183">
        <w:rPr>
          <w:rFonts w:ascii="Arial" w:hAnsi="Arial" w:cs="Arial"/>
          <w:b/>
          <w:i/>
          <w:sz w:val="24"/>
          <w:szCs w:val="24"/>
        </w:rPr>
        <w:t>/2018</w:t>
      </w:r>
    </w:p>
    <w:p w:rsidR="00BB6183" w:rsidRPr="00BB6183" w:rsidRDefault="00BB6183" w:rsidP="00BB618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BB6183">
        <w:rPr>
          <w:rFonts w:ascii="Arial" w:hAnsi="Arial" w:cs="Arial"/>
          <w:b/>
          <w:i/>
          <w:sz w:val="24"/>
          <w:szCs w:val="24"/>
        </w:rPr>
        <w:t xml:space="preserve">dodatka ugovoru o sufinanciranju „sanacije i rekonstrukcije luke </w:t>
      </w:r>
      <w:proofErr w:type="spellStart"/>
      <w:r w:rsidRPr="00BB6183">
        <w:rPr>
          <w:rFonts w:ascii="Arial" w:hAnsi="Arial" w:cs="Arial"/>
          <w:b/>
          <w:i/>
          <w:sz w:val="24"/>
          <w:szCs w:val="24"/>
        </w:rPr>
        <w:t>Melak</w:t>
      </w:r>
      <w:proofErr w:type="spellEnd"/>
      <w:r w:rsidRPr="00BB6183">
        <w:rPr>
          <w:rFonts w:ascii="Arial" w:hAnsi="Arial" w:cs="Arial"/>
          <w:b/>
          <w:i/>
          <w:sz w:val="24"/>
          <w:szCs w:val="24"/>
        </w:rPr>
        <w:t>, I. faza“ u 2018. godini broj: 27-</w:t>
      </w:r>
      <w:proofErr w:type="spellStart"/>
      <w:r w:rsidRPr="00BB6183">
        <w:rPr>
          <w:rFonts w:ascii="Arial" w:hAnsi="Arial" w:cs="Arial"/>
          <w:b/>
          <w:i/>
          <w:sz w:val="24"/>
          <w:szCs w:val="24"/>
        </w:rPr>
        <w:t>pom</w:t>
      </w:r>
      <w:proofErr w:type="spellEnd"/>
      <w:r w:rsidRPr="00BB6183">
        <w:rPr>
          <w:rFonts w:ascii="Arial" w:hAnsi="Arial" w:cs="Arial"/>
          <w:b/>
          <w:i/>
          <w:sz w:val="24"/>
          <w:szCs w:val="24"/>
        </w:rPr>
        <w:t>/2018</w:t>
      </w:r>
    </w:p>
    <w:p w:rsidR="006C1EDC" w:rsidRPr="006C1EDC" w:rsidRDefault="006C1EDC" w:rsidP="006C1ED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</w:p>
    <w:p w:rsidR="00154BFD" w:rsidRDefault="006C1EDC" w:rsidP="00BA01C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6C1ED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ab/>
      </w:r>
      <w:r w:rsidR="00154BF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Župan je donio sljedeći</w:t>
      </w:r>
    </w:p>
    <w:p w:rsidR="00154BFD" w:rsidRDefault="00154BFD" w:rsidP="00154BFD">
      <w:pPr>
        <w:tabs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708FE">
        <w:rPr>
          <w:rFonts w:ascii="Arial" w:eastAsia="Times New Roman" w:hAnsi="Arial" w:cs="Arial"/>
          <w:b/>
          <w:i/>
          <w:iCs/>
          <w:sz w:val="24"/>
          <w:szCs w:val="24"/>
        </w:rPr>
        <w:t>Z a k l j u č a k</w:t>
      </w:r>
    </w:p>
    <w:p w:rsidR="00154BFD" w:rsidRPr="00154BFD" w:rsidRDefault="00154BFD" w:rsidP="00154BFD">
      <w:pPr>
        <w:spacing w:after="0" w:line="240" w:lineRule="auto"/>
        <w:ind w:firstLine="708"/>
        <w:jc w:val="both"/>
        <w:rPr>
          <w:rFonts w:ascii="Arial" w:hAnsi="Arial" w:cs="Arial"/>
          <w:sz w:val="12"/>
          <w:szCs w:val="12"/>
        </w:rPr>
      </w:pPr>
    </w:p>
    <w:p w:rsidR="005679F3" w:rsidRPr="002D7574" w:rsidRDefault="005679F3" w:rsidP="005679F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2D7574">
        <w:rPr>
          <w:rFonts w:ascii="Arial" w:hAnsi="Arial" w:cs="Arial"/>
          <w:sz w:val="24"/>
          <w:szCs w:val="24"/>
        </w:rPr>
        <w:t xml:space="preserve">Donosi se Odluka o davanju suglasnosti ravnatelju Županijske lučke uprave Rab za zaključivanje Dodatka Ugovoru o sufinanciranju „Podizanje obale na kotu +2,0 m i izgradnja platoa s dvije rampe u trajektnoj luci </w:t>
      </w:r>
      <w:proofErr w:type="spellStart"/>
      <w:r w:rsidRPr="002D7574">
        <w:rPr>
          <w:rFonts w:ascii="Arial" w:hAnsi="Arial" w:cs="Arial"/>
          <w:sz w:val="24"/>
          <w:szCs w:val="24"/>
        </w:rPr>
        <w:t>Mišnjak</w:t>
      </w:r>
      <w:proofErr w:type="spellEnd"/>
      <w:r w:rsidRPr="002D7574">
        <w:rPr>
          <w:rFonts w:ascii="Arial" w:hAnsi="Arial" w:cs="Arial"/>
          <w:sz w:val="24"/>
          <w:szCs w:val="24"/>
        </w:rPr>
        <w:t>“ u 2018. godini broj: 25-POM/2018.</w:t>
      </w:r>
    </w:p>
    <w:p w:rsidR="005679F3" w:rsidRPr="002D7574" w:rsidRDefault="005679F3" w:rsidP="005679F3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hr-HR"/>
        </w:rPr>
      </w:pPr>
      <w:r w:rsidRPr="002D7574">
        <w:rPr>
          <w:rFonts w:ascii="Arial" w:hAnsi="Arial" w:cs="Arial"/>
          <w:sz w:val="24"/>
          <w:szCs w:val="24"/>
        </w:rPr>
        <w:t>(Odluka je sastavni dio Zaključka).</w:t>
      </w:r>
    </w:p>
    <w:p w:rsidR="005679F3" w:rsidRPr="002D7574" w:rsidRDefault="005679F3" w:rsidP="005679F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5679F3" w:rsidRPr="002D7574" w:rsidRDefault="005679F3" w:rsidP="005679F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Pr="002D7574">
        <w:rPr>
          <w:rFonts w:ascii="Arial" w:hAnsi="Arial" w:cs="Arial"/>
          <w:sz w:val="24"/>
          <w:szCs w:val="24"/>
        </w:rPr>
        <w:t xml:space="preserve">Donosi se Odluka o davanju suglasnosti ravnatelju Županijske lučke uprave Rab za zaključivanje Dodatka Ugovoru o sufinanciranju “Sanacije i rekonstrukcije luke </w:t>
      </w:r>
      <w:proofErr w:type="spellStart"/>
      <w:r w:rsidRPr="002D7574">
        <w:rPr>
          <w:rFonts w:ascii="Arial" w:hAnsi="Arial" w:cs="Arial"/>
          <w:sz w:val="24"/>
          <w:szCs w:val="24"/>
        </w:rPr>
        <w:t>Melak</w:t>
      </w:r>
      <w:proofErr w:type="spellEnd"/>
      <w:r w:rsidRPr="002D7574">
        <w:rPr>
          <w:rFonts w:ascii="Arial" w:hAnsi="Arial" w:cs="Arial"/>
          <w:sz w:val="24"/>
          <w:szCs w:val="24"/>
        </w:rPr>
        <w:t>, I. faza“ u 2018. godini broj: 27-POM/2018.</w:t>
      </w:r>
    </w:p>
    <w:p w:rsidR="005679F3" w:rsidRPr="002D7574" w:rsidRDefault="005679F3" w:rsidP="005679F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2D7574">
        <w:rPr>
          <w:rFonts w:ascii="Arial" w:hAnsi="Arial" w:cs="Arial"/>
          <w:sz w:val="24"/>
          <w:szCs w:val="24"/>
        </w:rPr>
        <w:t>(Odluka je sastavni dio Zaključka).</w:t>
      </w:r>
    </w:p>
    <w:p w:rsidR="005679F3" w:rsidRPr="002D7574" w:rsidRDefault="005679F3" w:rsidP="005679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79F3" w:rsidRPr="002D7574" w:rsidRDefault="005679F3" w:rsidP="005679F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2D7574">
        <w:rPr>
          <w:rFonts w:ascii="Arial" w:hAnsi="Arial" w:cs="Arial"/>
          <w:sz w:val="24"/>
          <w:szCs w:val="24"/>
        </w:rPr>
        <w:t>Zadužuje se Upravni odjel za pomorsko dobro, promet i veze da ovaj Zaključak i Odluku iz točke 1. i 2. ovog Zaključka dostavi Županijskoj lučkoj upravi Rab.</w:t>
      </w:r>
    </w:p>
    <w:p w:rsidR="005679F3" w:rsidRPr="002D7574" w:rsidRDefault="005679F3" w:rsidP="005679F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5679F3" w:rsidRPr="002D7574" w:rsidRDefault="005679F3" w:rsidP="005679F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2D7574">
        <w:rPr>
          <w:rFonts w:ascii="Arial" w:hAnsi="Arial" w:cs="Arial"/>
          <w:sz w:val="24"/>
          <w:szCs w:val="24"/>
        </w:rPr>
        <w:t>Zadužuje se Upravni odjel za pomorsko dobro, promet i veze da zatraži od Županijske lučke uprave Rab da u roku od 8 dana od zaključenja Dodataka Ugovora iz točke 1. i 2. ovog Zaključka, jedan primjerak istih dostavi Upravnom odjelu za pomorsko dobro, promet i veze.</w:t>
      </w:r>
    </w:p>
    <w:p w:rsidR="005679F3" w:rsidRPr="002D7574" w:rsidRDefault="005679F3" w:rsidP="005679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2D7574">
        <w:rPr>
          <w:rFonts w:ascii="Arial" w:hAnsi="Arial" w:cs="Arial"/>
          <w:sz w:val="24"/>
          <w:szCs w:val="24"/>
        </w:rPr>
        <w:t xml:space="preserve">      </w:t>
      </w:r>
    </w:p>
    <w:p w:rsidR="00993EFB" w:rsidRPr="00E92238" w:rsidRDefault="00154BFD" w:rsidP="00F34D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124A">
        <w:rPr>
          <w:rFonts w:ascii="Arial" w:hAnsi="Arial" w:cs="Arial"/>
          <w:sz w:val="24"/>
          <w:szCs w:val="24"/>
        </w:rPr>
        <w:tab/>
      </w:r>
    </w:p>
    <w:p w:rsidR="00993EFB" w:rsidRPr="00E92238" w:rsidRDefault="00993EFB" w:rsidP="00993E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C1EDC" w:rsidRDefault="006C1EDC" w:rsidP="006C1E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1EDC" w:rsidRPr="00993EFB" w:rsidRDefault="006C1EDC" w:rsidP="006C1ED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2"/>
          <w:szCs w:val="12"/>
          <w:lang w:eastAsia="hr-HR"/>
        </w:rPr>
      </w:pPr>
    </w:p>
    <w:p w:rsidR="006C1EDC" w:rsidRDefault="006C1EDC" w:rsidP="006C1ED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993EFB" w:rsidRDefault="00993EFB" w:rsidP="006C1ED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993EFB" w:rsidRDefault="00993EFB" w:rsidP="00F665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B22D3" w:rsidRDefault="005B22D3" w:rsidP="00F665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B22D3" w:rsidRPr="00F665B1" w:rsidRDefault="005B22D3" w:rsidP="00F665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0F01" w:rsidRPr="00B05F4F" w:rsidRDefault="00DD4212" w:rsidP="00C90F01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Sjednica je zaključena u  </w:t>
      </w:r>
      <w:r w:rsidR="00BA01C2">
        <w:rPr>
          <w:rFonts w:ascii="Arial" w:hAnsi="Arial" w:cs="Arial"/>
          <w:sz w:val="24"/>
          <w:szCs w:val="24"/>
        </w:rPr>
        <w:t>15,26</w:t>
      </w:r>
      <w:r w:rsidR="00C90F01" w:rsidRPr="00B05F4F">
        <w:rPr>
          <w:rFonts w:ascii="Arial" w:hAnsi="Arial" w:cs="Arial"/>
          <w:sz w:val="24"/>
          <w:szCs w:val="24"/>
        </w:rPr>
        <w:t xml:space="preserve"> sati.</w:t>
      </w:r>
    </w:p>
    <w:p w:rsidR="00C90F01" w:rsidRDefault="00C90F01" w:rsidP="00943C18">
      <w:pPr>
        <w:tabs>
          <w:tab w:val="left" w:pos="851"/>
        </w:tabs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D75C96" w:rsidRDefault="00D75C96" w:rsidP="00943C18">
      <w:pPr>
        <w:tabs>
          <w:tab w:val="left" w:pos="851"/>
        </w:tabs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D75C96" w:rsidRDefault="00D75C96" w:rsidP="00943C18">
      <w:pPr>
        <w:tabs>
          <w:tab w:val="left" w:pos="851"/>
        </w:tabs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5B22D3" w:rsidRDefault="005B22D3" w:rsidP="00943C18">
      <w:pPr>
        <w:tabs>
          <w:tab w:val="left" w:pos="851"/>
        </w:tabs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5B22D3" w:rsidRDefault="005B22D3" w:rsidP="00943C18">
      <w:pPr>
        <w:tabs>
          <w:tab w:val="left" w:pos="851"/>
        </w:tabs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943C18" w:rsidRPr="00B05F4F" w:rsidRDefault="00943C18" w:rsidP="00943C18">
      <w:pPr>
        <w:tabs>
          <w:tab w:val="left" w:pos="851"/>
        </w:tabs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B05F4F">
        <w:rPr>
          <w:rFonts w:ascii="Arial" w:hAnsi="Arial" w:cs="Arial"/>
          <w:b/>
          <w:i/>
          <w:sz w:val="24"/>
          <w:szCs w:val="24"/>
        </w:rPr>
        <w:t xml:space="preserve">Tajnik Županije                                             </w:t>
      </w:r>
      <w:r w:rsidRPr="00B05F4F">
        <w:rPr>
          <w:rFonts w:ascii="Arial" w:hAnsi="Arial" w:cs="Arial"/>
          <w:b/>
          <w:i/>
          <w:sz w:val="24"/>
          <w:szCs w:val="24"/>
        </w:rPr>
        <w:tab/>
        <w:t xml:space="preserve">   </w:t>
      </w:r>
      <w:r w:rsidRPr="00B05F4F">
        <w:rPr>
          <w:rFonts w:ascii="Arial" w:hAnsi="Arial" w:cs="Arial"/>
          <w:b/>
          <w:i/>
          <w:sz w:val="24"/>
          <w:szCs w:val="24"/>
        </w:rPr>
        <w:tab/>
        <w:t xml:space="preserve">                     Ž u p a n</w:t>
      </w:r>
    </w:p>
    <w:p w:rsidR="00943C18" w:rsidRDefault="00943C18" w:rsidP="00943C18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AE0208" w:rsidRPr="00AE0208" w:rsidRDefault="00AE0208" w:rsidP="00943C18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943C18" w:rsidRPr="00B05F4F" w:rsidRDefault="00943C18" w:rsidP="00943C18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B05F4F">
        <w:rPr>
          <w:rFonts w:ascii="Arial" w:hAnsi="Arial" w:cs="Arial"/>
          <w:b/>
          <w:i/>
          <w:sz w:val="24"/>
          <w:szCs w:val="24"/>
        </w:rPr>
        <w:t>Davor Mihelčić</w:t>
      </w:r>
      <w:r w:rsidRPr="00B05F4F">
        <w:rPr>
          <w:rFonts w:ascii="Arial" w:hAnsi="Arial" w:cs="Arial"/>
          <w:b/>
          <w:i/>
          <w:sz w:val="24"/>
          <w:szCs w:val="24"/>
        </w:rPr>
        <w:tab/>
      </w:r>
      <w:r w:rsidRPr="00B05F4F">
        <w:rPr>
          <w:rFonts w:ascii="Arial" w:hAnsi="Arial" w:cs="Arial"/>
          <w:b/>
          <w:i/>
          <w:sz w:val="24"/>
          <w:szCs w:val="24"/>
        </w:rPr>
        <w:tab/>
      </w:r>
      <w:r w:rsidRPr="00B05F4F">
        <w:rPr>
          <w:rFonts w:ascii="Arial" w:hAnsi="Arial" w:cs="Arial"/>
          <w:b/>
          <w:i/>
          <w:sz w:val="24"/>
          <w:szCs w:val="24"/>
        </w:rPr>
        <w:tab/>
      </w:r>
      <w:r w:rsidRPr="00B05F4F">
        <w:rPr>
          <w:rFonts w:ascii="Arial" w:hAnsi="Arial" w:cs="Arial"/>
          <w:b/>
          <w:i/>
          <w:sz w:val="24"/>
          <w:szCs w:val="24"/>
        </w:rPr>
        <w:tab/>
      </w:r>
      <w:r w:rsidRPr="00B05F4F">
        <w:rPr>
          <w:rFonts w:ascii="Arial" w:hAnsi="Arial" w:cs="Arial"/>
          <w:b/>
          <w:i/>
          <w:sz w:val="24"/>
          <w:szCs w:val="24"/>
        </w:rPr>
        <w:tab/>
      </w:r>
      <w:r w:rsidRPr="00B05F4F">
        <w:rPr>
          <w:rFonts w:ascii="Arial" w:hAnsi="Arial" w:cs="Arial"/>
          <w:b/>
          <w:i/>
          <w:sz w:val="24"/>
          <w:szCs w:val="24"/>
        </w:rPr>
        <w:tab/>
        <w:t xml:space="preserve">      Zlatko Komadina, </w:t>
      </w:r>
      <w:proofErr w:type="spellStart"/>
      <w:r w:rsidRPr="00B05F4F">
        <w:rPr>
          <w:rFonts w:ascii="Arial" w:hAnsi="Arial" w:cs="Arial"/>
          <w:b/>
          <w:i/>
          <w:sz w:val="24"/>
          <w:szCs w:val="24"/>
        </w:rPr>
        <w:t>dipl.ing</w:t>
      </w:r>
      <w:proofErr w:type="spellEnd"/>
      <w:r w:rsidRPr="00B05F4F">
        <w:rPr>
          <w:rFonts w:ascii="Arial" w:hAnsi="Arial" w:cs="Arial"/>
          <w:b/>
          <w:i/>
          <w:sz w:val="24"/>
          <w:szCs w:val="24"/>
        </w:rPr>
        <w:t>.</w:t>
      </w:r>
    </w:p>
    <w:p w:rsidR="00943C18" w:rsidRDefault="00943C18" w:rsidP="00943C18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D12B54" w:rsidRDefault="00D12B54" w:rsidP="00943C18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943C18" w:rsidRPr="00B05F4F" w:rsidRDefault="00943C18" w:rsidP="00943C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022-04/18</w:t>
      </w:r>
      <w:r w:rsidRPr="00B05F4F">
        <w:rPr>
          <w:rFonts w:ascii="Arial" w:hAnsi="Arial" w:cs="Arial"/>
          <w:sz w:val="24"/>
          <w:szCs w:val="24"/>
        </w:rPr>
        <w:t>-01/</w:t>
      </w:r>
      <w:r w:rsidR="006C1EDC">
        <w:rPr>
          <w:rFonts w:ascii="Arial" w:hAnsi="Arial" w:cs="Arial"/>
          <w:sz w:val="24"/>
          <w:szCs w:val="24"/>
        </w:rPr>
        <w:t>43</w:t>
      </w:r>
    </w:p>
    <w:p w:rsidR="00943C18" w:rsidRPr="00B05F4F" w:rsidRDefault="00943C18" w:rsidP="00943C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 2170/1-01-</w:t>
      </w:r>
      <w:proofErr w:type="spellStart"/>
      <w:r>
        <w:rPr>
          <w:rFonts w:ascii="Arial" w:hAnsi="Arial" w:cs="Arial"/>
          <w:sz w:val="24"/>
          <w:szCs w:val="24"/>
        </w:rPr>
        <w:t>01</w:t>
      </w:r>
      <w:proofErr w:type="spellEnd"/>
      <w:r>
        <w:rPr>
          <w:rFonts w:ascii="Arial" w:hAnsi="Arial" w:cs="Arial"/>
          <w:sz w:val="24"/>
          <w:szCs w:val="24"/>
        </w:rPr>
        <w:t>/5-18</w:t>
      </w:r>
      <w:r w:rsidRPr="00B05F4F">
        <w:rPr>
          <w:rFonts w:ascii="Arial" w:hAnsi="Arial" w:cs="Arial"/>
          <w:sz w:val="24"/>
          <w:szCs w:val="24"/>
        </w:rPr>
        <w:t>-2</w:t>
      </w:r>
    </w:p>
    <w:p w:rsidR="00943C18" w:rsidRPr="00B05F4F" w:rsidRDefault="00943C18" w:rsidP="00943C18">
      <w:pPr>
        <w:spacing w:after="0" w:line="240" w:lineRule="auto"/>
        <w:rPr>
          <w:sz w:val="24"/>
          <w:szCs w:val="24"/>
        </w:rPr>
      </w:pPr>
      <w:r w:rsidRPr="00B05F4F">
        <w:rPr>
          <w:rFonts w:ascii="Arial" w:hAnsi="Arial" w:cs="Arial"/>
          <w:sz w:val="24"/>
          <w:szCs w:val="24"/>
        </w:rPr>
        <w:t xml:space="preserve">Rijeka, </w:t>
      </w:r>
      <w:r w:rsidR="006C1EDC">
        <w:rPr>
          <w:rFonts w:ascii="Arial" w:hAnsi="Arial" w:cs="Arial"/>
          <w:sz w:val="24"/>
          <w:szCs w:val="24"/>
        </w:rPr>
        <w:t>3. prosinca</w:t>
      </w:r>
      <w:r>
        <w:rPr>
          <w:rFonts w:ascii="Arial" w:hAnsi="Arial" w:cs="Arial"/>
          <w:sz w:val="24"/>
          <w:szCs w:val="24"/>
        </w:rPr>
        <w:t xml:space="preserve"> 2018.</w:t>
      </w:r>
      <w:r w:rsidRPr="00B05F4F">
        <w:rPr>
          <w:rFonts w:ascii="Arial" w:hAnsi="Arial" w:cs="Arial"/>
          <w:sz w:val="24"/>
          <w:szCs w:val="24"/>
        </w:rPr>
        <w:t xml:space="preserve"> </w:t>
      </w:r>
      <w:r w:rsidRPr="00B05F4F">
        <w:rPr>
          <w:sz w:val="24"/>
          <w:szCs w:val="24"/>
        </w:rPr>
        <w:t xml:space="preserve">   </w:t>
      </w:r>
    </w:p>
    <w:sectPr w:rsidR="00943C18" w:rsidRPr="00B05F4F" w:rsidSect="00DB6EBC">
      <w:pgSz w:w="11906" w:h="16838"/>
      <w:pgMar w:top="1134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0328"/>
    <w:multiLevelType w:val="hybridMultilevel"/>
    <w:tmpl w:val="5E2663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54C92"/>
    <w:multiLevelType w:val="hybridMultilevel"/>
    <w:tmpl w:val="DB8E86E2"/>
    <w:lvl w:ilvl="0" w:tplc="1A104EA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04804"/>
    <w:multiLevelType w:val="hybridMultilevel"/>
    <w:tmpl w:val="223E1D6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0411B4"/>
    <w:multiLevelType w:val="hybridMultilevel"/>
    <w:tmpl w:val="0C7418B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455D80"/>
    <w:multiLevelType w:val="hybridMultilevel"/>
    <w:tmpl w:val="81DE8A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16F12"/>
    <w:multiLevelType w:val="hybridMultilevel"/>
    <w:tmpl w:val="4EFCAC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07F34"/>
    <w:multiLevelType w:val="hybridMultilevel"/>
    <w:tmpl w:val="3CFE64E6"/>
    <w:lvl w:ilvl="0" w:tplc="21D09E06">
      <w:start w:val="1"/>
      <w:numFmt w:val="lowerLetter"/>
      <w:lvlText w:val="%1)"/>
      <w:lvlJc w:val="left"/>
      <w:pPr>
        <w:ind w:left="1140" w:hanging="42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AB41ED"/>
    <w:multiLevelType w:val="hybridMultilevel"/>
    <w:tmpl w:val="4E48A772"/>
    <w:lvl w:ilvl="0" w:tplc="A5ECDC5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AA40DFC"/>
    <w:multiLevelType w:val="hybridMultilevel"/>
    <w:tmpl w:val="D696D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D7E38"/>
    <w:multiLevelType w:val="hybridMultilevel"/>
    <w:tmpl w:val="D96A5122"/>
    <w:lvl w:ilvl="0" w:tplc="041A000F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6" w:hanging="360"/>
      </w:pPr>
    </w:lvl>
    <w:lvl w:ilvl="2" w:tplc="041A001B" w:tentative="1">
      <w:start w:val="1"/>
      <w:numFmt w:val="lowerRoman"/>
      <w:lvlText w:val="%3."/>
      <w:lvlJc w:val="right"/>
      <w:pPr>
        <w:ind w:left="2166" w:hanging="180"/>
      </w:pPr>
    </w:lvl>
    <w:lvl w:ilvl="3" w:tplc="041A000F" w:tentative="1">
      <w:start w:val="1"/>
      <w:numFmt w:val="decimal"/>
      <w:lvlText w:val="%4."/>
      <w:lvlJc w:val="left"/>
      <w:pPr>
        <w:ind w:left="2886" w:hanging="360"/>
      </w:pPr>
    </w:lvl>
    <w:lvl w:ilvl="4" w:tplc="041A0019" w:tentative="1">
      <w:start w:val="1"/>
      <w:numFmt w:val="lowerLetter"/>
      <w:lvlText w:val="%5."/>
      <w:lvlJc w:val="left"/>
      <w:pPr>
        <w:ind w:left="3606" w:hanging="360"/>
      </w:pPr>
    </w:lvl>
    <w:lvl w:ilvl="5" w:tplc="041A001B" w:tentative="1">
      <w:start w:val="1"/>
      <w:numFmt w:val="lowerRoman"/>
      <w:lvlText w:val="%6."/>
      <w:lvlJc w:val="right"/>
      <w:pPr>
        <w:ind w:left="4326" w:hanging="180"/>
      </w:pPr>
    </w:lvl>
    <w:lvl w:ilvl="6" w:tplc="041A000F" w:tentative="1">
      <w:start w:val="1"/>
      <w:numFmt w:val="decimal"/>
      <w:lvlText w:val="%7."/>
      <w:lvlJc w:val="left"/>
      <w:pPr>
        <w:ind w:left="5046" w:hanging="360"/>
      </w:pPr>
    </w:lvl>
    <w:lvl w:ilvl="7" w:tplc="041A0019" w:tentative="1">
      <w:start w:val="1"/>
      <w:numFmt w:val="lowerLetter"/>
      <w:lvlText w:val="%8."/>
      <w:lvlJc w:val="left"/>
      <w:pPr>
        <w:ind w:left="5766" w:hanging="360"/>
      </w:pPr>
    </w:lvl>
    <w:lvl w:ilvl="8" w:tplc="041A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0">
    <w:nsid w:val="68DF04D8"/>
    <w:multiLevelType w:val="hybridMultilevel"/>
    <w:tmpl w:val="D6924500"/>
    <w:lvl w:ilvl="0" w:tplc="F5E279E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E0B2FAE"/>
    <w:multiLevelType w:val="hybridMultilevel"/>
    <w:tmpl w:val="E97A79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11"/>
  </w:num>
  <w:num w:numId="11">
    <w:abstractNumId w:val="0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B8"/>
    <w:rsid w:val="000006F7"/>
    <w:rsid w:val="000376AD"/>
    <w:rsid w:val="00090660"/>
    <w:rsid w:val="000A79C7"/>
    <w:rsid w:val="000B3394"/>
    <w:rsid w:val="000C4697"/>
    <w:rsid w:val="000D0AFE"/>
    <w:rsid w:val="000E2C60"/>
    <w:rsid w:val="000F48FB"/>
    <w:rsid w:val="00101AFC"/>
    <w:rsid w:val="00113B26"/>
    <w:rsid w:val="00115F93"/>
    <w:rsid w:val="0011741D"/>
    <w:rsid w:val="001219C7"/>
    <w:rsid w:val="001365A4"/>
    <w:rsid w:val="00141FE0"/>
    <w:rsid w:val="00152669"/>
    <w:rsid w:val="00154BFD"/>
    <w:rsid w:val="00187F6B"/>
    <w:rsid w:val="0019415D"/>
    <w:rsid w:val="001C2502"/>
    <w:rsid w:val="001C54BB"/>
    <w:rsid w:val="00204837"/>
    <w:rsid w:val="00243090"/>
    <w:rsid w:val="002449A3"/>
    <w:rsid w:val="0026501E"/>
    <w:rsid w:val="00283E7F"/>
    <w:rsid w:val="00296077"/>
    <w:rsid w:val="002D71CC"/>
    <w:rsid w:val="0030560A"/>
    <w:rsid w:val="00313B2D"/>
    <w:rsid w:val="00336175"/>
    <w:rsid w:val="00341614"/>
    <w:rsid w:val="00363890"/>
    <w:rsid w:val="003A1125"/>
    <w:rsid w:val="003A37AF"/>
    <w:rsid w:val="003C0C01"/>
    <w:rsid w:val="003C73A4"/>
    <w:rsid w:val="003D0406"/>
    <w:rsid w:val="003D73B3"/>
    <w:rsid w:val="003F4374"/>
    <w:rsid w:val="003F4C9A"/>
    <w:rsid w:val="004268E5"/>
    <w:rsid w:val="00493217"/>
    <w:rsid w:val="004940B8"/>
    <w:rsid w:val="004B3A19"/>
    <w:rsid w:val="004B46FC"/>
    <w:rsid w:val="004F6A28"/>
    <w:rsid w:val="0051110F"/>
    <w:rsid w:val="00520CAB"/>
    <w:rsid w:val="0052277A"/>
    <w:rsid w:val="005274EF"/>
    <w:rsid w:val="00542D27"/>
    <w:rsid w:val="00544550"/>
    <w:rsid w:val="00550C85"/>
    <w:rsid w:val="005679F3"/>
    <w:rsid w:val="005752D6"/>
    <w:rsid w:val="005963D5"/>
    <w:rsid w:val="005A1741"/>
    <w:rsid w:val="005A7A5C"/>
    <w:rsid w:val="005B22D3"/>
    <w:rsid w:val="005C392D"/>
    <w:rsid w:val="005C65C8"/>
    <w:rsid w:val="00695D1B"/>
    <w:rsid w:val="006B1AA9"/>
    <w:rsid w:val="006C1EDC"/>
    <w:rsid w:val="00741789"/>
    <w:rsid w:val="00754DC8"/>
    <w:rsid w:val="0076779A"/>
    <w:rsid w:val="0077206D"/>
    <w:rsid w:val="00775C98"/>
    <w:rsid w:val="007827EA"/>
    <w:rsid w:val="007A3773"/>
    <w:rsid w:val="007E5FE7"/>
    <w:rsid w:val="0080091A"/>
    <w:rsid w:val="0082509F"/>
    <w:rsid w:val="00837F9A"/>
    <w:rsid w:val="00887FC4"/>
    <w:rsid w:val="0089345F"/>
    <w:rsid w:val="008A6E7A"/>
    <w:rsid w:val="008B43D6"/>
    <w:rsid w:val="008B5E6D"/>
    <w:rsid w:val="008C2793"/>
    <w:rsid w:val="008F2EB7"/>
    <w:rsid w:val="00902B68"/>
    <w:rsid w:val="009147AD"/>
    <w:rsid w:val="00916119"/>
    <w:rsid w:val="00925C2B"/>
    <w:rsid w:val="00943C18"/>
    <w:rsid w:val="00957144"/>
    <w:rsid w:val="00960FDF"/>
    <w:rsid w:val="0097653D"/>
    <w:rsid w:val="00985D58"/>
    <w:rsid w:val="00993EFB"/>
    <w:rsid w:val="009A0130"/>
    <w:rsid w:val="009A5486"/>
    <w:rsid w:val="009B521C"/>
    <w:rsid w:val="009D1BD0"/>
    <w:rsid w:val="009E0171"/>
    <w:rsid w:val="009E19CA"/>
    <w:rsid w:val="00A22D46"/>
    <w:rsid w:val="00A234CE"/>
    <w:rsid w:val="00A2615E"/>
    <w:rsid w:val="00A30515"/>
    <w:rsid w:val="00A31876"/>
    <w:rsid w:val="00A7360A"/>
    <w:rsid w:val="00AE0208"/>
    <w:rsid w:val="00AE6D51"/>
    <w:rsid w:val="00B00878"/>
    <w:rsid w:val="00B07AE6"/>
    <w:rsid w:val="00B142C2"/>
    <w:rsid w:val="00B168AD"/>
    <w:rsid w:val="00B25364"/>
    <w:rsid w:val="00B2544C"/>
    <w:rsid w:val="00B304A4"/>
    <w:rsid w:val="00B31598"/>
    <w:rsid w:val="00B76ED8"/>
    <w:rsid w:val="00B80FDC"/>
    <w:rsid w:val="00B90FCA"/>
    <w:rsid w:val="00BA01C2"/>
    <w:rsid w:val="00BB6142"/>
    <w:rsid w:val="00BB6183"/>
    <w:rsid w:val="00BD471D"/>
    <w:rsid w:val="00BE3A5C"/>
    <w:rsid w:val="00BF56CD"/>
    <w:rsid w:val="00C01DA4"/>
    <w:rsid w:val="00C327C4"/>
    <w:rsid w:val="00C446BA"/>
    <w:rsid w:val="00C45D19"/>
    <w:rsid w:val="00C46638"/>
    <w:rsid w:val="00C53368"/>
    <w:rsid w:val="00C55C04"/>
    <w:rsid w:val="00C90F01"/>
    <w:rsid w:val="00CA1E58"/>
    <w:rsid w:val="00CA4349"/>
    <w:rsid w:val="00CB488B"/>
    <w:rsid w:val="00CC16CC"/>
    <w:rsid w:val="00CD7A5D"/>
    <w:rsid w:val="00CE6B86"/>
    <w:rsid w:val="00CF2F8C"/>
    <w:rsid w:val="00D01305"/>
    <w:rsid w:val="00D12B54"/>
    <w:rsid w:val="00D63852"/>
    <w:rsid w:val="00D71C83"/>
    <w:rsid w:val="00D75C96"/>
    <w:rsid w:val="00D76968"/>
    <w:rsid w:val="00D965AD"/>
    <w:rsid w:val="00DA06EF"/>
    <w:rsid w:val="00DA1551"/>
    <w:rsid w:val="00DB0927"/>
    <w:rsid w:val="00DB4368"/>
    <w:rsid w:val="00DB6EBC"/>
    <w:rsid w:val="00DC0919"/>
    <w:rsid w:val="00DC1365"/>
    <w:rsid w:val="00DC5CBD"/>
    <w:rsid w:val="00DD12E5"/>
    <w:rsid w:val="00DD2CAF"/>
    <w:rsid w:val="00DD4212"/>
    <w:rsid w:val="00DE4513"/>
    <w:rsid w:val="00E30976"/>
    <w:rsid w:val="00E41703"/>
    <w:rsid w:val="00E520BD"/>
    <w:rsid w:val="00E6792B"/>
    <w:rsid w:val="00E72888"/>
    <w:rsid w:val="00E83646"/>
    <w:rsid w:val="00E91207"/>
    <w:rsid w:val="00E96AD0"/>
    <w:rsid w:val="00EA0ACD"/>
    <w:rsid w:val="00EB138A"/>
    <w:rsid w:val="00ED52AE"/>
    <w:rsid w:val="00EE4621"/>
    <w:rsid w:val="00F13B20"/>
    <w:rsid w:val="00F23BAC"/>
    <w:rsid w:val="00F24F7A"/>
    <w:rsid w:val="00F34D09"/>
    <w:rsid w:val="00F375FF"/>
    <w:rsid w:val="00F665B1"/>
    <w:rsid w:val="00FA72C4"/>
    <w:rsid w:val="00FB22FD"/>
    <w:rsid w:val="00FD07ED"/>
    <w:rsid w:val="00FD2CC7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669"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63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1,Heading 12,naslov 1,Paragraph,List Paragraph Red,Graf,opsomming 1,2,3 *-,Odlomak popisa,Naslov 1"/>
    <w:basedOn w:val="Normal"/>
    <w:link w:val="ListParagraphChar"/>
    <w:uiPriority w:val="34"/>
    <w:qFormat/>
    <w:rsid w:val="004940B8"/>
    <w:pPr>
      <w:ind w:left="720"/>
      <w:contextualSpacing/>
    </w:pPr>
  </w:style>
  <w:style w:type="character" w:customStyle="1" w:styleId="ListParagraphChar">
    <w:name w:val="List Paragraph Char"/>
    <w:aliases w:val="heading 1 Char,Heading 12 Char,naslov 1 Char,Paragraph Char,List Paragraph Red Char,Graf Char,opsomming 1 Char,2 Char,3 *- Char,Odlomak popisa Char,Naslov 1 Char"/>
    <w:link w:val="ListParagraph"/>
    <w:uiPriority w:val="34"/>
    <w:locked/>
    <w:rsid w:val="004940B8"/>
  </w:style>
  <w:style w:type="paragraph" w:customStyle="1" w:styleId="Print-FromToSubjectDate">
    <w:name w:val="Print- From: To: Subject: Date:"/>
    <w:basedOn w:val="Normal"/>
    <w:uiPriority w:val="99"/>
    <w:rsid w:val="00D12B54"/>
    <w:pPr>
      <w:pBdr>
        <w:left w:val="single" w:sz="18" w:space="1" w:color="auto"/>
      </w:pBd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D12B5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2B54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D12B54"/>
    <w:pPr>
      <w:spacing w:before="100" w:beforeAutospacing="1" w:after="100" w:afterAutospacing="1" w:line="240" w:lineRule="auto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styleId="Header">
    <w:name w:val="header"/>
    <w:aliases w:val="Char,(17) EPR Header,Header1, Char,Header Char1 Char,Header Char Char Char Char,Header Char Char1,Header Char1 Char Char"/>
    <w:basedOn w:val="Normal"/>
    <w:link w:val="HeaderChar"/>
    <w:rsid w:val="00C01DA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HeaderChar">
    <w:name w:val="Header Char"/>
    <w:aliases w:val="Char Char,(17) EPR Header Char,Header1 Char, Char Char,Header Char1 Char Char1,Header Char Char Char Char Char,Header Char Char1 Char,Header Char1 Char Char Char"/>
    <w:basedOn w:val="DefaultParagraphFont"/>
    <w:link w:val="Header"/>
    <w:rsid w:val="00C01DA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6A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3F43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odyTextIndent">
    <w:name w:val="Body Text Indent"/>
    <w:basedOn w:val="Normal"/>
    <w:link w:val="BodyTextIndentChar"/>
    <w:uiPriority w:val="99"/>
    <w:unhideWhenUsed/>
    <w:rsid w:val="005C65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C65C8"/>
  </w:style>
  <w:style w:type="paragraph" w:styleId="BodyText">
    <w:name w:val="Body Text"/>
    <w:basedOn w:val="Normal"/>
    <w:link w:val="BodyTextChar"/>
    <w:unhideWhenUsed/>
    <w:rsid w:val="009571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qFormat/>
    <w:rsid w:val="0095714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2615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2615E"/>
  </w:style>
  <w:style w:type="paragraph" w:styleId="BodyText2">
    <w:name w:val="Body Text 2"/>
    <w:basedOn w:val="Normal"/>
    <w:link w:val="BodyText2Char"/>
    <w:uiPriority w:val="99"/>
    <w:semiHidden/>
    <w:unhideWhenUsed/>
    <w:rsid w:val="00A2615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2615E"/>
  </w:style>
  <w:style w:type="character" w:styleId="Strong">
    <w:name w:val="Strong"/>
    <w:qFormat/>
    <w:rsid w:val="00D75C96"/>
    <w:rPr>
      <w:b/>
      <w:bCs/>
    </w:rPr>
  </w:style>
  <w:style w:type="paragraph" w:styleId="NoSpacing">
    <w:name w:val="No Spacing"/>
    <w:uiPriority w:val="1"/>
    <w:qFormat/>
    <w:rsid w:val="00D75C96"/>
    <w:pPr>
      <w:spacing w:after="0" w:line="240" w:lineRule="auto"/>
    </w:pPr>
  </w:style>
  <w:style w:type="paragraph" w:customStyle="1" w:styleId="Default">
    <w:name w:val="Default"/>
    <w:rsid w:val="003D73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ntStyle24">
    <w:name w:val="Font Style24"/>
    <w:rsid w:val="00BD471D"/>
    <w:rPr>
      <w:rFonts w:ascii="Arial" w:hAnsi="Arial" w:cs="Arial"/>
      <w:color w:val="000000"/>
      <w:sz w:val="22"/>
      <w:szCs w:val="22"/>
    </w:rPr>
  </w:style>
  <w:style w:type="paragraph" w:customStyle="1" w:styleId="CM7">
    <w:name w:val="CM7"/>
    <w:basedOn w:val="Normal"/>
    <w:next w:val="Normal"/>
    <w:uiPriority w:val="99"/>
    <w:rsid w:val="00767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Heading6Char">
    <w:name w:val="Heading 6 Char"/>
    <w:basedOn w:val="DefaultParagraphFont"/>
    <w:link w:val="Heading6"/>
    <w:uiPriority w:val="9"/>
    <w:rsid w:val="005963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-9-8">
    <w:name w:val="t-9-8"/>
    <w:basedOn w:val="Normal"/>
    <w:rsid w:val="005963D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le">
    <w:name w:val="Title"/>
    <w:basedOn w:val="Normal"/>
    <w:link w:val="TitleChar"/>
    <w:uiPriority w:val="99"/>
    <w:qFormat/>
    <w:rsid w:val="007827E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7827EA"/>
    <w:rPr>
      <w:rFonts w:ascii="Arial" w:eastAsia="Times New Roman" w:hAnsi="Arial" w:cs="Times New Roman"/>
      <w:b/>
      <w:sz w:val="24"/>
      <w:szCs w:val="20"/>
    </w:rPr>
  </w:style>
  <w:style w:type="character" w:styleId="PageNumber">
    <w:name w:val="page number"/>
    <w:basedOn w:val="DefaultParagraphFont"/>
    <w:uiPriority w:val="99"/>
    <w:rsid w:val="007827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669"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63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1,Heading 12,naslov 1,Paragraph,List Paragraph Red,Graf,opsomming 1,2,3 *-,Odlomak popisa,Naslov 1"/>
    <w:basedOn w:val="Normal"/>
    <w:link w:val="ListParagraphChar"/>
    <w:uiPriority w:val="34"/>
    <w:qFormat/>
    <w:rsid w:val="004940B8"/>
    <w:pPr>
      <w:ind w:left="720"/>
      <w:contextualSpacing/>
    </w:pPr>
  </w:style>
  <w:style w:type="character" w:customStyle="1" w:styleId="ListParagraphChar">
    <w:name w:val="List Paragraph Char"/>
    <w:aliases w:val="heading 1 Char,Heading 12 Char,naslov 1 Char,Paragraph Char,List Paragraph Red Char,Graf Char,opsomming 1 Char,2 Char,3 *- Char,Odlomak popisa Char,Naslov 1 Char"/>
    <w:link w:val="ListParagraph"/>
    <w:uiPriority w:val="34"/>
    <w:locked/>
    <w:rsid w:val="004940B8"/>
  </w:style>
  <w:style w:type="paragraph" w:customStyle="1" w:styleId="Print-FromToSubjectDate">
    <w:name w:val="Print- From: To: Subject: Date:"/>
    <w:basedOn w:val="Normal"/>
    <w:uiPriority w:val="99"/>
    <w:rsid w:val="00D12B54"/>
    <w:pPr>
      <w:pBdr>
        <w:left w:val="single" w:sz="18" w:space="1" w:color="auto"/>
      </w:pBd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D12B5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2B54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D12B54"/>
    <w:pPr>
      <w:spacing w:before="100" w:beforeAutospacing="1" w:after="100" w:afterAutospacing="1" w:line="240" w:lineRule="auto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styleId="Header">
    <w:name w:val="header"/>
    <w:aliases w:val="Char,(17) EPR Header,Header1, Char,Header Char1 Char,Header Char Char Char Char,Header Char Char1,Header Char1 Char Char"/>
    <w:basedOn w:val="Normal"/>
    <w:link w:val="HeaderChar"/>
    <w:rsid w:val="00C01DA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HeaderChar">
    <w:name w:val="Header Char"/>
    <w:aliases w:val="Char Char,(17) EPR Header Char,Header1 Char, Char Char,Header Char1 Char Char1,Header Char Char Char Char Char,Header Char Char1 Char,Header Char1 Char Char Char"/>
    <w:basedOn w:val="DefaultParagraphFont"/>
    <w:link w:val="Header"/>
    <w:rsid w:val="00C01DA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6A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3F43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odyTextIndent">
    <w:name w:val="Body Text Indent"/>
    <w:basedOn w:val="Normal"/>
    <w:link w:val="BodyTextIndentChar"/>
    <w:uiPriority w:val="99"/>
    <w:unhideWhenUsed/>
    <w:rsid w:val="005C65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C65C8"/>
  </w:style>
  <w:style w:type="paragraph" w:styleId="BodyText">
    <w:name w:val="Body Text"/>
    <w:basedOn w:val="Normal"/>
    <w:link w:val="BodyTextChar"/>
    <w:unhideWhenUsed/>
    <w:rsid w:val="009571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qFormat/>
    <w:rsid w:val="0095714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2615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2615E"/>
  </w:style>
  <w:style w:type="paragraph" w:styleId="BodyText2">
    <w:name w:val="Body Text 2"/>
    <w:basedOn w:val="Normal"/>
    <w:link w:val="BodyText2Char"/>
    <w:uiPriority w:val="99"/>
    <w:semiHidden/>
    <w:unhideWhenUsed/>
    <w:rsid w:val="00A2615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2615E"/>
  </w:style>
  <w:style w:type="character" w:styleId="Strong">
    <w:name w:val="Strong"/>
    <w:qFormat/>
    <w:rsid w:val="00D75C96"/>
    <w:rPr>
      <w:b/>
      <w:bCs/>
    </w:rPr>
  </w:style>
  <w:style w:type="paragraph" w:styleId="NoSpacing">
    <w:name w:val="No Spacing"/>
    <w:uiPriority w:val="1"/>
    <w:qFormat/>
    <w:rsid w:val="00D75C96"/>
    <w:pPr>
      <w:spacing w:after="0" w:line="240" w:lineRule="auto"/>
    </w:pPr>
  </w:style>
  <w:style w:type="paragraph" w:customStyle="1" w:styleId="Default">
    <w:name w:val="Default"/>
    <w:rsid w:val="003D73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ntStyle24">
    <w:name w:val="Font Style24"/>
    <w:rsid w:val="00BD471D"/>
    <w:rPr>
      <w:rFonts w:ascii="Arial" w:hAnsi="Arial" w:cs="Arial"/>
      <w:color w:val="000000"/>
      <w:sz w:val="22"/>
      <w:szCs w:val="22"/>
    </w:rPr>
  </w:style>
  <w:style w:type="paragraph" w:customStyle="1" w:styleId="CM7">
    <w:name w:val="CM7"/>
    <w:basedOn w:val="Normal"/>
    <w:next w:val="Normal"/>
    <w:uiPriority w:val="99"/>
    <w:rsid w:val="00767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Heading6Char">
    <w:name w:val="Heading 6 Char"/>
    <w:basedOn w:val="DefaultParagraphFont"/>
    <w:link w:val="Heading6"/>
    <w:uiPriority w:val="9"/>
    <w:rsid w:val="005963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-9-8">
    <w:name w:val="t-9-8"/>
    <w:basedOn w:val="Normal"/>
    <w:rsid w:val="005963D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le">
    <w:name w:val="Title"/>
    <w:basedOn w:val="Normal"/>
    <w:link w:val="TitleChar"/>
    <w:uiPriority w:val="99"/>
    <w:qFormat/>
    <w:rsid w:val="007827E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7827EA"/>
    <w:rPr>
      <w:rFonts w:ascii="Arial" w:eastAsia="Times New Roman" w:hAnsi="Arial" w:cs="Times New Roman"/>
      <w:b/>
      <w:sz w:val="24"/>
      <w:szCs w:val="20"/>
    </w:rPr>
  </w:style>
  <w:style w:type="character" w:styleId="PageNumber">
    <w:name w:val="page number"/>
    <w:basedOn w:val="DefaultParagraphFont"/>
    <w:uiPriority w:val="99"/>
    <w:rsid w:val="00782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6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97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58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8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62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7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9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89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70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21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0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09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74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7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20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8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2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62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6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0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05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90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72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36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46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2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1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8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2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34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9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44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6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4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6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0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77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9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61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8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8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85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93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2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23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48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2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98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89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39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73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38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49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4522F-1666-4C18-8E98-C1DCC623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2016</Words>
  <Characters>11497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Skupština</dc:creator>
  <cp:lastModifiedBy>Anja Dragičević</cp:lastModifiedBy>
  <cp:revision>4</cp:revision>
  <cp:lastPrinted>2018-07-19T11:25:00Z</cp:lastPrinted>
  <dcterms:created xsi:type="dcterms:W3CDTF">2018-12-17T12:07:00Z</dcterms:created>
  <dcterms:modified xsi:type="dcterms:W3CDTF">2018-12-18T09:41:00Z</dcterms:modified>
</cp:coreProperties>
</file>