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33" w:rsidRDefault="00A96F33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A96F33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3761C6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56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3761C6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3761C6">
        <w:rPr>
          <w:rFonts w:ascii="Arial" w:hAnsi="Arial" w:cs="Arial"/>
          <w:b/>
          <w:i/>
          <w:sz w:val="24"/>
          <w:szCs w:val="24"/>
        </w:rPr>
        <w:t>rujna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A96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Pr="002449A3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</w:p>
    <w:p w:rsidR="003761C6" w:rsidRPr="00263EF7" w:rsidRDefault="003761C6" w:rsidP="003761C6">
      <w:pPr>
        <w:pStyle w:val="ListParagraph"/>
        <w:spacing w:after="0" w:line="240" w:lineRule="auto"/>
        <w:ind w:left="426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bCs/>
          <w:iCs/>
          <w:sz w:val="24"/>
          <w:szCs w:val="24"/>
        </w:rPr>
        <w:t>Izvješće o aktivnostima upravnih tijela Primorsko-goranske županije na pripremi i provedbi EU projekata za srpanj – kolovoz 2018. godine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sz w:val="24"/>
          <w:szCs w:val="24"/>
        </w:rPr>
        <w:t>a) Nacrt prijedloga Glavnog plana razvoja prometnog sustava funkcionalne regije</w:t>
      </w:r>
      <w:r w:rsidR="00263EF7">
        <w:rPr>
          <w:rFonts w:ascii="Arial" w:hAnsi="Arial" w:cs="Arial"/>
          <w:sz w:val="24"/>
          <w:szCs w:val="24"/>
        </w:rPr>
        <w:t xml:space="preserve"> </w:t>
      </w:r>
      <w:r w:rsidRPr="00263EF7">
        <w:rPr>
          <w:rFonts w:ascii="Arial" w:hAnsi="Arial" w:cs="Arial"/>
          <w:sz w:val="24"/>
          <w:szCs w:val="24"/>
        </w:rPr>
        <w:t xml:space="preserve">Sjeverni Jadran 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sz w:val="24"/>
          <w:szCs w:val="24"/>
        </w:rPr>
        <w:t xml:space="preserve">b) Prijedlog odluke o upućivanju Strateške studije utjecaja na okoliš Glavnog plana razvoja prometnog sustava funkcionalne regije Sjeverni Jadran i Nacrta prijedloga   Glavnog plana razvoja prometnog sustava funkcionalne regije Sjeverni Jadran na  javnu raspravu 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bCs/>
          <w:iCs/>
          <w:sz w:val="24"/>
          <w:szCs w:val="24"/>
        </w:rPr>
        <w:t>Nacrt prijedloga Odluke o davanju suglasnosti na Polugodišnji izvještaj o izvršenju Financijskog plana Županijske uprave za ceste Primorsko-goranske županije za 2018. godinu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12"/>
          <w:szCs w:val="12"/>
        </w:rPr>
      </w:pPr>
    </w:p>
    <w:p w:rsidR="003761C6" w:rsidRPr="00263EF7" w:rsidRDefault="00D9739F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Razmatranje P</w:t>
      </w:r>
      <w:r w:rsidR="003761C6" w:rsidRPr="00263EF7">
        <w:rPr>
          <w:rFonts w:ascii="Arial" w:hAnsi="Arial" w:cs="Arial"/>
          <w:bCs/>
          <w:iCs/>
          <w:sz w:val="24"/>
          <w:szCs w:val="24"/>
        </w:rPr>
        <w:t xml:space="preserve">rijedloga odluke o izmjeni Društvenog ugovora trgovačkog društva </w:t>
      </w:r>
      <w:proofErr w:type="spellStart"/>
      <w:r w:rsidR="003761C6" w:rsidRPr="00263EF7">
        <w:rPr>
          <w:rFonts w:ascii="Arial" w:hAnsi="Arial" w:cs="Arial"/>
          <w:bCs/>
          <w:iCs/>
          <w:sz w:val="24"/>
          <w:szCs w:val="24"/>
        </w:rPr>
        <w:t>Ekoplus</w:t>
      </w:r>
      <w:proofErr w:type="spellEnd"/>
      <w:r w:rsidR="003761C6" w:rsidRPr="00263EF7">
        <w:rPr>
          <w:rFonts w:ascii="Arial" w:hAnsi="Arial" w:cs="Arial"/>
          <w:bCs/>
          <w:iCs/>
          <w:sz w:val="24"/>
          <w:szCs w:val="24"/>
        </w:rPr>
        <w:t xml:space="preserve"> d.o.o. 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i/>
          <w:sz w:val="12"/>
          <w:szCs w:val="12"/>
        </w:rPr>
      </w:pPr>
    </w:p>
    <w:p w:rsidR="003761C6" w:rsidRPr="00263EF7" w:rsidRDefault="003761C6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i/>
          <w:sz w:val="24"/>
          <w:szCs w:val="24"/>
        </w:rPr>
      </w:pPr>
      <w:r w:rsidRPr="00263EF7">
        <w:rPr>
          <w:rFonts w:ascii="Arial" w:hAnsi="Arial" w:cs="Arial"/>
          <w:sz w:val="24"/>
          <w:szCs w:val="24"/>
        </w:rPr>
        <w:t>Prijedlog određivanja troškova školovanja kandidata stranih državljana iz zemalja izvan Europske unije u školskoj 2018./2019. godini kod dijela srednjih škola kojima je osnivač Primorsko-goranska županija</w:t>
      </w:r>
    </w:p>
    <w:p w:rsidR="003761C6" w:rsidRPr="00D9739F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bCs/>
          <w:iCs/>
          <w:sz w:val="24"/>
          <w:szCs w:val="24"/>
        </w:rPr>
        <w:t xml:space="preserve">Prijedlog odluke o imenovanju članice Upravnog odbora </w:t>
      </w:r>
      <w:r w:rsidR="00D9739F">
        <w:rPr>
          <w:rFonts w:ascii="Arial" w:hAnsi="Arial" w:cs="Arial"/>
          <w:bCs/>
          <w:iCs/>
          <w:sz w:val="24"/>
          <w:szCs w:val="24"/>
        </w:rPr>
        <w:t xml:space="preserve">Zaklade </w:t>
      </w:r>
      <w:r w:rsidRPr="00263EF7">
        <w:rPr>
          <w:rFonts w:ascii="Arial" w:hAnsi="Arial" w:cs="Arial"/>
          <w:bCs/>
          <w:iCs/>
          <w:sz w:val="24"/>
          <w:szCs w:val="24"/>
        </w:rPr>
        <w:t>Sveučilišta u Rijeci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12"/>
          <w:szCs w:val="12"/>
        </w:rPr>
      </w:pPr>
    </w:p>
    <w:p w:rsidR="003761C6" w:rsidRPr="00263EF7" w:rsidRDefault="003761C6" w:rsidP="003761C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bCs/>
          <w:iCs/>
          <w:sz w:val="24"/>
          <w:szCs w:val="24"/>
        </w:rPr>
        <w:t>a) Prijedlog odluke o izmjeni Odluke o imenovanju službenika Primorsko-goranske    županije zaduženih za provedbu aktivnosti na projektu FUTURE 4.0</w:t>
      </w:r>
    </w:p>
    <w:p w:rsidR="003761C6" w:rsidRPr="00263EF7" w:rsidRDefault="003761C6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263EF7">
        <w:rPr>
          <w:rFonts w:ascii="Arial" w:hAnsi="Arial" w:cs="Arial"/>
          <w:bCs/>
          <w:iCs/>
          <w:sz w:val="24"/>
          <w:szCs w:val="24"/>
        </w:rPr>
        <w:t>b) Prijedlog odluke o izmjeni Odluke o imenovanju službenika Primorsko-goranske županije zaduženih za provedbu aktivnosti na projektu BLUEISLANDS – Sezonske varijacije otpada kao posljedica turizma</w:t>
      </w:r>
    </w:p>
    <w:p w:rsidR="00263EF7" w:rsidRPr="00263EF7" w:rsidRDefault="00263EF7" w:rsidP="003761C6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Cs/>
          <w:sz w:val="12"/>
          <w:szCs w:val="12"/>
        </w:rPr>
      </w:pPr>
    </w:p>
    <w:p w:rsidR="00263EF7" w:rsidRPr="00263EF7" w:rsidRDefault="00263EF7" w:rsidP="00263EF7">
      <w:pPr>
        <w:pStyle w:val="BodyText"/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B27EF7">
        <w:rPr>
          <w:rFonts w:ascii="Arial" w:hAnsi="Arial" w:cs="Arial"/>
        </w:rPr>
        <w:t>Prijedlog odluke o davanju suglasnosti ravnateljici Županijske lučke uprave Bakar-Kraljevica-</w:t>
      </w:r>
      <w:proofErr w:type="spellStart"/>
      <w:r w:rsidRPr="00B27EF7">
        <w:rPr>
          <w:rFonts w:ascii="Arial" w:hAnsi="Arial" w:cs="Arial"/>
        </w:rPr>
        <w:t>Kostrena</w:t>
      </w:r>
      <w:proofErr w:type="spellEnd"/>
      <w:r w:rsidRPr="00B27EF7">
        <w:rPr>
          <w:rFonts w:ascii="Arial" w:hAnsi="Arial" w:cs="Arial"/>
        </w:rPr>
        <w:t xml:space="preserve"> za zaključivanje Ugovora o javnoj nabavi radova na izgradnji luke Kraljevica – lučki bazen </w:t>
      </w:r>
      <w:proofErr w:type="spellStart"/>
      <w:r w:rsidRPr="00B27EF7">
        <w:rPr>
          <w:rFonts w:ascii="Arial" w:hAnsi="Arial" w:cs="Arial"/>
        </w:rPr>
        <w:t>Carovo</w:t>
      </w:r>
      <w:proofErr w:type="spellEnd"/>
      <w:r w:rsidRPr="00B27EF7">
        <w:rPr>
          <w:rFonts w:ascii="Arial" w:hAnsi="Arial" w:cs="Arial"/>
        </w:rPr>
        <w:t xml:space="preserve"> evidencijski broj: ev-n-12/18</w:t>
      </w:r>
    </w:p>
    <w:p w:rsidR="00263EF7" w:rsidRPr="00263EF7" w:rsidRDefault="00263EF7" w:rsidP="00263EF7">
      <w:pPr>
        <w:pStyle w:val="BodyText"/>
        <w:spacing w:after="0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263EF7" w:rsidRDefault="00263EF7" w:rsidP="00263EF7">
      <w:pPr>
        <w:pStyle w:val="BodyText"/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263EF7">
        <w:rPr>
          <w:rFonts w:ascii="Arial" w:hAnsi="Arial" w:cs="Arial"/>
          <w:iCs/>
          <w:lang w:val="sl-SI"/>
        </w:rPr>
        <w:t>a) Informacija o projektu »Arca Adriatica – zaštita, promocija i turistička  valorizacija jadranske pomorske baštine«</w:t>
      </w:r>
    </w:p>
    <w:p w:rsidR="00263EF7" w:rsidRDefault="00263EF7" w:rsidP="00263EF7">
      <w:pPr>
        <w:pStyle w:val="BodyText"/>
        <w:spacing w:after="0"/>
        <w:ind w:left="360"/>
        <w:jc w:val="both"/>
        <w:rPr>
          <w:rFonts w:ascii="Arial" w:hAnsi="Arial" w:cs="Arial"/>
          <w:iCs/>
          <w:lang w:val="sl-SI"/>
        </w:rPr>
      </w:pPr>
      <w:r w:rsidRPr="00263EF7">
        <w:rPr>
          <w:rFonts w:ascii="Arial" w:hAnsi="Arial" w:cs="Arial"/>
          <w:iCs/>
          <w:lang w:val="sl-SI"/>
        </w:rPr>
        <w:t>b) Prijenos provedbe projekta na Upravni odjel za turizam, poduzetništvo i ruralni razvoj</w:t>
      </w:r>
    </w:p>
    <w:p w:rsidR="00CE5400" w:rsidRPr="00CE5400" w:rsidRDefault="00CE5400" w:rsidP="00263EF7">
      <w:pPr>
        <w:pStyle w:val="BodyText"/>
        <w:spacing w:after="0"/>
        <w:ind w:left="360"/>
        <w:jc w:val="both"/>
        <w:rPr>
          <w:rFonts w:ascii="Arial" w:hAnsi="Arial" w:cs="Arial"/>
          <w:iCs/>
          <w:sz w:val="12"/>
          <w:szCs w:val="12"/>
          <w:lang w:val="sl-SI"/>
        </w:rPr>
      </w:pPr>
    </w:p>
    <w:p w:rsidR="00181E3F" w:rsidRDefault="00181E3F" w:rsidP="00181E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E3F">
        <w:rPr>
          <w:rFonts w:ascii="Arial" w:hAnsi="Arial" w:cs="Arial"/>
          <w:sz w:val="24"/>
          <w:szCs w:val="24"/>
        </w:rPr>
        <w:t xml:space="preserve">Prijedlog </w:t>
      </w:r>
      <w:r w:rsidR="00D9739F">
        <w:rPr>
          <w:rFonts w:ascii="Arial" w:hAnsi="Arial" w:cs="Arial"/>
          <w:bCs/>
          <w:sz w:val="24"/>
          <w:szCs w:val="24"/>
        </w:rPr>
        <w:t>odluke o izmjeni O</w:t>
      </w:r>
      <w:r w:rsidRPr="00181E3F">
        <w:rPr>
          <w:rFonts w:ascii="Arial" w:hAnsi="Arial" w:cs="Arial"/>
          <w:bCs/>
          <w:sz w:val="24"/>
          <w:szCs w:val="24"/>
        </w:rPr>
        <w:t xml:space="preserve">dluke o imenovanju predstavnika Primorsko-goranske županije </w:t>
      </w:r>
      <w:r w:rsidRPr="00181E3F">
        <w:rPr>
          <w:rFonts w:ascii="Arial" w:hAnsi="Arial" w:cs="Arial"/>
          <w:sz w:val="24"/>
          <w:szCs w:val="24"/>
        </w:rPr>
        <w:t>u Povjerenstvo za pripremu Nacrta prijedloga Odluke o zaštiti izvorišta vode  za piće - Vranskog jezera</w:t>
      </w:r>
    </w:p>
    <w:p w:rsidR="00CE5400" w:rsidRPr="00CE5400" w:rsidRDefault="00CE5400" w:rsidP="00CE540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181E3F" w:rsidRPr="00CE5400" w:rsidRDefault="00181E3F" w:rsidP="00181E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E3F">
        <w:rPr>
          <w:rFonts w:ascii="Arial" w:hAnsi="Arial" w:cs="Arial"/>
          <w:bCs/>
          <w:sz w:val="24"/>
          <w:szCs w:val="24"/>
        </w:rPr>
        <w:t xml:space="preserve">Prijedlog odluke o izmjeni i dopuni Odluke o  osnivanju Povjerenstva za dodjelu potpora male vrijednosti iz „Programa provedbe mjera ruralnog razvoja Primorsko-goranske županije za razdoblje 2017. – 2020“ za razvoj malog gospodarstva u 2018. </w:t>
      </w:r>
      <w:r w:rsidR="00CE5400">
        <w:rPr>
          <w:rFonts w:ascii="Arial" w:hAnsi="Arial" w:cs="Arial"/>
          <w:bCs/>
          <w:sz w:val="24"/>
          <w:szCs w:val="24"/>
        </w:rPr>
        <w:t>g</w:t>
      </w:r>
      <w:r w:rsidRPr="00181E3F">
        <w:rPr>
          <w:rFonts w:ascii="Arial" w:hAnsi="Arial" w:cs="Arial"/>
          <w:bCs/>
          <w:sz w:val="24"/>
          <w:szCs w:val="24"/>
        </w:rPr>
        <w:t>odini</w:t>
      </w:r>
    </w:p>
    <w:p w:rsidR="00CE5400" w:rsidRPr="00CE5400" w:rsidRDefault="00CE5400" w:rsidP="00CE540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81E3F" w:rsidRPr="00CE5400" w:rsidRDefault="00181E3F" w:rsidP="00181E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E3F">
        <w:rPr>
          <w:rFonts w:ascii="Arial" w:eastAsia="Times New Roman" w:hAnsi="Arial" w:cs="Arial"/>
          <w:sz w:val="24"/>
          <w:szCs w:val="24"/>
          <w:lang w:eastAsia="hr-HR"/>
        </w:rPr>
        <w:t xml:space="preserve">Prijedlog </w:t>
      </w:r>
      <w:r w:rsidRPr="00181E3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odluke o imenovanju predstavnika Primorsko-goranske županije </w:t>
      </w:r>
      <w:r w:rsidRPr="00181E3F">
        <w:rPr>
          <w:rFonts w:ascii="Arial" w:eastAsia="Times New Roman" w:hAnsi="Arial" w:cs="Arial"/>
          <w:sz w:val="24"/>
          <w:szCs w:val="24"/>
          <w:lang w:eastAsia="hr-HR"/>
        </w:rPr>
        <w:t xml:space="preserve">u savjetodavno stručno povjerenstvo u postupku procjene utjecaja na okoliš izgradnje drugog kolosijeka, obnove i modernizacije pružne dionice </w:t>
      </w:r>
      <w:proofErr w:type="spellStart"/>
      <w:r w:rsidRPr="00181E3F">
        <w:rPr>
          <w:rFonts w:ascii="Arial" w:eastAsia="Times New Roman" w:hAnsi="Arial" w:cs="Arial"/>
          <w:sz w:val="24"/>
          <w:szCs w:val="24"/>
          <w:lang w:eastAsia="hr-HR"/>
        </w:rPr>
        <w:t>Škrljevo</w:t>
      </w:r>
      <w:proofErr w:type="spellEnd"/>
      <w:r w:rsidRPr="00181E3F">
        <w:rPr>
          <w:rFonts w:ascii="Arial" w:eastAsia="Times New Roman" w:hAnsi="Arial" w:cs="Arial"/>
          <w:sz w:val="24"/>
          <w:szCs w:val="24"/>
          <w:lang w:eastAsia="hr-HR"/>
        </w:rPr>
        <w:t xml:space="preserve"> – Rijeka </w:t>
      </w:r>
      <w:r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Pr="00181E3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181E3F">
        <w:rPr>
          <w:rFonts w:ascii="Arial" w:eastAsia="Times New Roman" w:hAnsi="Arial" w:cs="Arial"/>
          <w:sz w:val="24"/>
          <w:szCs w:val="24"/>
          <w:lang w:eastAsia="hr-HR"/>
        </w:rPr>
        <w:t>Jurdani</w:t>
      </w:r>
      <w:proofErr w:type="spellEnd"/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0082"/>
    <w:multiLevelType w:val="hybridMultilevel"/>
    <w:tmpl w:val="3EF840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E3"/>
    <w:multiLevelType w:val="hybridMultilevel"/>
    <w:tmpl w:val="1598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4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55C1"/>
    <w:multiLevelType w:val="hybridMultilevel"/>
    <w:tmpl w:val="060400B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A648E7"/>
    <w:multiLevelType w:val="hybridMultilevel"/>
    <w:tmpl w:val="25FC8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0E7F"/>
    <w:multiLevelType w:val="hybridMultilevel"/>
    <w:tmpl w:val="C1AC7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6B4E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77FEB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707A"/>
    <w:multiLevelType w:val="hybridMultilevel"/>
    <w:tmpl w:val="6A281AC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8D5"/>
    <w:multiLevelType w:val="hybridMultilevel"/>
    <w:tmpl w:val="218C71D6"/>
    <w:lvl w:ilvl="0" w:tplc="A6268942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114C24"/>
    <w:multiLevelType w:val="hybridMultilevel"/>
    <w:tmpl w:val="BE3A5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25FE5"/>
    <w:multiLevelType w:val="hybridMultilevel"/>
    <w:tmpl w:val="219A7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01A0C"/>
    <w:multiLevelType w:val="hybridMultilevel"/>
    <w:tmpl w:val="07AED926"/>
    <w:lvl w:ilvl="0" w:tplc="4C70F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3033"/>
    <w:multiLevelType w:val="hybridMultilevel"/>
    <w:tmpl w:val="1FA43EE4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12E33CB"/>
    <w:multiLevelType w:val="hybridMultilevel"/>
    <w:tmpl w:val="677EC12A"/>
    <w:lvl w:ilvl="0" w:tplc="6B681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34939"/>
    <w:multiLevelType w:val="hybridMultilevel"/>
    <w:tmpl w:val="4BF698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3D74"/>
    <w:multiLevelType w:val="hybridMultilevel"/>
    <w:tmpl w:val="5872933C"/>
    <w:lvl w:ilvl="0" w:tplc="F752B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3605A7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9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C4995"/>
    <w:multiLevelType w:val="hybridMultilevel"/>
    <w:tmpl w:val="5F4C6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03F27"/>
    <w:multiLevelType w:val="hybridMultilevel"/>
    <w:tmpl w:val="F200A5CC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91C364B"/>
    <w:multiLevelType w:val="hybridMultilevel"/>
    <w:tmpl w:val="D4C2C9D2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73A99"/>
    <w:multiLevelType w:val="hybridMultilevel"/>
    <w:tmpl w:val="D6028C6A"/>
    <w:lvl w:ilvl="0" w:tplc="2CEA5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E118DB"/>
    <w:multiLevelType w:val="hybridMultilevel"/>
    <w:tmpl w:val="6E0A1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26A26"/>
    <w:multiLevelType w:val="hybridMultilevel"/>
    <w:tmpl w:val="ED86E51C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17"/>
  </w:num>
  <w:num w:numId="5">
    <w:abstractNumId w:val="28"/>
  </w:num>
  <w:num w:numId="6">
    <w:abstractNumId w:val="24"/>
  </w:num>
  <w:num w:numId="7">
    <w:abstractNumId w:val="20"/>
  </w:num>
  <w:num w:numId="8">
    <w:abstractNumId w:val="25"/>
  </w:num>
  <w:num w:numId="9">
    <w:abstractNumId w:val="30"/>
  </w:num>
  <w:num w:numId="10">
    <w:abstractNumId w:val="3"/>
  </w:num>
  <w:num w:numId="11">
    <w:abstractNumId w:val="18"/>
  </w:num>
  <w:num w:numId="12">
    <w:abstractNumId w:val="26"/>
  </w:num>
  <w:num w:numId="13">
    <w:abstractNumId w:val="9"/>
  </w:num>
  <w:num w:numId="14">
    <w:abstractNumId w:val="8"/>
  </w:num>
  <w:num w:numId="15">
    <w:abstractNumId w:val="1"/>
  </w:num>
  <w:num w:numId="16">
    <w:abstractNumId w:val="32"/>
  </w:num>
  <w:num w:numId="17">
    <w:abstractNumId w:val="14"/>
  </w:num>
  <w:num w:numId="18">
    <w:abstractNumId w:val="1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7"/>
  </w:num>
  <w:num w:numId="22">
    <w:abstractNumId w:val="39"/>
  </w:num>
  <w:num w:numId="23">
    <w:abstractNumId w:val="31"/>
  </w:num>
  <w:num w:numId="24">
    <w:abstractNumId w:val="0"/>
  </w:num>
  <w:num w:numId="25">
    <w:abstractNumId w:val="2"/>
  </w:num>
  <w:num w:numId="26">
    <w:abstractNumId w:val="19"/>
  </w:num>
  <w:num w:numId="27">
    <w:abstractNumId w:val="11"/>
  </w:num>
  <w:num w:numId="28">
    <w:abstractNumId w:val="37"/>
  </w:num>
  <w:num w:numId="29">
    <w:abstractNumId w:val="33"/>
  </w:num>
  <w:num w:numId="30">
    <w:abstractNumId w:val="13"/>
  </w:num>
  <w:num w:numId="31">
    <w:abstractNumId w:val="21"/>
  </w:num>
  <w:num w:numId="32">
    <w:abstractNumId w:val="22"/>
  </w:num>
  <w:num w:numId="33">
    <w:abstractNumId w:val="15"/>
  </w:num>
  <w:num w:numId="34">
    <w:abstractNumId w:val="5"/>
  </w:num>
  <w:num w:numId="35">
    <w:abstractNumId w:val="36"/>
  </w:num>
  <w:num w:numId="36">
    <w:abstractNumId w:val="6"/>
  </w:num>
  <w:num w:numId="37">
    <w:abstractNumId w:val="23"/>
  </w:num>
  <w:num w:numId="38">
    <w:abstractNumId w:val="38"/>
  </w:num>
  <w:num w:numId="39">
    <w:abstractNumId w:val="7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22398"/>
    <w:rsid w:val="000376AD"/>
    <w:rsid w:val="00077323"/>
    <w:rsid w:val="00090660"/>
    <w:rsid w:val="000A79C7"/>
    <w:rsid w:val="000B3394"/>
    <w:rsid w:val="000D0AFE"/>
    <w:rsid w:val="000E2C60"/>
    <w:rsid w:val="000F48FB"/>
    <w:rsid w:val="00101AFC"/>
    <w:rsid w:val="00113B26"/>
    <w:rsid w:val="001219C7"/>
    <w:rsid w:val="001365A4"/>
    <w:rsid w:val="00152669"/>
    <w:rsid w:val="00181E3F"/>
    <w:rsid w:val="00187F6B"/>
    <w:rsid w:val="0019415D"/>
    <w:rsid w:val="001C2502"/>
    <w:rsid w:val="001C54BB"/>
    <w:rsid w:val="001F7BC8"/>
    <w:rsid w:val="00243090"/>
    <w:rsid w:val="002449A3"/>
    <w:rsid w:val="00263EF7"/>
    <w:rsid w:val="00285115"/>
    <w:rsid w:val="00296077"/>
    <w:rsid w:val="002B03D8"/>
    <w:rsid w:val="0030560A"/>
    <w:rsid w:val="00336175"/>
    <w:rsid w:val="00341614"/>
    <w:rsid w:val="00363890"/>
    <w:rsid w:val="003761C6"/>
    <w:rsid w:val="003A37AF"/>
    <w:rsid w:val="003C73A4"/>
    <w:rsid w:val="003E64CD"/>
    <w:rsid w:val="003F4374"/>
    <w:rsid w:val="003F4C9A"/>
    <w:rsid w:val="004268E5"/>
    <w:rsid w:val="004940B8"/>
    <w:rsid w:val="004A22D3"/>
    <w:rsid w:val="004B3A19"/>
    <w:rsid w:val="004C1B36"/>
    <w:rsid w:val="0051110F"/>
    <w:rsid w:val="0052277A"/>
    <w:rsid w:val="00550C85"/>
    <w:rsid w:val="005752D6"/>
    <w:rsid w:val="005C65C8"/>
    <w:rsid w:val="00603C2E"/>
    <w:rsid w:val="00626D14"/>
    <w:rsid w:val="00695D1B"/>
    <w:rsid w:val="006E5FD8"/>
    <w:rsid w:val="00741789"/>
    <w:rsid w:val="00754DC8"/>
    <w:rsid w:val="0077206D"/>
    <w:rsid w:val="00775C98"/>
    <w:rsid w:val="0080091A"/>
    <w:rsid w:val="00850E90"/>
    <w:rsid w:val="00873D7C"/>
    <w:rsid w:val="00887FC4"/>
    <w:rsid w:val="0089345F"/>
    <w:rsid w:val="008A6E7A"/>
    <w:rsid w:val="008C2793"/>
    <w:rsid w:val="008D099F"/>
    <w:rsid w:val="008F2EB7"/>
    <w:rsid w:val="00925C2B"/>
    <w:rsid w:val="00943C18"/>
    <w:rsid w:val="00957144"/>
    <w:rsid w:val="0097653D"/>
    <w:rsid w:val="009A0130"/>
    <w:rsid w:val="009B521C"/>
    <w:rsid w:val="009F5D1E"/>
    <w:rsid w:val="00A12079"/>
    <w:rsid w:val="00A22D46"/>
    <w:rsid w:val="00A234CE"/>
    <w:rsid w:val="00A24601"/>
    <w:rsid w:val="00A2615E"/>
    <w:rsid w:val="00A30515"/>
    <w:rsid w:val="00A37353"/>
    <w:rsid w:val="00A72B6D"/>
    <w:rsid w:val="00A7360A"/>
    <w:rsid w:val="00A963F6"/>
    <w:rsid w:val="00A96F33"/>
    <w:rsid w:val="00AB4607"/>
    <w:rsid w:val="00AE0208"/>
    <w:rsid w:val="00AE6D51"/>
    <w:rsid w:val="00B00878"/>
    <w:rsid w:val="00B142C2"/>
    <w:rsid w:val="00B25364"/>
    <w:rsid w:val="00B27EF7"/>
    <w:rsid w:val="00B304A4"/>
    <w:rsid w:val="00B31598"/>
    <w:rsid w:val="00B36388"/>
    <w:rsid w:val="00B76ED8"/>
    <w:rsid w:val="00B90FCA"/>
    <w:rsid w:val="00B95A1F"/>
    <w:rsid w:val="00BB6142"/>
    <w:rsid w:val="00BF56CD"/>
    <w:rsid w:val="00C01DA4"/>
    <w:rsid w:val="00C327C4"/>
    <w:rsid w:val="00C349E9"/>
    <w:rsid w:val="00C446BA"/>
    <w:rsid w:val="00C55C04"/>
    <w:rsid w:val="00C90F01"/>
    <w:rsid w:val="00C95399"/>
    <w:rsid w:val="00CB488B"/>
    <w:rsid w:val="00CC16CC"/>
    <w:rsid w:val="00CD7A5D"/>
    <w:rsid w:val="00CE1FB5"/>
    <w:rsid w:val="00CE5400"/>
    <w:rsid w:val="00CF2F8C"/>
    <w:rsid w:val="00D12B54"/>
    <w:rsid w:val="00D37F28"/>
    <w:rsid w:val="00D43F5B"/>
    <w:rsid w:val="00D75C96"/>
    <w:rsid w:val="00D76968"/>
    <w:rsid w:val="00D965AD"/>
    <w:rsid w:val="00D9739F"/>
    <w:rsid w:val="00DB0927"/>
    <w:rsid w:val="00DC0919"/>
    <w:rsid w:val="00DD2CAF"/>
    <w:rsid w:val="00DE2AF4"/>
    <w:rsid w:val="00DE4513"/>
    <w:rsid w:val="00E30976"/>
    <w:rsid w:val="00E503B6"/>
    <w:rsid w:val="00E520BD"/>
    <w:rsid w:val="00E56FCB"/>
    <w:rsid w:val="00E72888"/>
    <w:rsid w:val="00E91207"/>
    <w:rsid w:val="00ED52AE"/>
    <w:rsid w:val="00ED67BE"/>
    <w:rsid w:val="00F01FF9"/>
    <w:rsid w:val="00F23BAC"/>
    <w:rsid w:val="00F375FF"/>
    <w:rsid w:val="00F72138"/>
    <w:rsid w:val="00F9311C"/>
    <w:rsid w:val="00FB22FD"/>
    <w:rsid w:val="00FC7BF3"/>
    <w:rsid w:val="00FD07ED"/>
    <w:rsid w:val="00FD0E44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F809-6E6B-41CE-85A0-BE93261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2018-07-19T11:25:00Z</cp:lastPrinted>
  <dcterms:created xsi:type="dcterms:W3CDTF">2018-09-07T08:10:00Z</dcterms:created>
  <dcterms:modified xsi:type="dcterms:W3CDTF">2018-09-10T12:19:00Z</dcterms:modified>
</cp:coreProperties>
</file>