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AF" w:rsidRDefault="005106AF" w:rsidP="00E07F90">
      <w:pPr>
        <w:ind w:left="120"/>
        <w:jc w:val="center"/>
        <w:rPr>
          <w:rFonts w:ascii="Arial" w:hAnsi="Arial" w:cs="Arial"/>
          <w:b/>
          <w:i/>
        </w:rPr>
      </w:pPr>
      <w:r w:rsidRPr="005106AF">
        <w:rPr>
          <w:rFonts w:ascii="Arial" w:hAnsi="Arial" w:cs="Arial"/>
          <w:b/>
          <w:i/>
        </w:rPr>
        <w:t xml:space="preserve">D N E V N I   R E D </w:t>
      </w:r>
    </w:p>
    <w:p w:rsidR="00E07F90" w:rsidRDefault="00115B92" w:rsidP="00E07F90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31</w:t>
      </w:r>
      <w:r w:rsidR="00E07F90">
        <w:rPr>
          <w:rFonts w:ascii="Arial" w:hAnsi="Arial" w:cs="Arial"/>
          <w:b/>
          <w:i/>
        </w:rPr>
        <w:t>. Kolegija Župana Primorsko-goranske županije</w:t>
      </w:r>
    </w:p>
    <w:p w:rsidR="00E07F90" w:rsidRDefault="0076575E" w:rsidP="00E07F90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održanog dana </w:t>
      </w:r>
      <w:r w:rsidR="00015747">
        <w:rPr>
          <w:rFonts w:ascii="Arial" w:hAnsi="Arial" w:cs="Arial"/>
          <w:b/>
          <w:i/>
        </w:rPr>
        <w:t>1</w:t>
      </w:r>
      <w:r w:rsidR="007200DB">
        <w:rPr>
          <w:rFonts w:ascii="Arial" w:hAnsi="Arial" w:cs="Arial"/>
          <w:b/>
          <w:i/>
        </w:rPr>
        <w:t>2</w:t>
      </w:r>
      <w:r w:rsidR="00E07F90">
        <w:rPr>
          <w:rFonts w:ascii="Arial" w:hAnsi="Arial" w:cs="Arial"/>
          <w:b/>
          <w:i/>
        </w:rPr>
        <w:t xml:space="preserve">. </w:t>
      </w:r>
      <w:r w:rsidR="007200DB">
        <w:rPr>
          <w:rFonts w:ascii="Arial" w:hAnsi="Arial" w:cs="Arial"/>
          <w:b/>
          <w:i/>
        </w:rPr>
        <w:t>veljače</w:t>
      </w:r>
      <w:r w:rsidR="00E07F90">
        <w:rPr>
          <w:rFonts w:ascii="Arial" w:hAnsi="Arial" w:cs="Arial"/>
          <w:b/>
          <w:i/>
        </w:rPr>
        <w:t xml:space="preserve"> 201</w:t>
      </w:r>
      <w:r w:rsidR="00015747">
        <w:rPr>
          <w:rFonts w:ascii="Arial" w:hAnsi="Arial" w:cs="Arial"/>
          <w:b/>
          <w:i/>
        </w:rPr>
        <w:t>8</w:t>
      </w:r>
      <w:r w:rsidR="00E07F90">
        <w:rPr>
          <w:rFonts w:ascii="Arial" w:hAnsi="Arial" w:cs="Arial"/>
          <w:b/>
          <w:i/>
        </w:rPr>
        <w:t>. godine</w:t>
      </w:r>
    </w:p>
    <w:p w:rsidR="00F03CCD" w:rsidRPr="005106AF" w:rsidRDefault="00F03CCD" w:rsidP="005106AF">
      <w:pPr>
        <w:jc w:val="both"/>
        <w:rPr>
          <w:rFonts w:ascii="Arial" w:hAnsi="Arial" w:cs="Arial"/>
        </w:rPr>
      </w:pPr>
      <w:r w:rsidRPr="00127B91">
        <w:rPr>
          <w:rFonts w:ascii="Arial" w:hAnsi="Arial" w:cs="Arial"/>
          <w:bCs/>
          <w:color w:val="000000"/>
        </w:rPr>
        <w:br/>
      </w:r>
    </w:p>
    <w:p w:rsidR="00F03CCD" w:rsidRPr="004D10FE" w:rsidRDefault="00F03CCD" w:rsidP="00F03CC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4D10FE">
        <w:rPr>
          <w:rFonts w:ascii="Arial" w:hAnsi="Arial" w:cs="Arial"/>
          <w:color w:val="000000"/>
        </w:rPr>
        <w:t>Nacrt prijedloga Programa javnih potreba u području tehničke kulture u 2018. godini</w:t>
      </w:r>
    </w:p>
    <w:p w:rsidR="00F03CCD" w:rsidRPr="000A2C25" w:rsidRDefault="00F03CCD" w:rsidP="00F03CCD">
      <w:pPr>
        <w:pStyle w:val="ListParagraph"/>
        <w:rPr>
          <w:rFonts w:ascii="Arial" w:hAnsi="Arial" w:cs="Arial"/>
          <w:color w:val="000000"/>
          <w:sz w:val="6"/>
          <w:szCs w:val="6"/>
        </w:rPr>
      </w:pPr>
    </w:p>
    <w:p w:rsidR="00F03CCD" w:rsidRDefault="00F03CCD" w:rsidP="00F03CCD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Nacrt prijedloga Programa javnih potreba u području kulture Primorsko-goranske županije za 2018. godinu</w:t>
      </w:r>
    </w:p>
    <w:p w:rsidR="00F03CCD" w:rsidRPr="000A2C25" w:rsidRDefault="00F03CCD" w:rsidP="00F03CCD">
      <w:pPr>
        <w:pStyle w:val="ListParagraph"/>
        <w:ind w:left="360"/>
        <w:contextualSpacing w:val="0"/>
        <w:jc w:val="both"/>
        <w:rPr>
          <w:rFonts w:ascii="Arial" w:hAnsi="Arial" w:cs="Arial"/>
          <w:color w:val="000000"/>
          <w:sz w:val="6"/>
          <w:szCs w:val="6"/>
        </w:rPr>
      </w:pPr>
    </w:p>
    <w:p w:rsidR="00AE6B43" w:rsidRDefault="00F03CCD" w:rsidP="00AE6B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231686">
        <w:rPr>
          <w:rFonts w:ascii="Arial" w:hAnsi="Arial" w:cs="Arial"/>
        </w:rPr>
        <w:t>Nacrt prijedloga Odluke o namjeri davanja koncesije za izgradnju i gospodarsko korištenje Grad</w:t>
      </w:r>
      <w:r>
        <w:rPr>
          <w:rFonts w:ascii="Arial" w:hAnsi="Arial" w:cs="Arial"/>
        </w:rPr>
        <w:t>skog kupališta, Grad Crikvenica</w:t>
      </w:r>
    </w:p>
    <w:p w:rsidR="00AE6B43" w:rsidRPr="00AE6B43" w:rsidRDefault="00AE6B43" w:rsidP="00AE6B43">
      <w:pPr>
        <w:pStyle w:val="ListParagraph"/>
        <w:ind w:left="360"/>
        <w:jc w:val="both"/>
        <w:rPr>
          <w:rFonts w:ascii="Arial" w:hAnsi="Arial" w:cs="Arial"/>
          <w:sz w:val="6"/>
          <w:szCs w:val="6"/>
        </w:rPr>
      </w:pPr>
    </w:p>
    <w:p w:rsidR="00AE6B43" w:rsidRPr="00AE6B43" w:rsidRDefault="00AE6B43" w:rsidP="00AE6B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AE6B43">
        <w:rPr>
          <w:rFonts w:ascii="Arial" w:hAnsi="Arial" w:cs="Arial"/>
        </w:rPr>
        <w:t xml:space="preserve">a) </w:t>
      </w:r>
      <w:r w:rsidRPr="00AE6B43">
        <w:rPr>
          <w:rFonts w:ascii="Arial" w:hAnsi="Arial" w:cs="Arial"/>
          <w:bCs/>
        </w:rPr>
        <w:t xml:space="preserve">Prijedlog odluke o izmjeni Odluke </w:t>
      </w:r>
      <w:r w:rsidRPr="00AE6B43">
        <w:rPr>
          <w:rFonts w:ascii="Arial" w:hAnsi="Arial" w:cs="Arial"/>
        </w:rPr>
        <w:t>o davanju koncesije za dizanje i spuštanje plovila na pomorskom dobru, Grad Crikvenica</w:t>
      </w:r>
    </w:p>
    <w:p w:rsidR="00F03CCD" w:rsidRPr="004670AB" w:rsidRDefault="00AE6B43" w:rsidP="004670AB">
      <w:pPr>
        <w:ind w:left="360"/>
        <w:jc w:val="both"/>
        <w:rPr>
          <w:rFonts w:ascii="Arial" w:hAnsi="Arial" w:cs="Arial"/>
          <w:iCs/>
        </w:rPr>
      </w:pPr>
      <w:r w:rsidRPr="00AE6B43">
        <w:rPr>
          <w:rFonts w:ascii="Arial" w:hAnsi="Arial" w:cs="Arial"/>
          <w:iCs/>
        </w:rPr>
        <w:t>b) Prijedlog odluke o produženju roka trajanja koncesije za dizanje i spuštanje plovila na pomorskom dobru, Grad Crikvenica</w:t>
      </w:r>
    </w:p>
    <w:p w:rsidR="00F03CCD" w:rsidRDefault="00F03CCD" w:rsidP="00F03CC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</w:t>
      </w:r>
      <w:r w:rsidRPr="00B57E79">
        <w:rPr>
          <w:rFonts w:ascii="Arial" w:hAnsi="Arial" w:cs="Arial"/>
        </w:rPr>
        <w:t xml:space="preserve">rijedlog odluke o raspisivanju javnog poziva za sufinanciranje programa/projekata ravnomjernog razvitka iz </w:t>
      </w:r>
      <w:r>
        <w:rPr>
          <w:rFonts w:ascii="Arial" w:hAnsi="Arial" w:cs="Arial"/>
        </w:rPr>
        <w:t>P</w:t>
      </w:r>
      <w:r w:rsidRPr="00B57E79">
        <w:rPr>
          <w:rFonts w:ascii="Arial" w:hAnsi="Arial" w:cs="Arial"/>
        </w:rPr>
        <w:t xml:space="preserve">roračuna </w:t>
      </w:r>
      <w:r>
        <w:rPr>
          <w:rFonts w:ascii="Arial" w:hAnsi="Arial" w:cs="Arial"/>
        </w:rPr>
        <w:t>P</w:t>
      </w:r>
      <w:r w:rsidRPr="00B57E79">
        <w:rPr>
          <w:rFonts w:ascii="Arial" w:hAnsi="Arial" w:cs="Arial"/>
        </w:rPr>
        <w:t xml:space="preserve">rimorsko-goranske županije za 2018. </w:t>
      </w:r>
      <w:r>
        <w:rPr>
          <w:rFonts w:ascii="Arial" w:hAnsi="Arial" w:cs="Arial"/>
        </w:rPr>
        <w:t>g</w:t>
      </w:r>
      <w:r w:rsidRPr="00B57E79">
        <w:rPr>
          <w:rFonts w:ascii="Arial" w:hAnsi="Arial" w:cs="Arial"/>
        </w:rPr>
        <w:t>odinu</w:t>
      </w:r>
    </w:p>
    <w:p w:rsidR="00F03CCD" w:rsidRPr="001C34BA" w:rsidRDefault="00F03CCD" w:rsidP="00F03CC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C34BA">
        <w:rPr>
          <w:rFonts w:ascii="Arial" w:hAnsi="Arial" w:cs="Arial"/>
        </w:rPr>
        <w:t xml:space="preserve">Prijedlog odluke o imenovanju </w:t>
      </w:r>
      <w:r>
        <w:rPr>
          <w:rFonts w:ascii="Arial" w:hAnsi="Arial" w:cs="Arial"/>
        </w:rPr>
        <w:t>P</w:t>
      </w:r>
      <w:r w:rsidRPr="001C34BA">
        <w:rPr>
          <w:rFonts w:ascii="Arial" w:hAnsi="Arial" w:cs="Arial"/>
        </w:rPr>
        <w:t>ovjerenstva za odabir programa/projekata ravnomjernog razvitka koji će se sufinancirati iz Proračuna Primorsko-goranske županije za 2018. godinu</w:t>
      </w:r>
    </w:p>
    <w:p w:rsidR="00F03CCD" w:rsidRPr="00F04C51" w:rsidRDefault="00F03CCD" w:rsidP="00F03CCD">
      <w:pPr>
        <w:pStyle w:val="ListParagraph"/>
        <w:ind w:left="360"/>
        <w:jc w:val="both"/>
        <w:rPr>
          <w:rFonts w:ascii="Arial" w:hAnsi="Arial" w:cs="Arial"/>
          <w:i/>
          <w:sz w:val="6"/>
          <w:szCs w:val="6"/>
        </w:rPr>
      </w:pPr>
    </w:p>
    <w:p w:rsidR="00F508FC" w:rsidRPr="00F508FC" w:rsidRDefault="004670AB" w:rsidP="00F508FC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6</w:t>
      </w:r>
      <w:r w:rsidR="00F03CCD">
        <w:rPr>
          <w:rFonts w:ascii="Arial" w:hAnsi="Arial" w:cs="Arial"/>
        </w:rPr>
        <w:t xml:space="preserve">. </w:t>
      </w:r>
      <w:r w:rsidR="00F508FC" w:rsidRPr="00F508FC">
        <w:rPr>
          <w:rFonts w:ascii="Arial" w:hAnsi="Arial" w:cs="Arial"/>
        </w:rPr>
        <w:t xml:space="preserve">a) </w:t>
      </w:r>
      <w:r w:rsidR="00F508FC" w:rsidRPr="00F508FC">
        <w:rPr>
          <w:rFonts w:ascii="Arial" w:hAnsi="Arial" w:cs="Arial"/>
          <w:color w:val="000000"/>
        </w:rPr>
        <w:t xml:space="preserve">Donosi se Odluka o raspisivanju Javnog poziva </w:t>
      </w:r>
      <w:r w:rsidR="00F508FC" w:rsidRPr="00F508FC">
        <w:rPr>
          <w:rFonts w:ascii="Arial" w:hAnsi="Arial" w:cs="Arial"/>
          <w:iCs/>
          <w:color w:val="000000"/>
        </w:rPr>
        <w:t xml:space="preserve">za sufinanciranje izrade dokumentacije iz Proračuna Primorsko-goranske županije za 2018. godinu namijenjen jedinicama lokalne samouprave koji će se sufinancirati iz Razdjela 9. </w:t>
      </w:r>
      <w:r w:rsidR="00F508FC" w:rsidRPr="00F508FC">
        <w:rPr>
          <w:rFonts w:ascii="Arial" w:hAnsi="Arial" w:cs="Arial"/>
        </w:rPr>
        <w:t>Upravnog odjela za regionalni razvoj, infrastrukturu i upravljanje projektima</w:t>
      </w:r>
    </w:p>
    <w:p w:rsidR="00F508FC" w:rsidRPr="00F508FC" w:rsidRDefault="00F508FC" w:rsidP="00F508FC">
      <w:pPr>
        <w:ind w:left="426"/>
        <w:jc w:val="both"/>
        <w:rPr>
          <w:rFonts w:ascii="Arial" w:hAnsi="Arial" w:cs="Arial"/>
          <w:color w:val="000000"/>
        </w:rPr>
      </w:pPr>
      <w:r w:rsidRPr="00F508FC">
        <w:rPr>
          <w:rFonts w:ascii="Arial" w:hAnsi="Arial" w:cs="Arial"/>
        </w:rPr>
        <w:t xml:space="preserve">b) </w:t>
      </w:r>
      <w:r w:rsidRPr="00F508FC">
        <w:rPr>
          <w:rFonts w:ascii="Arial" w:hAnsi="Arial" w:cs="Arial"/>
          <w:iCs/>
          <w:color w:val="000000"/>
        </w:rPr>
        <w:t>Odluka o imenovanju Povjerenstva za odabir projekata kojima će se sufinancirati izrada dokumentacije iz Proračuna Primorsko-goranske županije za 2018. godinu</w:t>
      </w:r>
    </w:p>
    <w:p w:rsidR="00F03CCD" w:rsidRPr="000A2C25" w:rsidRDefault="00F03CCD" w:rsidP="00F508FC">
      <w:pPr>
        <w:ind w:left="360" w:hanging="360"/>
        <w:jc w:val="both"/>
        <w:rPr>
          <w:rFonts w:ascii="Arial" w:hAnsi="Arial" w:cs="Arial"/>
          <w:color w:val="000000"/>
          <w:sz w:val="6"/>
          <w:szCs w:val="6"/>
        </w:rPr>
      </w:pPr>
    </w:p>
    <w:p w:rsidR="00F03CCD" w:rsidRPr="007E0FE0" w:rsidRDefault="004670AB" w:rsidP="00F03CC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</w:t>
      </w:r>
      <w:r w:rsidR="00F03CCD">
        <w:rPr>
          <w:rFonts w:ascii="Arial" w:hAnsi="Arial" w:cs="Arial"/>
          <w:iCs/>
        </w:rPr>
        <w:t xml:space="preserve">. </w:t>
      </w:r>
      <w:r w:rsidR="00F03CCD" w:rsidRPr="007E0FE0">
        <w:rPr>
          <w:rFonts w:ascii="Arial" w:hAnsi="Arial" w:cs="Arial"/>
          <w:iCs/>
        </w:rPr>
        <w:t xml:space="preserve">a) Informacija o raspodjeli i realizaciji sredstava za građenje i održavanje lučke </w:t>
      </w:r>
      <w:proofErr w:type="spellStart"/>
      <w:r w:rsidR="00F03CCD" w:rsidRPr="007E0FE0">
        <w:rPr>
          <w:rFonts w:ascii="Arial" w:hAnsi="Arial" w:cs="Arial"/>
          <w:iCs/>
        </w:rPr>
        <w:t>podgradnje</w:t>
      </w:r>
      <w:proofErr w:type="spellEnd"/>
      <w:r w:rsidR="00F03CCD" w:rsidRPr="007E0FE0">
        <w:rPr>
          <w:rFonts w:ascii="Arial" w:hAnsi="Arial" w:cs="Arial"/>
          <w:iCs/>
        </w:rPr>
        <w:t xml:space="preserve"> u 2017. godini</w:t>
      </w:r>
    </w:p>
    <w:p w:rsidR="00F03CCD" w:rsidRPr="00F97D22" w:rsidRDefault="00F03CCD" w:rsidP="00F03CC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</w:t>
      </w:r>
      <w:r w:rsidRPr="00F97D22">
        <w:rPr>
          <w:rFonts w:ascii="Arial" w:hAnsi="Arial" w:cs="Arial"/>
        </w:rPr>
        <w:t xml:space="preserve">rijedlog odluke o raspisivanju javnog poziva za prijavu projekata za raspodjelu sredstava radi gradnje i održavanja lučke </w:t>
      </w:r>
      <w:proofErr w:type="spellStart"/>
      <w:r w:rsidRPr="00F97D22">
        <w:rPr>
          <w:rFonts w:ascii="Arial" w:hAnsi="Arial" w:cs="Arial"/>
        </w:rPr>
        <w:t>podgradnje</w:t>
      </w:r>
      <w:proofErr w:type="spellEnd"/>
      <w:r w:rsidRPr="00F97D22">
        <w:rPr>
          <w:rFonts w:ascii="Arial" w:hAnsi="Arial" w:cs="Arial"/>
        </w:rPr>
        <w:t xml:space="preserve"> u 2018. godini</w:t>
      </w:r>
    </w:p>
    <w:p w:rsidR="00F03CCD" w:rsidRPr="00F97D22" w:rsidRDefault="00F03CCD" w:rsidP="00F03CC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</w:t>
      </w:r>
      <w:r w:rsidRPr="00F97D22">
        <w:rPr>
          <w:rFonts w:ascii="Arial" w:hAnsi="Arial" w:cs="Arial"/>
        </w:rPr>
        <w:t xml:space="preserve">rijedlog odluke o imenovanju </w:t>
      </w:r>
      <w:r>
        <w:rPr>
          <w:rFonts w:ascii="Arial" w:hAnsi="Arial" w:cs="Arial"/>
        </w:rPr>
        <w:t>P</w:t>
      </w:r>
      <w:r w:rsidRPr="00F97D22">
        <w:rPr>
          <w:rFonts w:ascii="Arial" w:hAnsi="Arial" w:cs="Arial"/>
        </w:rPr>
        <w:t>ovjerenstva za odabir pro</w:t>
      </w:r>
      <w:r>
        <w:rPr>
          <w:rFonts w:ascii="Arial" w:hAnsi="Arial" w:cs="Arial"/>
        </w:rPr>
        <w:t>jekata radi gradnje i održavanja</w:t>
      </w:r>
      <w:r w:rsidRPr="00F97D22">
        <w:rPr>
          <w:rFonts w:ascii="Arial" w:hAnsi="Arial" w:cs="Arial"/>
        </w:rPr>
        <w:t xml:space="preserve"> lučke </w:t>
      </w:r>
      <w:proofErr w:type="spellStart"/>
      <w:r w:rsidRPr="00F97D22">
        <w:rPr>
          <w:rFonts w:ascii="Arial" w:hAnsi="Arial" w:cs="Arial"/>
        </w:rPr>
        <w:t>podgradnje</w:t>
      </w:r>
      <w:proofErr w:type="spellEnd"/>
      <w:r w:rsidRPr="00F97D22">
        <w:rPr>
          <w:rFonts w:ascii="Arial" w:hAnsi="Arial" w:cs="Arial"/>
        </w:rPr>
        <w:t xml:space="preserve"> u 2018. godini</w:t>
      </w:r>
    </w:p>
    <w:p w:rsidR="000E06DE" w:rsidRPr="00630D6A" w:rsidRDefault="000E06DE" w:rsidP="000E06DE">
      <w:pPr>
        <w:pStyle w:val="ListParagraph"/>
        <w:ind w:left="426"/>
        <w:jc w:val="both"/>
        <w:rPr>
          <w:rFonts w:ascii="Arial" w:hAnsi="Arial" w:cs="Arial"/>
          <w:color w:val="000000"/>
          <w:sz w:val="6"/>
          <w:szCs w:val="6"/>
        </w:rPr>
      </w:pPr>
    </w:p>
    <w:p w:rsidR="00F03CCD" w:rsidRPr="004670AB" w:rsidRDefault="00F03CCD" w:rsidP="004670AB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color w:val="000000"/>
        </w:rPr>
      </w:pPr>
      <w:r w:rsidRPr="004670AB">
        <w:rPr>
          <w:rFonts w:ascii="Arial" w:hAnsi="Arial" w:cs="Arial"/>
          <w:color w:val="000000"/>
        </w:rPr>
        <w:t>Prijedlog odluke o davanju suglasnosti županijskim lučkim upravama na financijski plan i godišnji program rada i razvoja luka otvorenih za javni promet za 2018. godinu</w:t>
      </w:r>
    </w:p>
    <w:p w:rsidR="00F03CCD" w:rsidRPr="00DF1C8F" w:rsidRDefault="00F03CCD" w:rsidP="00F03CCD">
      <w:pPr>
        <w:ind w:firstLine="360"/>
        <w:rPr>
          <w:rFonts w:ascii="Arial" w:hAnsi="Arial" w:cs="Arial"/>
          <w:i/>
          <w:color w:val="000000"/>
          <w:sz w:val="6"/>
          <w:szCs w:val="6"/>
        </w:rPr>
      </w:pPr>
    </w:p>
    <w:p w:rsidR="00F03CCD" w:rsidRPr="00A45D90" w:rsidRDefault="00F03CCD" w:rsidP="004670AB">
      <w:pPr>
        <w:pStyle w:val="ListParagraph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45D90">
        <w:rPr>
          <w:rFonts w:ascii="Arial" w:hAnsi="Arial" w:cs="Arial"/>
        </w:rPr>
        <w:t>a) Izvješće o radu:</w:t>
      </w:r>
    </w:p>
    <w:p w:rsidR="00F03CCD" w:rsidRDefault="00F03CCD" w:rsidP="00F03CC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4028E7">
        <w:rPr>
          <w:rFonts w:ascii="Arial" w:hAnsi="Arial" w:cs="Arial"/>
        </w:rPr>
        <w:t xml:space="preserve">brodova čistača „ECO </w:t>
      </w:r>
      <w:r>
        <w:rPr>
          <w:rFonts w:ascii="Arial" w:hAnsi="Arial" w:cs="Arial"/>
        </w:rPr>
        <w:t>II</w:t>
      </w:r>
      <w:r w:rsidRPr="004028E7">
        <w:rPr>
          <w:rFonts w:ascii="Arial" w:hAnsi="Arial" w:cs="Arial"/>
        </w:rPr>
        <w:t xml:space="preserve">“ i „ECO </w:t>
      </w:r>
      <w:r>
        <w:rPr>
          <w:rFonts w:ascii="Arial" w:hAnsi="Arial" w:cs="Arial"/>
        </w:rPr>
        <w:t>III</w:t>
      </w:r>
      <w:r w:rsidRPr="004028E7">
        <w:rPr>
          <w:rFonts w:ascii="Arial" w:hAnsi="Arial" w:cs="Arial"/>
        </w:rPr>
        <w:t xml:space="preserve">“ za 2017. </w:t>
      </w:r>
      <w:r>
        <w:rPr>
          <w:rFonts w:ascii="Arial" w:hAnsi="Arial" w:cs="Arial"/>
        </w:rPr>
        <w:t>g</w:t>
      </w:r>
      <w:r w:rsidRPr="004028E7">
        <w:rPr>
          <w:rFonts w:ascii="Arial" w:hAnsi="Arial" w:cs="Arial"/>
        </w:rPr>
        <w:t>odin</w:t>
      </w:r>
      <w:r>
        <w:rPr>
          <w:rFonts w:ascii="Arial" w:hAnsi="Arial" w:cs="Arial"/>
        </w:rPr>
        <w:t>u</w:t>
      </w:r>
    </w:p>
    <w:p w:rsidR="00F03CCD" w:rsidRPr="004028E7" w:rsidRDefault="00F03CCD" w:rsidP="00F03CC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4028E7">
        <w:rPr>
          <w:rFonts w:ascii="Arial" w:hAnsi="Arial" w:cs="Arial"/>
        </w:rPr>
        <w:t>ekološke brodice ECO 13/4 za 2017. godin</w:t>
      </w:r>
      <w:r>
        <w:rPr>
          <w:rFonts w:ascii="Arial" w:hAnsi="Arial" w:cs="Arial"/>
        </w:rPr>
        <w:t>u</w:t>
      </w:r>
    </w:p>
    <w:p w:rsidR="00F03CCD" w:rsidRPr="004028E7" w:rsidRDefault="00F03CCD" w:rsidP="00F03CCD">
      <w:pPr>
        <w:pStyle w:val="ListParagraph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b) Prijedlog plana </w:t>
      </w:r>
      <w:r w:rsidRPr="004028E7">
        <w:rPr>
          <w:rFonts w:ascii="Arial" w:hAnsi="Arial" w:cs="Arial"/>
          <w:bCs/>
        </w:rPr>
        <w:t xml:space="preserve">redovnog obilaska i nadzora </w:t>
      </w:r>
      <w:proofErr w:type="spellStart"/>
      <w:r w:rsidRPr="004028E7">
        <w:rPr>
          <w:rFonts w:ascii="Arial" w:hAnsi="Arial" w:cs="Arial"/>
          <w:bCs/>
        </w:rPr>
        <w:t>akvatorija</w:t>
      </w:r>
      <w:proofErr w:type="spellEnd"/>
      <w:r w:rsidRPr="004028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4028E7">
        <w:rPr>
          <w:rFonts w:ascii="Arial" w:hAnsi="Arial" w:cs="Arial"/>
          <w:bCs/>
        </w:rPr>
        <w:t>rimorsko-goranske županije u 2018. godini brodicom EKO 13/4</w:t>
      </w:r>
    </w:p>
    <w:p w:rsidR="00F03CCD" w:rsidRPr="00DF1C8F" w:rsidRDefault="00F03CCD" w:rsidP="00F03CCD">
      <w:pPr>
        <w:ind w:firstLine="426"/>
        <w:rPr>
          <w:rFonts w:ascii="Arial" w:hAnsi="Arial" w:cs="Arial"/>
          <w:sz w:val="6"/>
          <w:szCs w:val="6"/>
        </w:rPr>
      </w:pPr>
    </w:p>
    <w:p w:rsidR="00F03CCD" w:rsidRPr="00A45D90" w:rsidRDefault="00F03CCD" w:rsidP="00A45D90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bCs/>
        </w:rPr>
      </w:pPr>
      <w:r w:rsidRPr="00A45D90">
        <w:rPr>
          <w:rFonts w:ascii="Arial" w:hAnsi="Arial" w:cs="Arial"/>
          <w:bCs/>
        </w:rPr>
        <w:t xml:space="preserve">Prijedlog odluke o korištenju proračunske zalihe radi financiranja izrade projekta prometnog rješenja </w:t>
      </w:r>
      <w:proofErr w:type="spellStart"/>
      <w:r w:rsidRPr="00A45D90">
        <w:rPr>
          <w:rFonts w:ascii="Arial" w:hAnsi="Arial" w:cs="Arial"/>
          <w:bCs/>
        </w:rPr>
        <w:t>semaforizacije</w:t>
      </w:r>
      <w:proofErr w:type="spellEnd"/>
      <w:r w:rsidRPr="00A45D90">
        <w:rPr>
          <w:rFonts w:ascii="Arial" w:hAnsi="Arial" w:cs="Arial"/>
          <w:bCs/>
        </w:rPr>
        <w:t xml:space="preserve"> raskrižja cesta D102 i D103</w:t>
      </w:r>
    </w:p>
    <w:p w:rsidR="00F03CCD" w:rsidRPr="007E0FE0" w:rsidRDefault="00F03CCD" w:rsidP="00A45D90">
      <w:pPr>
        <w:pStyle w:val="ListParagraph"/>
        <w:ind w:left="426"/>
        <w:jc w:val="both"/>
        <w:rPr>
          <w:rFonts w:ascii="Arial" w:hAnsi="Arial" w:cs="Arial"/>
          <w:bCs/>
          <w:sz w:val="6"/>
          <w:szCs w:val="6"/>
        </w:rPr>
      </w:pPr>
    </w:p>
    <w:p w:rsidR="00F03CCD" w:rsidRPr="007E0FE0" w:rsidRDefault="00F03CCD" w:rsidP="00A45D90">
      <w:pPr>
        <w:pStyle w:val="ListParagraph"/>
        <w:numPr>
          <w:ilvl w:val="0"/>
          <w:numId w:val="32"/>
        </w:numPr>
        <w:ind w:left="426"/>
        <w:jc w:val="both"/>
        <w:textAlignment w:val="top"/>
        <w:rPr>
          <w:rFonts w:ascii="Arial" w:hAnsi="Arial" w:cs="Arial"/>
          <w:bCs/>
          <w:i/>
          <w:iCs/>
          <w:szCs w:val="22"/>
        </w:rPr>
      </w:pPr>
      <w:r w:rsidRPr="007E0FE0">
        <w:rPr>
          <w:rFonts w:ascii="Arial" w:hAnsi="Arial" w:cs="Arial"/>
          <w:color w:val="000000"/>
        </w:rPr>
        <w:t>Prijedlog rasporeda sredstava za redovnu djelatnost Vatrogasne zajednice Primorsko-goranske županije</w:t>
      </w:r>
    </w:p>
    <w:p w:rsidR="00F03CCD" w:rsidRPr="007E0FE0" w:rsidRDefault="00F03CCD" w:rsidP="00A45D90">
      <w:pPr>
        <w:pStyle w:val="ListParagraph"/>
        <w:ind w:left="426"/>
        <w:jc w:val="both"/>
        <w:rPr>
          <w:rFonts w:ascii="Arial" w:hAnsi="Arial" w:cs="Arial"/>
          <w:bCs/>
          <w:sz w:val="6"/>
          <w:szCs w:val="6"/>
        </w:rPr>
      </w:pPr>
    </w:p>
    <w:p w:rsidR="00F03CCD" w:rsidRPr="00495A69" w:rsidRDefault="00F03CCD" w:rsidP="00A45D90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bCs/>
          <w:color w:val="000000"/>
        </w:rPr>
      </w:pPr>
      <w:r w:rsidRPr="00495A69">
        <w:rPr>
          <w:rFonts w:ascii="Arial" w:hAnsi="Arial" w:cs="Arial"/>
          <w:bCs/>
          <w:color w:val="000000"/>
        </w:rPr>
        <w:t xml:space="preserve">Prijedlog odluke o davanju suglasnosti </w:t>
      </w:r>
      <w:r>
        <w:rPr>
          <w:rFonts w:ascii="Arial" w:hAnsi="Arial" w:cs="Arial"/>
          <w:bCs/>
          <w:color w:val="000000"/>
        </w:rPr>
        <w:t>U</w:t>
      </w:r>
      <w:r w:rsidRPr="00495A69">
        <w:rPr>
          <w:rFonts w:ascii="Arial" w:hAnsi="Arial" w:cs="Arial"/>
          <w:bCs/>
          <w:color w:val="000000"/>
        </w:rPr>
        <w:t xml:space="preserve">pravnom vijeću </w:t>
      </w:r>
      <w:r>
        <w:rPr>
          <w:rFonts w:ascii="Arial" w:hAnsi="Arial" w:cs="Arial"/>
          <w:bCs/>
          <w:color w:val="000000"/>
        </w:rPr>
        <w:t>P</w:t>
      </w:r>
      <w:r w:rsidRPr="00495A69">
        <w:rPr>
          <w:rFonts w:ascii="Arial" w:hAnsi="Arial" w:cs="Arial"/>
          <w:bCs/>
          <w:color w:val="000000"/>
        </w:rPr>
        <w:t xml:space="preserve">sihijatrijske bolnice </w:t>
      </w:r>
      <w:r>
        <w:rPr>
          <w:rFonts w:ascii="Arial" w:hAnsi="Arial" w:cs="Arial"/>
          <w:bCs/>
          <w:color w:val="000000"/>
        </w:rPr>
        <w:t>R</w:t>
      </w:r>
      <w:r w:rsidRPr="00495A69">
        <w:rPr>
          <w:rFonts w:ascii="Arial" w:hAnsi="Arial" w:cs="Arial"/>
          <w:bCs/>
          <w:color w:val="000000"/>
        </w:rPr>
        <w:t xml:space="preserve">ab na donošenje odluke o odabiru najpovoljnijeg ponuditelja u postupku javne nabave za predmet nabave "godišnja nabava lijekova " za 2018. godinu: </w:t>
      </w:r>
    </w:p>
    <w:p w:rsidR="00F03CCD" w:rsidRPr="00495A69" w:rsidRDefault="00F03CCD" w:rsidP="00A45D90">
      <w:pPr>
        <w:numPr>
          <w:ilvl w:val="0"/>
          <w:numId w:val="19"/>
        </w:numPr>
        <w:ind w:left="426" w:hanging="357"/>
        <w:rPr>
          <w:rFonts w:ascii="Arial" w:hAnsi="Arial" w:cs="Arial"/>
          <w:bCs/>
          <w:color w:val="000000"/>
        </w:rPr>
      </w:pPr>
      <w:r w:rsidRPr="00495A69">
        <w:rPr>
          <w:rFonts w:ascii="Arial" w:hAnsi="Arial" w:cs="Arial"/>
          <w:bCs/>
          <w:color w:val="000000"/>
        </w:rPr>
        <w:t>GRUPA A – lijekovi s učinkom na središnji živčani sustav,</w:t>
      </w:r>
    </w:p>
    <w:p w:rsidR="00F03CCD" w:rsidRPr="00495A69" w:rsidRDefault="00F03CCD" w:rsidP="00A45D90">
      <w:pPr>
        <w:numPr>
          <w:ilvl w:val="0"/>
          <w:numId w:val="19"/>
        </w:numPr>
        <w:ind w:left="426"/>
        <w:rPr>
          <w:rFonts w:ascii="Arial" w:hAnsi="Arial" w:cs="Arial"/>
          <w:bCs/>
          <w:color w:val="000000"/>
        </w:rPr>
      </w:pPr>
      <w:r w:rsidRPr="00495A69">
        <w:rPr>
          <w:rFonts w:ascii="Arial" w:hAnsi="Arial" w:cs="Arial"/>
          <w:bCs/>
          <w:color w:val="000000"/>
        </w:rPr>
        <w:t>GRUPA B – lijekovi s učinkom na ostale sustave,</w:t>
      </w:r>
    </w:p>
    <w:p w:rsidR="00F03CCD" w:rsidRPr="00495A69" w:rsidRDefault="00F03CCD" w:rsidP="00A45D90">
      <w:pPr>
        <w:numPr>
          <w:ilvl w:val="0"/>
          <w:numId w:val="19"/>
        </w:numPr>
        <w:ind w:left="426"/>
        <w:rPr>
          <w:rFonts w:ascii="Arial" w:hAnsi="Arial" w:cs="Arial"/>
          <w:bCs/>
          <w:color w:val="000000"/>
        </w:rPr>
      </w:pPr>
      <w:r w:rsidRPr="00495A69">
        <w:rPr>
          <w:rFonts w:ascii="Arial" w:hAnsi="Arial" w:cs="Arial"/>
          <w:bCs/>
          <w:color w:val="000000"/>
        </w:rPr>
        <w:t>GRUPA C – uvoz,</w:t>
      </w:r>
    </w:p>
    <w:p w:rsidR="00F03CCD" w:rsidRPr="00495A69" w:rsidRDefault="00F03CCD" w:rsidP="00A45D90">
      <w:pPr>
        <w:numPr>
          <w:ilvl w:val="0"/>
          <w:numId w:val="19"/>
        </w:numPr>
        <w:ind w:left="426"/>
        <w:rPr>
          <w:rFonts w:ascii="Arial" w:hAnsi="Arial" w:cs="Arial"/>
          <w:bCs/>
          <w:color w:val="000000"/>
        </w:rPr>
      </w:pPr>
      <w:r w:rsidRPr="00495A69">
        <w:rPr>
          <w:rFonts w:ascii="Arial" w:hAnsi="Arial" w:cs="Arial"/>
          <w:bCs/>
          <w:color w:val="000000"/>
        </w:rPr>
        <w:lastRenderedPageBreak/>
        <w:t>GRUPA D – uvoz,</w:t>
      </w:r>
    </w:p>
    <w:p w:rsidR="00F03CCD" w:rsidRPr="00495A69" w:rsidRDefault="00F03CCD" w:rsidP="00A45D90">
      <w:pPr>
        <w:numPr>
          <w:ilvl w:val="0"/>
          <w:numId w:val="19"/>
        </w:numPr>
        <w:ind w:left="426"/>
        <w:rPr>
          <w:rFonts w:ascii="Arial" w:hAnsi="Arial" w:cs="Arial"/>
          <w:bCs/>
          <w:color w:val="000000"/>
        </w:rPr>
      </w:pPr>
      <w:r w:rsidRPr="00495A69">
        <w:rPr>
          <w:rFonts w:ascii="Arial" w:hAnsi="Arial" w:cs="Arial"/>
          <w:bCs/>
          <w:color w:val="000000"/>
        </w:rPr>
        <w:t>GRUPA E – rezervni antibiotici,</w:t>
      </w:r>
    </w:p>
    <w:p w:rsidR="00F03CCD" w:rsidRPr="00495A69" w:rsidRDefault="00F03CCD" w:rsidP="00A45D90">
      <w:pPr>
        <w:numPr>
          <w:ilvl w:val="0"/>
          <w:numId w:val="19"/>
        </w:numPr>
        <w:ind w:left="426"/>
        <w:rPr>
          <w:rFonts w:ascii="Arial" w:hAnsi="Arial" w:cs="Arial"/>
          <w:bCs/>
        </w:rPr>
      </w:pPr>
      <w:r w:rsidRPr="00495A69">
        <w:rPr>
          <w:rFonts w:ascii="Arial" w:hAnsi="Arial" w:cs="Arial"/>
          <w:bCs/>
        </w:rPr>
        <w:t>GRUPA F – magistralni pripravci</w:t>
      </w:r>
    </w:p>
    <w:p w:rsidR="00F03CCD" w:rsidRPr="007E0FE0" w:rsidRDefault="00F03CCD" w:rsidP="00A45D90">
      <w:pPr>
        <w:pStyle w:val="ListParagraph"/>
        <w:ind w:left="426"/>
        <w:jc w:val="both"/>
        <w:rPr>
          <w:rFonts w:ascii="Arial" w:hAnsi="Arial" w:cs="Arial"/>
          <w:bCs/>
          <w:sz w:val="6"/>
          <w:szCs w:val="6"/>
        </w:rPr>
      </w:pPr>
    </w:p>
    <w:p w:rsidR="00F03CCD" w:rsidRDefault="00F03CCD" w:rsidP="00A45D90">
      <w:pPr>
        <w:pStyle w:val="ListParagraph"/>
        <w:numPr>
          <w:ilvl w:val="0"/>
          <w:numId w:val="32"/>
        </w:numPr>
        <w:ind w:left="426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Prijedlog sporazuma o poslovnoj suradnji između Primorsko-goranske županije i Fakulteta zdravstvenih studija Sveučilišta u Rijeci</w:t>
      </w:r>
    </w:p>
    <w:p w:rsidR="00F03CCD" w:rsidRPr="007E0FE0" w:rsidRDefault="00F03CCD" w:rsidP="00A45D90">
      <w:pPr>
        <w:pStyle w:val="ListParagraph"/>
        <w:ind w:left="426"/>
        <w:jc w:val="both"/>
        <w:rPr>
          <w:rFonts w:ascii="Arial" w:hAnsi="Arial" w:cs="Arial"/>
          <w:bCs/>
          <w:sz w:val="6"/>
          <w:szCs w:val="6"/>
        </w:rPr>
      </w:pPr>
    </w:p>
    <w:p w:rsidR="00F03CCD" w:rsidRPr="007E0FE0" w:rsidRDefault="00F03CCD" w:rsidP="00A45D90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Prijedlog odluke o izmjeni O</w:t>
      </w:r>
      <w:r w:rsidRPr="007E0FE0">
        <w:rPr>
          <w:rFonts w:ascii="Arial" w:hAnsi="Arial" w:cs="Arial"/>
        </w:rPr>
        <w:t>dluke o osnivanju i imenovanju članova i zamjenika članova Partnerskog vijeća Primorsko-goranske županije</w:t>
      </w:r>
    </w:p>
    <w:p w:rsidR="00F03CCD" w:rsidRPr="00DF1C8F" w:rsidRDefault="00F03CCD" w:rsidP="00A45D90">
      <w:pPr>
        <w:ind w:left="426"/>
        <w:jc w:val="both"/>
        <w:textAlignment w:val="top"/>
        <w:rPr>
          <w:rFonts w:ascii="Arial" w:hAnsi="Arial" w:cs="Arial"/>
          <w:bCs/>
          <w:i/>
          <w:iCs/>
          <w:sz w:val="6"/>
          <w:szCs w:val="6"/>
        </w:rPr>
      </w:pPr>
    </w:p>
    <w:p w:rsidR="00F03CCD" w:rsidRPr="00630D6A" w:rsidRDefault="00F03CCD" w:rsidP="00A45D90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lang w:eastAsia="en-US"/>
        </w:rPr>
      </w:pPr>
      <w:r w:rsidRPr="00630D6A">
        <w:rPr>
          <w:rFonts w:ascii="Arial" w:hAnsi="Arial" w:cs="Arial"/>
          <w:lang w:eastAsia="en-US"/>
        </w:rPr>
        <w:t>Prijedlog odluke o davanju prethodne suglasnosti S</w:t>
      </w:r>
      <w:r w:rsidRPr="00630D6A">
        <w:rPr>
          <w:rFonts w:ascii="Arial" w:hAnsi="Arial" w:cs="Arial"/>
          <w:bCs/>
          <w:lang w:eastAsia="en-US"/>
        </w:rPr>
        <w:t xml:space="preserve">rednjoj školi dr. Antuna Barca, Crikvenica </w:t>
      </w:r>
      <w:r w:rsidRPr="00630D6A">
        <w:rPr>
          <w:rFonts w:ascii="Arial" w:hAnsi="Arial" w:cs="Arial"/>
          <w:lang w:eastAsia="en-US"/>
        </w:rPr>
        <w:t xml:space="preserve">za izvođenje programa obrazovanja učenika s teškoćama u razvoju za zanimanja: </w:t>
      </w:r>
      <w:r w:rsidRPr="00630D6A">
        <w:rPr>
          <w:rFonts w:ascii="Arial" w:hAnsi="Arial" w:cs="Arial"/>
          <w:bCs/>
          <w:lang w:eastAsia="en-US"/>
        </w:rPr>
        <w:t>«</w:t>
      </w:r>
      <w:r w:rsidRPr="00630D6A">
        <w:rPr>
          <w:rFonts w:ascii="Arial" w:hAnsi="Arial" w:cs="Arial"/>
          <w:lang w:eastAsia="en-US"/>
        </w:rPr>
        <w:t xml:space="preserve">pomoćni kuhar i slastičar – </w:t>
      </w:r>
      <w:proofErr w:type="spellStart"/>
      <w:r w:rsidRPr="00630D6A">
        <w:rPr>
          <w:rFonts w:ascii="Arial" w:hAnsi="Arial" w:cs="Arial"/>
          <w:lang w:eastAsia="en-US"/>
        </w:rPr>
        <w:t>teš</w:t>
      </w:r>
      <w:proofErr w:type="spellEnd"/>
      <w:r w:rsidRPr="00630D6A">
        <w:rPr>
          <w:rFonts w:ascii="Arial" w:hAnsi="Arial" w:cs="Arial"/>
          <w:bCs/>
          <w:lang w:eastAsia="en-US"/>
        </w:rPr>
        <w:t>», «</w:t>
      </w:r>
      <w:r w:rsidRPr="00630D6A">
        <w:rPr>
          <w:rFonts w:ascii="Arial" w:hAnsi="Arial" w:cs="Arial"/>
          <w:lang w:eastAsia="en-US"/>
        </w:rPr>
        <w:t>pomoćni konobar –</w:t>
      </w:r>
      <w:proofErr w:type="spellStart"/>
      <w:r w:rsidRPr="00630D6A">
        <w:rPr>
          <w:rFonts w:ascii="Arial" w:hAnsi="Arial" w:cs="Arial"/>
          <w:lang w:eastAsia="en-US"/>
        </w:rPr>
        <w:t>teš</w:t>
      </w:r>
      <w:proofErr w:type="spellEnd"/>
      <w:r w:rsidRPr="00630D6A">
        <w:rPr>
          <w:rFonts w:ascii="Arial" w:hAnsi="Arial" w:cs="Arial"/>
          <w:bCs/>
          <w:lang w:eastAsia="en-US"/>
        </w:rPr>
        <w:t>»</w:t>
      </w:r>
    </w:p>
    <w:p w:rsidR="00630D6A" w:rsidRPr="00630D6A" w:rsidRDefault="00630D6A" w:rsidP="00A45D90">
      <w:pPr>
        <w:ind w:left="426"/>
        <w:jc w:val="both"/>
        <w:rPr>
          <w:rFonts w:ascii="Arial" w:hAnsi="Arial" w:cs="Arial"/>
          <w:sz w:val="6"/>
          <w:szCs w:val="6"/>
          <w:lang w:eastAsia="en-US"/>
        </w:rPr>
      </w:pPr>
    </w:p>
    <w:p w:rsidR="00630D6A" w:rsidRPr="00630D6A" w:rsidRDefault="00630D6A" w:rsidP="00A45D90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630D6A">
        <w:rPr>
          <w:rFonts w:ascii="Arial" w:hAnsi="Arial" w:cs="Arial"/>
          <w:color w:val="000000"/>
        </w:rPr>
        <w:t xml:space="preserve">Inicijativa za ukidanje mostarine na Krčkom mostu, tunelarine kroz tunel Učka te izmjena sustava naplate cestarine na autocesti Goranka (Rijeka–Zagreb) i Primorka (Rupa-Rijeka) </w:t>
      </w:r>
    </w:p>
    <w:p w:rsidR="00630D6A" w:rsidRPr="00630D6A" w:rsidRDefault="00630D6A" w:rsidP="00A45D90">
      <w:pPr>
        <w:ind w:left="426"/>
        <w:jc w:val="both"/>
        <w:rPr>
          <w:rFonts w:ascii="Arial" w:hAnsi="Arial" w:cs="Arial"/>
          <w:sz w:val="6"/>
          <w:szCs w:val="6"/>
        </w:rPr>
      </w:pPr>
    </w:p>
    <w:p w:rsidR="00630D6A" w:rsidRPr="00630D6A" w:rsidRDefault="00630D6A" w:rsidP="00A45D90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630D6A">
        <w:rPr>
          <w:rFonts w:ascii="Arial" w:hAnsi="Arial" w:cs="Arial"/>
        </w:rPr>
        <w:t>Nacrt prijedloga Odluke o namjeri davanja koncesije na pomorskom dobru za izgradnju i gospodarsko korištenje plaže ispod obalnog šetališta Franje Josipa, zona I, Grad Opatija</w:t>
      </w:r>
    </w:p>
    <w:p w:rsidR="00630D6A" w:rsidRPr="00630D6A" w:rsidRDefault="00630D6A" w:rsidP="00A45D90">
      <w:pPr>
        <w:ind w:left="426"/>
        <w:jc w:val="both"/>
        <w:rPr>
          <w:rFonts w:ascii="Arial" w:hAnsi="Arial" w:cs="Arial"/>
          <w:sz w:val="6"/>
          <w:szCs w:val="6"/>
        </w:rPr>
      </w:pPr>
    </w:p>
    <w:p w:rsidR="00630D6A" w:rsidRDefault="00630D6A" w:rsidP="00A45D90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</w:rPr>
      </w:pPr>
      <w:r w:rsidRPr="00630D6A">
        <w:rPr>
          <w:rFonts w:ascii="Arial" w:hAnsi="Arial" w:cs="Arial"/>
        </w:rPr>
        <w:t>Nacrt prijedloga Odluke o namjeri davanja koncesije na pomorskom dobru za izgradnju i gospodarsko korištenje plaže ispod obalnog šetališta Franje Josipa, zona II, Grad Opatija</w:t>
      </w:r>
    </w:p>
    <w:p w:rsidR="00A637E7" w:rsidRPr="00A637E7" w:rsidRDefault="00A637E7" w:rsidP="00A637E7">
      <w:pPr>
        <w:pStyle w:val="ListParagraph"/>
        <w:rPr>
          <w:rFonts w:ascii="Arial" w:hAnsi="Arial" w:cs="Arial"/>
        </w:rPr>
      </w:pPr>
    </w:p>
    <w:p w:rsidR="00A637E7" w:rsidRPr="00630D6A" w:rsidRDefault="00A637E7" w:rsidP="00A637E7">
      <w:pPr>
        <w:pStyle w:val="ListParagraph"/>
        <w:ind w:left="426"/>
        <w:jc w:val="both"/>
        <w:rPr>
          <w:rFonts w:ascii="Arial" w:hAnsi="Arial" w:cs="Arial"/>
        </w:rPr>
      </w:pPr>
    </w:p>
    <w:p w:rsidR="00C303FE" w:rsidRPr="00996E2F" w:rsidRDefault="00C303FE" w:rsidP="00C303FE">
      <w:bookmarkStart w:id="0" w:name="_GoBack"/>
      <w:bookmarkEnd w:id="0"/>
      <w:r w:rsidRPr="00996E2F">
        <w:t xml:space="preserve"> </w:t>
      </w:r>
    </w:p>
    <w:sectPr w:rsidR="00C303FE" w:rsidRPr="00996E2F" w:rsidSect="005079B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F2AB38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4D1C12"/>
    <w:multiLevelType w:val="hybridMultilevel"/>
    <w:tmpl w:val="34726F68"/>
    <w:lvl w:ilvl="0" w:tplc="8B781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1ECB"/>
    <w:multiLevelType w:val="hybridMultilevel"/>
    <w:tmpl w:val="0B309BAC"/>
    <w:lvl w:ilvl="0" w:tplc="57CC8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F4D99"/>
    <w:multiLevelType w:val="hybridMultilevel"/>
    <w:tmpl w:val="3CE6D6EC"/>
    <w:lvl w:ilvl="0" w:tplc="B8B8F694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73972"/>
    <w:multiLevelType w:val="hybridMultilevel"/>
    <w:tmpl w:val="BA6A1422"/>
    <w:lvl w:ilvl="0" w:tplc="41606D0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9C6474"/>
    <w:multiLevelType w:val="hybridMultilevel"/>
    <w:tmpl w:val="BC907D32"/>
    <w:lvl w:ilvl="0" w:tplc="5394B69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0F08DF"/>
    <w:multiLevelType w:val="hybridMultilevel"/>
    <w:tmpl w:val="044ADB16"/>
    <w:lvl w:ilvl="0" w:tplc="CFD0F0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96B4E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F26"/>
    <w:multiLevelType w:val="hybridMultilevel"/>
    <w:tmpl w:val="6988ED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E56ED5"/>
    <w:multiLevelType w:val="hybridMultilevel"/>
    <w:tmpl w:val="51B89288"/>
    <w:lvl w:ilvl="0" w:tplc="041A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">
    <w:nsid w:val="28452703"/>
    <w:multiLevelType w:val="hybridMultilevel"/>
    <w:tmpl w:val="11AA0EE4"/>
    <w:lvl w:ilvl="0" w:tplc="8B781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62D51"/>
    <w:multiLevelType w:val="hybridMultilevel"/>
    <w:tmpl w:val="691A87A0"/>
    <w:lvl w:ilvl="0" w:tplc="041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2">
    <w:nsid w:val="2CEF0BF0"/>
    <w:multiLevelType w:val="hybridMultilevel"/>
    <w:tmpl w:val="CB6A3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576E9"/>
    <w:multiLevelType w:val="hybridMultilevel"/>
    <w:tmpl w:val="3B50E356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8E87E4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4C32"/>
    <w:multiLevelType w:val="hybridMultilevel"/>
    <w:tmpl w:val="BFBC02A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E4F66"/>
    <w:multiLevelType w:val="hybridMultilevel"/>
    <w:tmpl w:val="62F0143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9C6C5F"/>
    <w:multiLevelType w:val="hybridMultilevel"/>
    <w:tmpl w:val="DCB47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31E6A"/>
    <w:multiLevelType w:val="hybridMultilevel"/>
    <w:tmpl w:val="6A8A8B8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521E5"/>
    <w:multiLevelType w:val="hybridMultilevel"/>
    <w:tmpl w:val="B0D466BE"/>
    <w:lvl w:ilvl="0" w:tplc="DFFC68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821CB1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25388"/>
    <w:multiLevelType w:val="hybridMultilevel"/>
    <w:tmpl w:val="4A400A1A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C76B4"/>
    <w:multiLevelType w:val="multilevel"/>
    <w:tmpl w:val="D3F858D4"/>
    <w:lvl w:ilvl="0">
      <w:start w:val="1"/>
      <w:numFmt w:val="decimal"/>
      <w:lvlText w:val="%1."/>
      <w:lvlJc w:val="left"/>
      <w:pPr>
        <w:ind w:left="329" w:hanging="329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7424CF7"/>
    <w:multiLevelType w:val="hybridMultilevel"/>
    <w:tmpl w:val="CD8C339C"/>
    <w:lvl w:ilvl="0" w:tplc="5D921ABA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AB06016"/>
    <w:multiLevelType w:val="hybridMultilevel"/>
    <w:tmpl w:val="6A8A8B8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9402C"/>
    <w:multiLevelType w:val="hybridMultilevel"/>
    <w:tmpl w:val="806C1F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43A6C"/>
    <w:multiLevelType w:val="hybridMultilevel"/>
    <w:tmpl w:val="10D4DD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ED7E38"/>
    <w:multiLevelType w:val="hybridMultilevel"/>
    <w:tmpl w:val="D96A5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A6D8D"/>
    <w:multiLevelType w:val="hybridMultilevel"/>
    <w:tmpl w:val="8A5C979E"/>
    <w:lvl w:ilvl="0" w:tplc="72802120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87F4E"/>
    <w:multiLevelType w:val="hybridMultilevel"/>
    <w:tmpl w:val="4A400A1A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4D159CE"/>
    <w:multiLevelType w:val="hybridMultilevel"/>
    <w:tmpl w:val="47526BEA"/>
    <w:lvl w:ilvl="0" w:tplc="7272131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74" w:hanging="360"/>
      </w:pPr>
    </w:lvl>
    <w:lvl w:ilvl="2" w:tplc="041A001B" w:tentative="1">
      <w:start w:val="1"/>
      <w:numFmt w:val="lowerRoman"/>
      <w:lvlText w:val="%3."/>
      <w:lvlJc w:val="right"/>
      <w:pPr>
        <w:ind w:left="3594" w:hanging="180"/>
      </w:pPr>
    </w:lvl>
    <w:lvl w:ilvl="3" w:tplc="041A000F" w:tentative="1">
      <w:start w:val="1"/>
      <w:numFmt w:val="decimal"/>
      <w:lvlText w:val="%4."/>
      <w:lvlJc w:val="left"/>
      <w:pPr>
        <w:ind w:left="4314" w:hanging="360"/>
      </w:pPr>
    </w:lvl>
    <w:lvl w:ilvl="4" w:tplc="041A0019" w:tentative="1">
      <w:start w:val="1"/>
      <w:numFmt w:val="lowerLetter"/>
      <w:lvlText w:val="%5."/>
      <w:lvlJc w:val="left"/>
      <w:pPr>
        <w:ind w:left="5034" w:hanging="360"/>
      </w:pPr>
    </w:lvl>
    <w:lvl w:ilvl="5" w:tplc="041A001B" w:tentative="1">
      <w:start w:val="1"/>
      <w:numFmt w:val="lowerRoman"/>
      <w:lvlText w:val="%6."/>
      <w:lvlJc w:val="right"/>
      <w:pPr>
        <w:ind w:left="5754" w:hanging="180"/>
      </w:pPr>
    </w:lvl>
    <w:lvl w:ilvl="6" w:tplc="041A000F" w:tentative="1">
      <w:start w:val="1"/>
      <w:numFmt w:val="decimal"/>
      <w:lvlText w:val="%7."/>
      <w:lvlJc w:val="left"/>
      <w:pPr>
        <w:ind w:left="6474" w:hanging="360"/>
      </w:pPr>
    </w:lvl>
    <w:lvl w:ilvl="7" w:tplc="041A0019" w:tentative="1">
      <w:start w:val="1"/>
      <w:numFmt w:val="lowerLetter"/>
      <w:lvlText w:val="%8."/>
      <w:lvlJc w:val="left"/>
      <w:pPr>
        <w:ind w:left="7194" w:hanging="360"/>
      </w:pPr>
    </w:lvl>
    <w:lvl w:ilvl="8" w:tplc="041A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1">
    <w:nsid w:val="7B414286"/>
    <w:multiLevelType w:val="hybridMultilevel"/>
    <w:tmpl w:val="B9C8B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000C4"/>
    <w:multiLevelType w:val="hybridMultilevel"/>
    <w:tmpl w:val="47526BEA"/>
    <w:lvl w:ilvl="0" w:tplc="7272131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74" w:hanging="360"/>
      </w:pPr>
    </w:lvl>
    <w:lvl w:ilvl="2" w:tplc="041A001B" w:tentative="1">
      <w:start w:val="1"/>
      <w:numFmt w:val="lowerRoman"/>
      <w:lvlText w:val="%3."/>
      <w:lvlJc w:val="right"/>
      <w:pPr>
        <w:ind w:left="3594" w:hanging="180"/>
      </w:pPr>
    </w:lvl>
    <w:lvl w:ilvl="3" w:tplc="041A000F" w:tentative="1">
      <w:start w:val="1"/>
      <w:numFmt w:val="decimal"/>
      <w:lvlText w:val="%4."/>
      <w:lvlJc w:val="left"/>
      <w:pPr>
        <w:ind w:left="4314" w:hanging="360"/>
      </w:pPr>
    </w:lvl>
    <w:lvl w:ilvl="4" w:tplc="041A0019" w:tentative="1">
      <w:start w:val="1"/>
      <w:numFmt w:val="lowerLetter"/>
      <w:lvlText w:val="%5."/>
      <w:lvlJc w:val="left"/>
      <w:pPr>
        <w:ind w:left="5034" w:hanging="360"/>
      </w:pPr>
    </w:lvl>
    <w:lvl w:ilvl="5" w:tplc="041A001B" w:tentative="1">
      <w:start w:val="1"/>
      <w:numFmt w:val="lowerRoman"/>
      <w:lvlText w:val="%6."/>
      <w:lvlJc w:val="right"/>
      <w:pPr>
        <w:ind w:left="5754" w:hanging="180"/>
      </w:pPr>
    </w:lvl>
    <w:lvl w:ilvl="6" w:tplc="041A000F" w:tentative="1">
      <w:start w:val="1"/>
      <w:numFmt w:val="decimal"/>
      <w:lvlText w:val="%7."/>
      <w:lvlJc w:val="left"/>
      <w:pPr>
        <w:ind w:left="6474" w:hanging="360"/>
      </w:pPr>
    </w:lvl>
    <w:lvl w:ilvl="7" w:tplc="041A0019" w:tentative="1">
      <w:start w:val="1"/>
      <w:numFmt w:val="lowerLetter"/>
      <w:lvlText w:val="%8."/>
      <w:lvlJc w:val="left"/>
      <w:pPr>
        <w:ind w:left="7194" w:hanging="360"/>
      </w:pPr>
    </w:lvl>
    <w:lvl w:ilvl="8" w:tplc="041A001B" w:tentative="1">
      <w:start w:val="1"/>
      <w:numFmt w:val="lowerRoman"/>
      <w:lvlText w:val="%9."/>
      <w:lvlJc w:val="right"/>
      <w:pPr>
        <w:ind w:left="791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6"/>
  </w:num>
  <w:num w:numId="6">
    <w:abstractNumId w:val="12"/>
  </w:num>
  <w:num w:numId="7">
    <w:abstractNumId w:val="2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1"/>
  </w:num>
  <w:num w:numId="12">
    <w:abstractNumId w:val="22"/>
  </w:num>
  <w:num w:numId="13">
    <w:abstractNumId w:val="6"/>
  </w:num>
  <w:num w:numId="14">
    <w:abstractNumId w:val="8"/>
  </w:num>
  <w:num w:numId="15">
    <w:abstractNumId w:val="25"/>
  </w:num>
  <w:num w:numId="16">
    <w:abstractNumId w:val="10"/>
  </w:num>
  <w:num w:numId="17">
    <w:abstractNumId w:val="31"/>
  </w:num>
  <w:num w:numId="18">
    <w:abstractNumId w:val="19"/>
  </w:num>
  <w:num w:numId="19">
    <w:abstractNumId w:val="26"/>
  </w:num>
  <w:num w:numId="20">
    <w:abstractNumId w:val="15"/>
  </w:num>
  <w:num w:numId="21">
    <w:abstractNumId w:val="23"/>
  </w:num>
  <w:num w:numId="22">
    <w:abstractNumId w:val="20"/>
  </w:num>
  <w:num w:numId="23">
    <w:abstractNumId w:val="3"/>
  </w:num>
  <w:num w:numId="24">
    <w:abstractNumId w:val="17"/>
  </w:num>
  <w:num w:numId="25">
    <w:abstractNumId w:val="14"/>
  </w:num>
  <w:num w:numId="26">
    <w:abstractNumId w:val="28"/>
  </w:num>
  <w:num w:numId="27">
    <w:abstractNumId w:val="32"/>
  </w:num>
  <w:num w:numId="28">
    <w:abstractNumId w:val="30"/>
  </w:num>
  <w:num w:numId="29">
    <w:abstractNumId w:val="18"/>
  </w:num>
  <w:num w:numId="30">
    <w:abstractNumId w:val="13"/>
  </w:num>
  <w:num w:numId="31">
    <w:abstractNumId w:val="1"/>
  </w:num>
  <w:num w:numId="3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0"/>
    <w:rsid w:val="00000EAE"/>
    <w:rsid w:val="00005B0B"/>
    <w:rsid w:val="00012C8E"/>
    <w:rsid w:val="000132BE"/>
    <w:rsid w:val="00015747"/>
    <w:rsid w:val="00037D35"/>
    <w:rsid w:val="00043CAF"/>
    <w:rsid w:val="0008384E"/>
    <w:rsid w:val="00083ACE"/>
    <w:rsid w:val="00091878"/>
    <w:rsid w:val="000950B9"/>
    <w:rsid w:val="000A0061"/>
    <w:rsid w:val="000A5237"/>
    <w:rsid w:val="000E06DE"/>
    <w:rsid w:val="000E32FE"/>
    <w:rsid w:val="000E3C77"/>
    <w:rsid w:val="00115B92"/>
    <w:rsid w:val="00125A82"/>
    <w:rsid w:val="00126439"/>
    <w:rsid w:val="00127B91"/>
    <w:rsid w:val="0017200A"/>
    <w:rsid w:val="00180A99"/>
    <w:rsid w:val="00193B65"/>
    <w:rsid w:val="0019489B"/>
    <w:rsid w:val="001B2D98"/>
    <w:rsid w:val="001E66D0"/>
    <w:rsid w:val="001E6A6D"/>
    <w:rsid w:val="002026F1"/>
    <w:rsid w:val="00202EBD"/>
    <w:rsid w:val="00214769"/>
    <w:rsid w:val="00216014"/>
    <w:rsid w:val="00216D5B"/>
    <w:rsid w:val="0022621A"/>
    <w:rsid w:val="002338EA"/>
    <w:rsid w:val="00242895"/>
    <w:rsid w:val="002524A0"/>
    <w:rsid w:val="00254014"/>
    <w:rsid w:val="0026637E"/>
    <w:rsid w:val="00267B70"/>
    <w:rsid w:val="002773F0"/>
    <w:rsid w:val="00284760"/>
    <w:rsid w:val="002B0D8D"/>
    <w:rsid w:val="002B12E4"/>
    <w:rsid w:val="002B14C3"/>
    <w:rsid w:val="002C2B98"/>
    <w:rsid w:val="002C397A"/>
    <w:rsid w:val="002C4AF7"/>
    <w:rsid w:val="002E646D"/>
    <w:rsid w:val="00302FA3"/>
    <w:rsid w:val="00316058"/>
    <w:rsid w:val="003421C9"/>
    <w:rsid w:val="00377EDC"/>
    <w:rsid w:val="00382D9E"/>
    <w:rsid w:val="00396E9B"/>
    <w:rsid w:val="003B451F"/>
    <w:rsid w:val="003F2849"/>
    <w:rsid w:val="003F3186"/>
    <w:rsid w:val="004060F6"/>
    <w:rsid w:val="00437BE8"/>
    <w:rsid w:val="00444250"/>
    <w:rsid w:val="00453258"/>
    <w:rsid w:val="0046600D"/>
    <w:rsid w:val="004670AB"/>
    <w:rsid w:val="00475571"/>
    <w:rsid w:val="004B3E36"/>
    <w:rsid w:val="004B48E2"/>
    <w:rsid w:val="004E4CC1"/>
    <w:rsid w:val="004F1018"/>
    <w:rsid w:val="005079B0"/>
    <w:rsid w:val="005106AF"/>
    <w:rsid w:val="00527424"/>
    <w:rsid w:val="00550DFB"/>
    <w:rsid w:val="00552948"/>
    <w:rsid w:val="00582B7A"/>
    <w:rsid w:val="005831A3"/>
    <w:rsid w:val="00584BCF"/>
    <w:rsid w:val="005A524A"/>
    <w:rsid w:val="005B0A4D"/>
    <w:rsid w:val="005F0F4B"/>
    <w:rsid w:val="005F4123"/>
    <w:rsid w:val="006008C2"/>
    <w:rsid w:val="0060318C"/>
    <w:rsid w:val="006256D3"/>
    <w:rsid w:val="00630D6A"/>
    <w:rsid w:val="0063159E"/>
    <w:rsid w:val="00641300"/>
    <w:rsid w:val="0065315F"/>
    <w:rsid w:val="00661289"/>
    <w:rsid w:val="00662172"/>
    <w:rsid w:val="00667D89"/>
    <w:rsid w:val="00673849"/>
    <w:rsid w:val="006B373E"/>
    <w:rsid w:val="006B7897"/>
    <w:rsid w:val="006C2B61"/>
    <w:rsid w:val="00712F29"/>
    <w:rsid w:val="007200DB"/>
    <w:rsid w:val="007429E6"/>
    <w:rsid w:val="00746EDC"/>
    <w:rsid w:val="0075405E"/>
    <w:rsid w:val="00763A9E"/>
    <w:rsid w:val="0076575E"/>
    <w:rsid w:val="0076763F"/>
    <w:rsid w:val="00784CA9"/>
    <w:rsid w:val="0079203B"/>
    <w:rsid w:val="007936F6"/>
    <w:rsid w:val="007B6D3D"/>
    <w:rsid w:val="007B74D9"/>
    <w:rsid w:val="007D1339"/>
    <w:rsid w:val="007E2013"/>
    <w:rsid w:val="007F21B0"/>
    <w:rsid w:val="007F5853"/>
    <w:rsid w:val="00801E7E"/>
    <w:rsid w:val="00814B04"/>
    <w:rsid w:val="008277B2"/>
    <w:rsid w:val="008309B4"/>
    <w:rsid w:val="00830E58"/>
    <w:rsid w:val="00856AB1"/>
    <w:rsid w:val="00867AE4"/>
    <w:rsid w:val="00893DDD"/>
    <w:rsid w:val="008975D9"/>
    <w:rsid w:val="008A4C29"/>
    <w:rsid w:val="008D4D72"/>
    <w:rsid w:val="008F40C2"/>
    <w:rsid w:val="00903A4E"/>
    <w:rsid w:val="009040A6"/>
    <w:rsid w:val="00923D65"/>
    <w:rsid w:val="009439BB"/>
    <w:rsid w:val="00957086"/>
    <w:rsid w:val="00996E2F"/>
    <w:rsid w:val="009A057F"/>
    <w:rsid w:val="009B0500"/>
    <w:rsid w:val="009B391E"/>
    <w:rsid w:val="009B5DA4"/>
    <w:rsid w:val="009E6D2A"/>
    <w:rsid w:val="00A05338"/>
    <w:rsid w:val="00A45D90"/>
    <w:rsid w:val="00A54434"/>
    <w:rsid w:val="00A57143"/>
    <w:rsid w:val="00A637E7"/>
    <w:rsid w:val="00A72231"/>
    <w:rsid w:val="00A81EA6"/>
    <w:rsid w:val="00A831B1"/>
    <w:rsid w:val="00AB31FE"/>
    <w:rsid w:val="00AB52AC"/>
    <w:rsid w:val="00AC670B"/>
    <w:rsid w:val="00AE14F7"/>
    <w:rsid w:val="00AE577D"/>
    <w:rsid w:val="00AE6B43"/>
    <w:rsid w:val="00AE7E15"/>
    <w:rsid w:val="00AF2C66"/>
    <w:rsid w:val="00AF79C5"/>
    <w:rsid w:val="00B034F3"/>
    <w:rsid w:val="00B075E9"/>
    <w:rsid w:val="00B13FF2"/>
    <w:rsid w:val="00B175EB"/>
    <w:rsid w:val="00B26CFB"/>
    <w:rsid w:val="00B273BE"/>
    <w:rsid w:val="00B43428"/>
    <w:rsid w:val="00B46F78"/>
    <w:rsid w:val="00B5003A"/>
    <w:rsid w:val="00B91EFA"/>
    <w:rsid w:val="00B94B2A"/>
    <w:rsid w:val="00BA57C0"/>
    <w:rsid w:val="00BE4D7C"/>
    <w:rsid w:val="00BE5B77"/>
    <w:rsid w:val="00C303FE"/>
    <w:rsid w:val="00C32AF7"/>
    <w:rsid w:val="00C81854"/>
    <w:rsid w:val="00C91822"/>
    <w:rsid w:val="00C95AC4"/>
    <w:rsid w:val="00CA53F1"/>
    <w:rsid w:val="00CB10C2"/>
    <w:rsid w:val="00D063F4"/>
    <w:rsid w:val="00D51550"/>
    <w:rsid w:val="00D53C3E"/>
    <w:rsid w:val="00D70CF5"/>
    <w:rsid w:val="00D80201"/>
    <w:rsid w:val="00D97088"/>
    <w:rsid w:val="00DB195F"/>
    <w:rsid w:val="00DB60C7"/>
    <w:rsid w:val="00DD0569"/>
    <w:rsid w:val="00DD2D82"/>
    <w:rsid w:val="00DD5063"/>
    <w:rsid w:val="00DE40A7"/>
    <w:rsid w:val="00DF6863"/>
    <w:rsid w:val="00E030FF"/>
    <w:rsid w:val="00E0423A"/>
    <w:rsid w:val="00E07F90"/>
    <w:rsid w:val="00E57F76"/>
    <w:rsid w:val="00E638B4"/>
    <w:rsid w:val="00E6546C"/>
    <w:rsid w:val="00E7158E"/>
    <w:rsid w:val="00E84483"/>
    <w:rsid w:val="00ED5F8A"/>
    <w:rsid w:val="00EF5065"/>
    <w:rsid w:val="00EF61FD"/>
    <w:rsid w:val="00F03CCD"/>
    <w:rsid w:val="00F117E0"/>
    <w:rsid w:val="00F17E95"/>
    <w:rsid w:val="00F373BB"/>
    <w:rsid w:val="00F508FC"/>
    <w:rsid w:val="00F6257E"/>
    <w:rsid w:val="00F70305"/>
    <w:rsid w:val="00FB67FD"/>
    <w:rsid w:val="00FD65B8"/>
    <w:rsid w:val="00FF248B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AC670B"/>
    <w:pPr>
      <w:ind w:left="720"/>
    </w:pPr>
  </w:style>
  <w:style w:type="paragraph" w:styleId="NoSpacing">
    <w:name w:val="No Spacing"/>
    <w:uiPriority w:val="1"/>
    <w:qFormat/>
    <w:rsid w:val="00641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AC670B"/>
    <w:pPr>
      <w:ind w:left="720"/>
    </w:pPr>
  </w:style>
  <w:style w:type="paragraph" w:styleId="NoSpacing">
    <w:name w:val="No Spacing"/>
    <w:uiPriority w:val="1"/>
    <w:qFormat/>
    <w:rsid w:val="0064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8FD9-1813-4F8A-A96D-90D74DC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9</cp:revision>
  <cp:lastPrinted>2017-12-01T11:38:00Z</cp:lastPrinted>
  <dcterms:created xsi:type="dcterms:W3CDTF">2018-03-01T14:35:00Z</dcterms:created>
  <dcterms:modified xsi:type="dcterms:W3CDTF">2018-03-08T07:40:00Z</dcterms:modified>
</cp:coreProperties>
</file>