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649" w:rsidRDefault="00FC5649" w:rsidP="005B1F6C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FC5649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5B1F6C" w:rsidRPr="009C44A2" w:rsidRDefault="005B1F6C" w:rsidP="005B1F6C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30</w:t>
      </w:r>
      <w:r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5B1F6C" w:rsidRPr="009C44A2" w:rsidRDefault="005B1F6C" w:rsidP="005B1F6C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>
        <w:rPr>
          <w:rFonts w:ascii="Arial" w:hAnsi="Arial" w:cs="Arial"/>
          <w:b/>
          <w:i/>
          <w:sz w:val="24"/>
          <w:szCs w:val="24"/>
        </w:rPr>
        <w:t>5. veljače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5B1F6C" w:rsidRPr="009C44A2" w:rsidRDefault="005B1F6C" w:rsidP="005B1F6C">
      <w:pPr>
        <w:spacing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5B1F6C" w:rsidRPr="009C44A2" w:rsidRDefault="005B1F6C" w:rsidP="00FC5649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44A2">
        <w:rPr>
          <w:rFonts w:ascii="Arial" w:hAnsi="Arial" w:cs="Arial"/>
          <w:b/>
          <w:sz w:val="24"/>
          <w:szCs w:val="24"/>
        </w:rPr>
        <w:t xml:space="preserve"> </w:t>
      </w:r>
    </w:p>
    <w:p w:rsidR="005B1F6C" w:rsidRPr="00202A50" w:rsidRDefault="005B1F6C" w:rsidP="005B1F6C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hr-HR"/>
        </w:rPr>
      </w:pPr>
    </w:p>
    <w:p w:rsidR="005B1F6C" w:rsidRPr="00FA3C52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Izvješće o aktivnostima upravnih tijela Primorsko-goranske županije na pripremi i provedbi EU projekata</w:t>
      </w:r>
    </w:p>
    <w:p w:rsidR="005B1F6C" w:rsidRPr="00107B33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107B33">
        <w:rPr>
          <w:rFonts w:ascii="Arial" w:eastAsia="Times New Roman" w:hAnsi="Arial" w:cs="Arial"/>
          <w:bCs/>
          <w:sz w:val="24"/>
          <w:szCs w:val="24"/>
          <w:lang w:eastAsia="hr-HR"/>
        </w:rPr>
        <w:t>Izvještaj o provedbi međunarodne/međuregionalne suradnje Primorsko-goranske županije u 2017. godini</w:t>
      </w:r>
    </w:p>
    <w:p w:rsidR="005B1F6C" w:rsidRPr="00FA3C52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Izvješće o provedbi razvojnog projekta „Lječilišni centar Veli Lošinj“</w:t>
      </w:r>
    </w:p>
    <w:p w:rsidR="005B1F6C" w:rsidRPr="00FA3C52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Izvješće o provedbi projekta izgradnje objekta Doma zdravlja Primorsko-goranske županije u Opatiji </w:t>
      </w:r>
    </w:p>
    <w:p w:rsidR="005B1F6C" w:rsidRPr="00E61BC1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E61BC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Informacija o projektu izgradnje objekta Doma zdravlja Primorsko-goranske županije u Novom Vinodolskom</w:t>
      </w:r>
    </w:p>
    <w:p w:rsidR="005B1F6C" w:rsidRPr="00FA3C52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Nacrt prijedloga Odluke o kriterijima, mjerilima i načinu financiranja minimalnog financijskog standarda za decentralizirane funkcije osnovnog i srednjeg školstva za 2018. godinu</w:t>
      </w:r>
    </w:p>
    <w:p w:rsidR="005B1F6C" w:rsidRPr="00FA3C52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Nacrt prijedloga Odluke o minimalnim financijskim standardima, kriterijima i mjerilima za financiranje materijalnih i financijskih rashoda centara za socijalnu skrb Primorsko-goranske županije u 2018. godini</w:t>
      </w:r>
    </w:p>
    <w:p w:rsidR="00E5013A" w:rsidRPr="00FA3C52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Nacrt prijedloga Odluke o kriterijima i mjerilima i načinu financiranja domova za starije osobe i rasporedu sredstava za decentralizirano financiranje domova čiji je osnivač Primorsko-g</w:t>
      </w:r>
      <w:r w:rsidR="00E5013A"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oranska županija u 2018. </w:t>
      </w:r>
      <w:r w:rsidR="009E1579"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</w:t>
      </w:r>
      <w:r w:rsidR="00E5013A"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odini</w:t>
      </w:r>
    </w:p>
    <w:p w:rsidR="005B1F6C" w:rsidRPr="00FA3C52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Nacrt prijedloga Odluke o kriterijima i mjerilima i načinu financiranja decentraliziranih funkcija za investicijsko ulaganje, investicijsko i tekuće održavanje zdravstvenih ustanova te informatizaciju zdravstvene djelatnosti u 2018. godini</w:t>
      </w:r>
    </w:p>
    <w:p w:rsidR="00E5013A" w:rsidRPr="00FA3C52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Nacrt prijedloga Odluke o rasporedu sredstava: 420601 „Dostupnost na primarnoj razini zdravstvene zaštite“ Zavodu za hitnu medicinu Primorsko-goranske županije</w:t>
      </w:r>
    </w:p>
    <w:p w:rsidR="005B1F6C" w:rsidRPr="00BD3807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D38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Davanje mišljenja na Prijedlog odluke o prestanku koncesije na pomorskom dobru za gospodarsko korištenje plaže ispred hotela Belvedere, Grad Opatija</w:t>
      </w:r>
    </w:p>
    <w:p w:rsidR="005B1F6C" w:rsidRPr="00BD3807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D38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Davanje mišljenja na Prijedlog odluke o poništenju postupka davanja koncesije na pomorskom dobru za izgradnju i gospodarsko korištenje plaže ispred Vile </w:t>
      </w:r>
      <w:proofErr w:type="spellStart"/>
      <w:r w:rsidRPr="00BD38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Ariston</w:t>
      </w:r>
      <w:proofErr w:type="spellEnd"/>
      <w:r w:rsidRPr="00BD38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Grad Opatija</w:t>
      </w:r>
    </w:p>
    <w:p w:rsidR="005B1F6C" w:rsidRPr="00BD3807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D38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Nacrt prijedloga odluke o imenovanju mrtvozornika na području Primorsko-goranske županije</w:t>
      </w:r>
    </w:p>
    <w:p w:rsidR="005B1F6C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D38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Prijedlog odluke o izmjeni Odluke o osnivanju Projektnog tima za operativnu provedbu projekta izgradnje objekta Doma zdravlja Primorsko–goranske županije u Opatiji</w:t>
      </w:r>
    </w:p>
    <w:p w:rsidR="00BD3807" w:rsidRPr="00BD3807" w:rsidRDefault="00BD3807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D38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Prijedlog odluke o raspisivanju javnog poziva za prijavu kapitalnih projekata </w:t>
      </w:r>
      <w:r w:rsidR="005B1F6C" w:rsidRPr="00BD38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razvoja turizma za sufinanciranje iz Proračuna Primorsko-goranske županije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BD38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 2018. godinu</w:t>
      </w:r>
    </w:p>
    <w:p w:rsidR="005B1F6C" w:rsidRDefault="005B1F6C" w:rsidP="00BD3807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BD38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Povjerenstva za odabir kapitalnih projekata razvoja turizma za sufinanciranje iz Proračuna Primorsko-goranske županije za 2018. </w:t>
      </w:r>
      <w:r w:rsidR="005E3B31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</w:t>
      </w:r>
      <w:r w:rsidRPr="00BD380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odinu</w:t>
      </w:r>
    </w:p>
    <w:p w:rsidR="000675A6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675A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Prijedlog odluke o raspisivanju javnog poziva gradovima i općinama za podnošenje prijava za sufinanciranje građenja i projektiranja zajedničke komunalne infrastrukture unutar malih poslovnih zona iz Proračuna Primorsko-goranske županije za 2018. </w:t>
      </w:r>
      <w:r w:rsidR="00E5013A" w:rsidRPr="000675A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</w:t>
      </w:r>
      <w:r w:rsidRPr="000675A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odinu</w:t>
      </w:r>
    </w:p>
    <w:p w:rsidR="005B1F6C" w:rsidRPr="00FA3C52" w:rsidRDefault="005B1F6C" w:rsidP="000675A6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0675A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lastRenderedPageBreak/>
        <w:t xml:space="preserve">b) Prijedlog odluke o osnivanju Povjerenstva za odabir gradova i općina za sufinanciranje građenja i projektiranja zajedničke komunalne infrastrukture </w:t>
      </w: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unutar malih poslovnih zona iz Proračuna Primorsko-goranske županije za 2018. godinu</w:t>
      </w:r>
    </w:p>
    <w:p w:rsidR="005B1F6C" w:rsidRPr="004607D3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607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Prijedlog zaključka o rasporedu proračunskih sredstava za provedbu programa 4207 „Unaprjeđenje kvalitete zdravstvene zaštite – </w:t>
      </w:r>
      <w:proofErr w:type="spellStart"/>
      <w:r w:rsidRPr="004607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nadstandard</w:t>
      </w:r>
      <w:proofErr w:type="spellEnd"/>
      <w:r w:rsidRPr="004607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“ A 420705 „Poboljšanje i razvoj zdravstvenog standarda“</w:t>
      </w:r>
    </w:p>
    <w:p w:rsidR="005B1F6C" w:rsidRPr="004607D3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607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Izvješće o radu Službeničkog suda u Primorsko-goranskoj županiji za 2017. godinu</w:t>
      </w:r>
    </w:p>
    <w:p w:rsidR="000953AB" w:rsidRPr="00FA3C52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Prijedlog odluke o davanju prethodne suglasnosti na izmjene</w:t>
      </w:r>
      <w:r w:rsidR="00F7064F"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Statuta: </w:t>
      </w: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 w:rsidR="004607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• Prirodoslovne i grafičke škole, Rijeka</w:t>
      </w:r>
    </w:p>
    <w:p w:rsidR="005B1F6C" w:rsidRPr="00FA3C52" w:rsidRDefault="005B1F6C" w:rsidP="004607D3">
      <w:pPr>
        <w:pStyle w:val="ListParagraph"/>
        <w:numPr>
          <w:ilvl w:val="2"/>
          <w:numId w:val="13"/>
        </w:numPr>
        <w:spacing w:after="0" w:line="240" w:lineRule="auto"/>
        <w:ind w:left="1134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Tehničke škole, Rijeka</w:t>
      </w:r>
    </w:p>
    <w:p w:rsidR="005B1F6C" w:rsidRPr="004607D3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607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Prijedlog odluke o izmjeni Odluke o imenovanju predstavnika Primorsko-goranske županije u radna tijela Jadransko-jonske </w:t>
      </w:r>
      <w:proofErr w:type="spellStart"/>
      <w:r w:rsidRPr="004607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euroregije</w:t>
      </w:r>
      <w:proofErr w:type="spellEnd"/>
    </w:p>
    <w:p w:rsidR="004607D3" w:rsidRDefault="005B1F6C" w:rsidP="004607D3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607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a) Prijedlog odluke o izmjenama Odluke o imenovanju predstavnika Primorsko-goranske županije u lokalno partnerstvo za zapošljavanje Primorsko-goranske županije</w:t>
      </w:r>
    </w:p>
    <w:p w:rsidR="000953AB" w:rsidRPr="00FA3C52" w:rsidRDefault="005B1F6C" w:rsidP="004607D3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4607D3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Prijedlog odluke o imenovanju predstavnika Primorsko-goranske županije u </w:t>
      </w: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skupštinu zaklade za financiranje izrade prototipova FIPRO</w:t>
      </w:r>
    </w:p>
    <w:p w:rsidR="005B1F6C" w:rsidRPr="00C31E42" w:rsidRDefault="005B1F6C" w:rsidP="00C31E42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c) Prijedlog odluke o izmjenama Odluke o imenovanju predstavnika Primorsko-goranske županije u povjerenstvo za odabir i ocjenu zahtjeva za dodjelu financijskih sredstava prema projektu komercijalizacij</w:t>
      </w:r>
      <w:r w:rsidR="00C31E42"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a inovacija</w:t>
      </w:r>
    </w:p>
    <w:p w:rsidR="000953AB" w:rsidRPr="00C31E42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Prijedlog odluke o prihvaćanju pokroviteljstva nad 56. Memorijalom mira– 26. smrznutih partizana</w:t>
      </w:r>
    </w:p>
    <w:p w:rsidR="000953AB" w:rsidRPr="00C31E42" w:rsidRDefault="005B1F6C" w:rsidP="00C31E42">
      <w:pPr>
        <w:pStyle w:val="ListParagraph"/>
        <w:numPr>
          <w:ilvl w:val="0"/>
          <w:numId w:val="13"/>
        </w:numPr>
        <w:spacing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a) Davanje mišljenja na Prijedlog odluke o ukidanju odluke o davanju koncesije za posebnu upotrebu pomorskog dobra za polaganje podmorskog kabela 110 </w:t>
      </w:r>
      <w:proofErr w:type="spellStart"/>
      <w:r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kv</w:t>
      </w:r>
      <w:proofErr w:type="spellEnd"/>
      <w:r w:rsidR="000953AB"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Crikvenica – Krk </w:t>
      </w:r>
    </w:p>
    <w:p w:rsidR="005B1F6C" w:rsidRPr="00FA3C52" w:rsidRDefault="005B1F6C" w:rsidP="000B7CF2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Davanje mišljenja na Prijedlog odluke o davanju koncesije za posebnu </w:t>
      </w:r>
      <w:r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upotrebu pomorskog dobra za polaganje podmorskog kabela </w:t>
      </w:r>
      <w:r w:rsidR="000953AB"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110 </w:t>
      </w:r>
      <w:proofErr w:type="spellStart"/>
      <w:r w:rsidR="000953AB"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kv</w:t>
      </w:r>
      <w:proofErr w:type="spellEnd"/>
      <w:r w:rsidR="000953AB" w:rsidRPr="00FA3C5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Crikvenica - Krk </w:t>
      </w:r>
    </w:p>
    <w:p w:rsidR="005B1F6C" w:rsidRPr="00C31E42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Nacrt prijedloga Odluke o namjeri davanja koncesije na pomorskom dobru za gospodarsko korištenje plaže </w:t>
      </w:r>
      <w:proofErr w:type="spellStart"/>
      <w:r w:rsidR="000953AB"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Kačjak</w:t>
      </w:r>
      <w:proofErr w:type="spellEnd"/>
      <w:r w:rsidR="000953AB"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Grad Crikvenica </w:t>
      </w:r>
    </w:p>
    <w:p w:rsidR="005B1F6C" w:rsidRPr="00C31E42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Nacrt prijedloga Odluke o namjeri davanja koncesije za rekonstrukciju i gospodarsko korištenje luke posebne namjene, luke nautičkog turizma, Marine </w:t>
      </w:r>
      <w:r w:rsidR="000953AB" w:rsidRPr="00C31E42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Admiral, Grad Opatija </w:t>
      </w:r>
    </w:p>
    <w:p w:rsidR="005B1F6C" w:rsidRPr="00130C57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30C5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Nacrt prijedloga Odluke o namjeri davanja koncesije na pomorskom dobru za gospodarsko korištenje plaže </w:t>
      </w:r>
      <w:r w:rsidR="000953AB" w:rsidRPr="00130C5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Kaštel, Grad Crikvenica </w:t>
      </w:r>
    </w:p>
    <w:p w:rsidR="005B1F6C" w:rsidRPr="00130C57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30C5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Nacrt prijedloga Odluke o namjeri davanja koncesije na pomorskom dobru za gospodarsko korištenje plaže </w:t>
      </w:r>
      <w:proofErr w:type="spellStart"/>
      <w:r w:rsidRPr="00130C5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Galboka</w:t>
      </w:r>
      <w:proofErr w:type="spellEnd"/>
      <w:r w:rsidRPr="00130C5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 </w:t>
      </w:r>
      <w:proofErr w:type="spellStart"/>
      <w:r w:rsidRPr="00130C5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Nerez</w:t>
      </w:r>
      <w:r w:rsidR="000953AB" w:rsidRPr="00130C5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inama</w:t>
      </w:r>
      <w:proofErr w:type="spellEnd"/>
      <w:r w:rsidR="000953AB" w:rsidRPr="00130C5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Grad Mali Lošinj </w:t>
      </w:r>
    </w:p>
    <w:p w:rsidR="005B1F6C" w:rsidRPr="00130C57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30C5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Davanje mišljenja na Prijedlog odluke o imenovanju vršitelja dužnosti ravnatelja Pomorskog i povijesnog muzeja Hr</w:t>
      </w:r>
      <w:r w:rsidR="000953AB" w:rsidRPr="00130C5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vatskog primorja Rijeka </w:t>
      </w:r>
    </w:p>
    <w:p w:rsidR="005B1F6C" w:rsidRPr="00130C57" w:rsidRDefault="005B1F6C" w:rsidP="00FA3C52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30C5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Nacrt prijedloga Odluke o imenovanju člana Upravnog vijeća Centra za poljoprivredu i ruralni razvoj Prim</w:t>
      </w:r>
      <w:r w:rsidR="000953AB" w:rsidRPr="00130C5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orsko-goranske županije </w:t>
      </w:r>
    </w:p>
    <w:p w:rsidR="00130C57" w:rsidRDefault="00130C57" w:rsidP="000953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130C57" w:rsidRDefault="00130C57" w:rsidP="000953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FD5950" w:rsidRPr="00955F05" w:rsidRDefault="00FD5950" w:rsidP="00BC4BD8">
      <w:pPr>
        <w:spacing w:after="0"/>
        <w:rPr>
          <w:b/>
        </w:rPr>
      </w:pPr>
      <w:bookmarkStart w:id="0" w:name="_GoBack"/>
      <w:bookmarkEnd w:id="0"/>
    </w:p>
    <w:sectPr w:rsidR="00FD5950" w:rsidRPr="0095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E6A9C"/>
    <w:multiLevelType w:val="hybridMultilevel"/>
    <w:tmpl w:val="E4AE843C"/>
    <w:lvl w:ilvl="0" w:tplc="8BD60BB8">
      <w:numFmt w:val="bullet"/>
      <w:lvlText w:val="-"/>
      <w:lvlJc w:val="left"/>
      <w:pPr>
        <w:ind w:left="65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41D6DFC"/>
    <w:multiLevelType w:val="hybridMultilevel"/>
    <w:tmpl w:val="4FC25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E35E1"/>
    <w:multiLevelType w:val="hybridMultilevel"/>
    <w:tmpl w:val="B5EA61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35445"/>
    <w:multiLevelType w:val="hybridMultilevel"/>
    <w:tmpl w:val="D12C16D0"/>
    <w:lvl w:ilvl="0" w:tplc="F4B44AC4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149C55C1"/>
    <w:multiLevelType w:val="hybridMultilevel"/>
    <w:tmpl w:val="060400BE"/>
    <w:lvl w:ilvl="0" w:tplc="0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1A2A7A07"/>
    <w:multiLevelType w:val="hybridMultilevel"/>
    <w:tmpl w:val="79261148"/>
    <w:lvl w:ilvl="0" w:tplc="041A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2CE46729"/>
    <w:multiLevelType w:val="hybridMultilevel"/>
    <w:tmpl w:val="A80C8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27CD0"/>
    <w:multiLevelType w:val="hybridMultilevel"/>
    <w:tmpl w:val="32BA6CF8"/>
    <w:lvl w:ilvl="0" w:tplc="C028464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746E"/>
    <w:multiLevelType w:val="hybridMultilevel"/>
    <w:tmpl w:val="DE6A0C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70EB2"/>
    <w:multiLevelType w:val="hybridMultilevel"/>
    <w:tmpl w:val="CE6A4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75B4F1C6">
      <w:start w:val="21"/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07D3ADC"/>
    <w:multiLevelType w:val="hybridMultilevel"/>
    <w:tmpl w:val="4FC25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6C"/>
    <w:rsid w:val="000675A6"/>
    <w:rsid w:val="000953AB"/>
    <w:rsid w:val="000B7CF2"/>
    <w:rsid w:val="000E1F2F"/>
    <w:rsid w:val="000F5562"/>
    <w:rsid w:val="00107B33"/>
    <w:rsid w:val="00130C57"/>
    <w:rsid w:val="00202A50"/>
    <w:rsid w:val="00296C39"/>
    <w:rsid w:val="002B6245"/>
    <w:rsid w:val="003A2156"/>
    <w:rsid w:val="004607D3"/>
    <w:rsid w:val="00462F87"/>
    <w:rsid w:val="005B1F6C"/>
    <w:rsid w:val="005E3B31"/>
    <w:rsid w:val="00623DFA"/>
    <w:rsid w:val="006B1746"/>
    <w:rsid w:val="00743036"/>
    <w:rsid w:val="0093189E"/>
    <w:rsid w:val="00955F05"/>
    <w:rsid w:val="0096477B"/>
    <w:rsid w:val="00977501"/>
    <w:rsid w:val="009E1579"/>
    <w:rsid w:val="00A81F0B"/>
    <w:rsid w:val="00B03E0B"/>
    <w:rsid w:val="00B9003F"/>
    <w:rsid w:val="00BC4BD8"/>
    <w:rsid w:val="00BD3807"/>
    <w:rsid w:val="00C31E42"/>
    <w:rsid w:val="00C7483A"/>
    <w:rsid w:val="00C84B47"/>
    <w:rsid w:val="00D3412D"/>
    <w:rsid w:val="00E04A35"/>
    <w:rsid w:val="00E5013A"/>
    <w:rsid w:val="00E61BC1"/>
    <w:rsid w:val="00E765D1"/>
    <w:rsid w:val="00E82942"/>
    <w:rsid w:val="00F0392D"/>
    <w:rsid w:val="00F33DDA"/>
    <w:rsid w:val="00F7064F"/>
    <w:rsid w:val="00FA3C52"/>
    <w:rsid w:val="00FC5649"/>
    <w:rsid w:val="00FD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1F6C"/>
    <w:pPr>
      <w:ind w:left="720"/>
      <w:contextualSpacing/>
    </w:pPr>
  </w:style>
  <w:style w:type="paragraph" w:styleId="BodyText3">
    <w:name w:val="Body Text 3"/>
    <w:basedOn w:val="Normal"/>
    <w:link w:val="BodyText3Char"/>
    <w:rsid w:val="00F039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392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4">
    <w:name w:val="Font Style24"/>
    <w:rsid w:val="009E1579"/>
    <w:rPr>
      <w:rFonts w:ascii="Arial" w:hAnsi="Arial" w:cs="Arial"/>
      <w:color w:val="000000"/>
      <w:sz w:val="22"/>
      <w:szCs w:val="22"/>
    </w:rPr>
  </w:style>
  <w:style w:type="paragraph" w:customStyle="1" w:styleId="Default">
    <w:name w:val="Default"/>
    <w:rsid w:val="002B6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96477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9647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6477B"/>
  </w:style>
  <w:style w:type="character" w:customStyle="1" w:styleId="ListParagraphChar">
    <w:name w:val="List Paragraph Char"/>
    <w:link w:val="ListParagraph"/>
    <w:locked/>
    <w:rsid w:val="0096477B"/>
  </w:style>
  <w:style w:type="paragraph" w:styleId="BodyText">
    <w:name w:val="Body Text"/>
    <w:basedOn w:val="Normal"/>
    <w:link w:val="BodyTextChar"/>
    <w:unhideWhenUsed/>
    <w:rsid w:val="00B03E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3E0B"/>
  </w:style>
  <w:style w:type="paragraph" w:styleId="BalloonText">
    <w:name w:val="Balloon Text"/>
    <w:basedOn w:val="Normal"/>
    <w:link w:val="BalloonTextChar"/>
    <w:uiPriority w:val="99"/>
    <w:semiHidden/>
    <w:unhideWhenUsed/>
    <w:rsid w:val="00FD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B1F6C"/>
    <w:pPr>
      <w:ind w:left="720"/>
      <w:contextualSpacing/>
    </w:pPr>
  </w:style>
  <w:style w:type="paragraph" w:styleId="BodyText3">
    <w:name w:val="Body Text 3"/>
    <w:basedOn w:val="Normal"/>
    <w:link w:val="BodyText3Char"/>
    <w:rsid w:val="00F039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392D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24">
    <w:name w:val="Font Style24"/>
    <w:rsid w:val="009E1579"/>
    <w:rPr>
      <w:rFonts w:ascii="Arial" w:hAnsi="Arial" w:cs="Arial"/>
      <w:color w:val="000000"/>
      <w:sz w:val="22"/>
      <w:szCs w:val="22"/>
    </w:rPr>
  </w:style>
  <w:style w:type="paragraph" w:customStyle="1" w:styleId="Default">
    <w:name w:val="Default"/>
    <w:rsid w:val="002B62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96477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9647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6477B"/>
  </w:style>
  <w:style w:type="character" w:customStyle="1" w:styleId="ListParagraphChar">
    <w:name w:val="List Paragraph Char"/>
    <w:link w:val="ListParagraph"/>
    <w:locked/>
    <w:rsid w:val="0096477B"/>
  </w:style>
  <w:style w:type="paragraph" w:styleId="BodyText">
    <w:name w:val="Body Text"/>
    <w:basedOn w:val="Normal"/>
    <w:link w:val="BodyTextChar"/>
    <w:unhideWhenUsed/>
    <w:rsid w:val="00B03E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3E0B"/>
  </w:style>
  <w:style w:type="paragraph" w:styleId="BalloonText">
    <w:name w:val="Balloon Text"/>
    <w:basedOn w:val="Normal"/>
    <w:link w:val="BalloonTextChar"/>
    <w:uiPriority w:val="99"/>
    <w:semiHidden/>
    <w:unhideWhenUsed/>
    <w:rsid w:val="00FD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0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2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20D9-90F7-4B68-A8B2-D311E803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15</cp:revision>
  <cp:lastPrinted>2018-02-07T11:27:00Z</cp:lastPrinted>
  <dcterms:created xsi:type="dcterms:W3CDTF">2018-02-23T10:48:00Z</dcterms:created>
  <dcterms:modified xsi:type="dcterms:W3CDTF">2018-03-07T13:45:00Z</dcterms:modified>
</cp:coreProperties>
</file>