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FF" w:rsidRDefault="002B11FF" w:rsidP="002B11FF">
      <w:pPr>
        <w:jc w:val="center"/>
        <w:rPr>
          <w:rFonts w:ascii="Arial" w:hAnsi="Arial" w:cs="Arial"/>
          <w:b/>
          <w:sz w:val="28"/>
          <w:szCs w:val="28"/>
        </w:rPr>
      </w:pPr>
      <w:r w:rsidRPr="001A131B">
        <w:rPr>
          <w:rFonts w:ascii="Arial" w:hAnsi="Arial" w:cs="Arial"/>
          <w:b/>
          <w:sz w:val="28"/>
          <w:szCs w:val="28"/>
        </w:rPr>
        <w:t>D N E V N I     R E D</w:t>
      </w:r>
    </w:p>
    <w:p w:rsidR="002B11FF" w:rsidRDefault="002B11FF" w:rsidP="002B11FF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Kolegija Župana Primorsko-goranske županije</w:t>
      </w:r>
    </w:p>
    <w:p w:rsidR="002B11FF" w:rsidRDefault="002B11FF" w:rsidP="002B11FF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12. lipnja 2017. godine</w:t>
      </w:r>
    </w:p>
    <w:p w:rsidR="002B11FF" w:rsidRDefault="002B11FF" w:rsidP="002B11FF">
      <w:pPr>
        <w:jc w:val="center"/>
        <w:rPr>
          <w:rFonts w:ascii="Arial" w:hAnsi="Arial" w:cs="Arial"/>
          <w:b/>
        </w:rPr>
      </w:pPr>
    </w:p>
    <w:p w:rsidR="002B11FF" w:rsidRPr="00C849D5" w:rsidRDefault="002B11FF" w:rsidP="002B11F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B11FF" w:rsidRDefault="002B11FF" w:rsidP="002B11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Analiza isplativosti naplate potraživanja županijskih poreza</w:t>
      </w:r>
    </w:p>
    <w:p w:rsidR="002B11FF" w:rsidRPr="007A242F" w:rsidRDefault="002B11FF" w:rsidP="002B11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 w:rsidRPr="007A242F">
        <w:rPr>
          <w:rFonts w:ascii="Arial" w:hAnsi="Arial" w:cs="Arial"/>
          <w:bCs/>
          <w:color w:val="000000"/>
        </w:rPr>
        <w:t>Nacrt prijedloga Smjernica za organizaciju i razvoj sustava civilne zaštite na         području Primorsko–gora</w:t>
      </w:r>
      <w:r>
        <w:rPr>
          <w:rFonts w:ascii="Arial" w:hAnsi="Arial" w:cs="Arial"/>
          <w:bCs/>
          <w:color w:val="000000"/>
        </w:rPr>
        <w:t>nske županije od 2017. - 2020. g</w:t>
      </w:r>
      <w:r w:rsidRPr="007A242F">
        <w:rPr>
          <w:rFonts w:ascii="Arial" w:hAnsi="Arial" w:cs="Arial"/>
          <w:bCs/>
          <w:color w:val="000000"/>
        </w:rPr>
        <w:t>odine</w:t>
      </w:r>
    </w:p>
    <w:p w:rsidR="002B11FF" w:rsidRDefault="002B11FF" w:rsidP="002B11FF">
      <w:pPr>
        <w:pStyle w:val="ListParagraph"/>
        <w:numPr>
          <w:ilvl w:val="0"/>
          <w:numId w:val="1"/>
        </w:numPr>
        <w:jc w:val="both"/>
        <w:textAlignment w:val="top"/>
        <w:rPr>
          <w:rFonts w:ascii="Arial" w:hAnsi="Arial" w:cs="Arial"/>
          <w:bCs/>
          <w:color w:val="000000"/>
        </w:rPr>
      </w:pPr>
      <w:r w:rsidRPr="007A242F">
        <w:rPr>
          <w:rFonts w:ascii="Arial" w:hAnsi="Arial" w:cs="Arial"/>
          <w:bCs/>
          <w:color w:val="000000"/>
        </w:rPr>
        <w:t xml:space="preserve">Informacija o početku i završetku nastavne godine za školsku 2017./2018. </w:t>
      </w:r>
      <w:r>
        <w:rPr>
          <w:rFonts w:ascii="Arial" w:hAnsi="Arial" w:cs="Arial"/>
          <w:bCs/>
          <w:color w:val="000000"/>
        </w:rPr>
        <w:t>g</w:t>
      </w:r>
      <w:r w:rsidRPr="007A242F">
        <w:rPr>
          <w:rFonts w:ascii="Arial" w:hAnsi="Arial" w:cs="Arial"/>
          <w:bCs/>
          <w:color w:val="000000"/>
        </w:rPr>
        <w:t>odinu</w:t>
      </w:r>
    </w:p>
    <w:p w:rsidR="002B11FF" w:rsidRPr="007A242F" w:rsidRDefault="002B11FF" w:rsidP="002B11FF">
      <w:pPr>
        <w:pStyle w:val="ListParagraph"/>
        <w:numPr>
          <w:ilvl w:val="0"/>
          <w:numId w:val="1"/>
        </w:num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Prijedlog sporazuma o financiranju postupka izvlaštenja i financiranju izgradnje čvora </w:t>
      </w:r>
      <w:proofErr w:type="spellStart"/>
      <w:r>
        <w:rPr>
          <w:rFonts w:ascii="Arial" w:hAnsi="Arial" w:cs="Arial"/>
          <w:bCs/>
          <w:color w:val="000000"/>
        </w:rPr>
        <w:t>Trinajstići</w:t>
      </w:r>
      <w:proofErr w:type="spellEnd"/>
    </w:p>
    <w:p w:rsidR="002B11FF" w:rsidRPr="007A242F" w:rsidRDefault="002B11FF" w:rsidP="002B11FF">
      <w:pPr>
        <w:pStyle w:val="ListParagraph"/>
        <w:numPr>
          <w:ilvl w:val="0"/>
          <w:numId w:val="1"/>
        </w:numPr>
        <w:jc w:val="both"/>
        <w:textAlignment w:val="top"/>
        <w:rPr>
          <w:rFonts w:ascii="Arial" w:hAnsi="Arial" w:cs="Arial"/>
          <w:bCs/>
          <w:color w:val="000000"/>
        </w:rPr>
      </w:pPr>
      <w:r w:rsidRPr="007A242F">
        <w:rPr>
          <w:rFonts w:ascii="Arial" w:hAnsi="Arial" w:cs="Arial"/>
          <w:bCs/>
          <w:color w:val="000000"/>
        </w:rPr>
        <w:t>Prijedlog za uključivanje Primorsko-goranske županije u projekt „</w:t>
      </w:r>
      <w:proofErr w:type="spellStart"/>
      <w:r w:rsidRPr="007A242F">
        <w:rPr>
          <w:rFonts w:ascii="Arial" w:hAnsi="Arial" w:cs="Arial"/>
          <w:bCs/>
          <w:color w:val="000000"/>
        </w:rPr>
        <w:t>PROmoting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</w:t>
      </w:r>
      <w:proofErr w:type="spellStart"/>
      <w:r w:rsidRPr="007A242F">
        <w:rPr>
          <w:rFonts w:ascii="Arial" w:hAnsi="Arial" w:cs="Arial"/>
          <w:bCs/>
          <w:color w:val="000000"/>
        </w:rPr>
        <w:t>Sustainable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</w:t>
      </w:r>
      <w:proofErr w:type="spellStart"/>
      <w:r w:rsidRPr="007A242F">
        <w:rPr>
          <w:rFonts w:ascii="Arial" w:hAnsi="Arial" w:cs="Arial"/>
          <w:bCs/>
          <w:color w:val="000000"/>
        </w:rPr>
        <w:t>AQUAculture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as </w:t>
      </w:r>
      <w:proofErr w:type="spellStart"/>
      <w:r w:rsidRPr="007A242F">
        <w:rPr>
          <w:rFonts w:ascii="Arial" w:hAnsi="Arial" w:cs="Arial"/>
          <w:bCs/>
          <w:color w:val="000000"/>
        </w:rPr>
        <w:t>ecosystem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</w:t>
      </w:r>
      <w:proofErr w:type="spellStart"/>
      <w:r w:rsidRPr="007A242F">
        <w:rPr>
          <w:rFonts w:ascii="Arial" w:hAnsi="Arial" w:cs="Arial"/>
          <w:bCs/>
          <w:color w:val="000000"/>
        </w:rPr>
        <w:t>service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to </w:t>
      </w:r>
      <w:proofErr w:type="spellStart"/>
      <w:r w:rsidRPr="007A242F">
        <w:rPr>
          <w:rFonts w:ascii="Arial" w:hAnsi="Arial" w:cs="Arial"/>
          <w:bCs/>
          <w:color w:val="000000"/>
        </w:rPr>
        <w:t>protect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</w:t>
      </w:r>
      <w:proofErr w:type="spellStart"/>
      <w:r w:rsidRPr="007A242F">
        <w:rPr>
          <w:rFonts w:ascii="Arial" w:hAnsi="Arial" w:cs="Arial"/>
          <w:bCs/>
          <w:color w:val="000000"/>
        </w:rPr>
        <w:t>wetlands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</w:t>
      </w:r>
      <w:proofErr w:type="spellStart"/>
      <w:r w:rsidRPr="007A242F">
        <w:rPr>
          <w:rFonts w:ascii="Arial" w:hAnsi="Arial" w:cs="Arial"/>
          <w:bCs/>
          <w:color w:val="000000"/>
        </w:rPr>
        <w:t>and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</w:t>
      </w:r>
      <w:proofErr w:type="spellStart"/>
      <w:r w:rsidRPr="007A242F">
        <w:rPr>
          <w:rFonts w:ascii="Arial" w:hAnsi="Arial" w:cs="Arial"/>
          <w:bCs/>
          <w:color w:val="000000"/>
        </w:rPr>
        <w:t>improve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</w:t>
      </w:r>
      <w:proofErr w:type="spellStart"/>
      <w:r w:rsidRPr="007A242F">
        <w:rPr>
          <w:rFonts w:ascii="Arial" w:hAnsi="Arial" w:cs="Arial"/>
          <w:bCs/>
          <w:color w:val="000000"/>
        </w:rPr>
        <w:t>fish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</w:t>
      </w:r>
      <w:proofErr w:type="spellStart"/>
      <w:r w:rsidRPr="007A242F">
        <w:rPr>
          <w:rFonts w:ascii="Arial" w:hAnsi="Arial" w:cs="Arial"/>
          <w:bCs/>
          <w:color w:val="000000"/>
        </w:rPr>
        <w:t>farming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– PROSAQUA“</w:t>
      </w:r>
    </w:p>
    <w:p w:rsidR="002B11FF" w:rsidRPr="007A242F" w:rsidRDefault="002B11FF" w:rsidP="002B11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 w:rsidRPr="007A242F">
        <w:rPr>
          <w:rFonts w:ascii="Arial" w:hAnsi="Arial" w:cs="Arial"/>
          <w:bCs/>
          <w:color w:val="000000"/>
        </w:rPr>
        <w:t xml:space="preserve">Prijedlog prijave projekata na prvi poziv programa </w:t>
      </w:r>
      <w:proofErr w:type="spellStart"/>
      <w:r w:rsidRPr="007A242F">
        <w:rPr>
          <w:rFonts w:ascii="Arial" w:hAnsi="Arial" w:cs="Arial"/>
          <w:bCs/>
          <w:color w:val="000000"/>
        </w:rPr>
        <w:t>Interreg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V-A Italija - Hrvatska 2014.-2020.za standard projekte:</w:t>
      </w:r>
    </w:p>
    <w:p w:rsidR="002B11FF" w:rsidRPr="007A242F" w:rsidRDefault="002B11FF" w:rsidP="002B11FF">
      <w:pPr>
        <w:ind w:left="426"/>
        <w:jc w:val="both"/>
        <w:rPr>
          <w:rFonts w:ascii="Arial" w:hAnsi="Arial" w:cs="Arial"/>
          <w:bCs/>
          <w:color w:val="000000"/>
        </w:rPr>
      </w:pPr>
      <w:r w:rsidRPr="007A242F">
        <w:rPr>
          <w:rFonts w:ascii="Arial" w:hAnsi="Arial" w:cs="Arial"/>
          <w:bCs/>
          <w:color w:val="000000"/>
        </w:rPr>
        <w:t>• „TORTA - turistička ruta skrivenih bogatstva Jadrana“</w:t>
      </w:r>
      <w:r w:rsidRPr="007A242F">
        <w:rPr>
          <w:rFonts w:ascii="Arial" w:hAnsi="Arial" w:cs="Arial"/>
          <w:bCs/>
          <w:color w:val="000000"/>
        </w:rPr>
        <w:br/>
        <w:t>• „ARCA ADRIATICA - zaštita, promocija i turistička valorizacija jadranske pomorske baštine“</w:t>
      </w:r>
    </w:p>
    <w:p w:rsidR="002B11FF" w:rsidRPr="007A242F" w:rsidRDefault="002B11FF" w:rsidP="002B11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 w:rsidRPr="007A242F">
        <w:rPr>
          <w:rFonts w:ascii="Arial" w:hAnsi="Arial" w:cs="Arial"/>
          <w:bCs/>
          <w:color w:val="000000"/>
        </w:rPr>
        <w:t xml:space="preserve">Prijedlog odluke o IV. rasporedu sredstava za pokroviteljstva, (su)financiranje manifestacija i drugih događaja od općeg značaja za Primorsko-goransku županiju u 2017. </w:t>
      </w:r>
      <w:r>
        <w:rPr>
          <w:rFonts w:ascii="Arial" w:hAnsi="Arial" w:cs="Arial"/>
          <w:bCs/>
          <w:color w:val="000000"/>
        </w:rPr>
        <w:t>g</w:t>
      </w:r>
      <w:r w:rsidRPr="007A242F">
        <w:rPr>
          <w:rFonts w:ascii="Arial" w:hAnsi="Arial" w:cs="Arial"/>
          <w:bCs/>
          <w:color w:val="000000"/>
        </w:rPr>
        <w:t>odini</w:t>
      </w:r>
    </w:p>
    <w:p w:rsidR="002B11FF" w:rsidRPr="007A242F" w:rsidRDefault="002B11FF" w:rsidP="002B11FF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</w:rPr>
      </w:pPr>
      <w:r w:rsidRPr="007A242F">
        <w:rPr>
          <w:rFonts w:ascii="Arial" w:hAnsi="Arial" w:cs="Arial"/>
          <w:bCs/>
          <w:color w:val="000000"/>
        </w:rPr>
        <w:t xml:space="preserve">Prijedlog odluke o dodjeli potpora i subvencija za razvoj malog gospodarstva iz Proračuna Primorsko-goranske županije u 2017. godini </w:t>
      </w:r>
    </w:p>
    <w:p w:rsidR="002B11FF" w:rsidRPr="001E2A15" w:rsidRDefault="002B11FF" w:rsidP="002B11FF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</w:rPr>
      </w:pPr>
      <w:r w:rsidRPr="001E2A15">
        <w:rPr>
          <w:rFonts w:ascii="Arial" w:hAnsi="Arial" w:cs="Arial"/>
          <w:bCs/>
          <w:color w:val="000000"/>
        </w:rPr>
        <w:t>a) Prijedlog projekta „</w:t>
      </w:r>
      <w:proofErr w:type="spellStart"/>
      <w:r w:rsidRPr="001E2A15">
        <w:rPr>
          <w:rFonts w:ascii="Arial" w:hAnsi="Arial" w:cs="Arial"/>
          <w:bCs/>
          <w:color w:val="000000"/>
        </w:rPr>
        <w:t>Smartfish</w:t>
      </w:r>
      <w:proofErr w:type="spellEnd"/>
      <w:r w:rsidRPr="001E2A15">
        <w:rPr>
          <w:rFonts w:ascii="Arial" w:hAnsi="Arial" w:cs="Arial"/>
          <w:bCs/>
          <w:color w:val="000000"/>
        </w:rPr>
        <w:t xml:space="preserve">“ za kandidaturu na javni poziv za dostavu projektnih prijedloga u okviru programa suradnje </w:t>
      </w:r>
      <w:proofErr w:type="spellStart"/>
      <w:r w:rsidRPr="001E2A15">
        <w:rPr>
          <w:rFonts w:ascii="Arial" w:hAnsi="Arial" w:cs="Arial"/>
          <w:bCs/>
          <w:color w:val="000000"/>
        </w:rPr>
        <w:t>Interreg</w:t>
      </w:r>
      <w:proofErr w:type="spellEnd"/>
      <w:r w:rsidRPr="001E2A15">
        <w:rPr>
          <w:rFonts w:ascii="Arial" w:hAnsi="Arial" w:cs="Arial"/>
          <w:bCs/>
          <w:color w:val="000000"/>
        </w:rPr>
        <w:t xml:space="preserve"> V-A Italija–Hrvatska 2014.-2020.</w:t>
      </w:r>
      <w:r w:rsidRPr="001E2A15">
        <w:rPr>
          <w:rFonts w:ascii="Arial" w:hAnsi="Arial" w:cs="Arial"/>
          <w:bCs/>
          <w:color w:val="000000"/>
        </w:rPr>
        <w:br/>
        <w:t>b)</w:t>
      </w:r>
      <w:r>
        <w:rPr>
          <w:rFonts w:ascii="Arial" w:hAnsi="Arial" w:cs="Arial"/>
          <w:bCs/>
          <w:color w:val="000000"/>
        </w:rPr>
        <w:t xml:space="preserve"> </w:t>
      </w:r>
      <w:r w:rsidRPr="001E2A15">
        <w:rPr>
          <w:rFonts w:ascii="Arial" w:hAnsi="Arial" w:cs="Arial"/>
          <w:bCs/>
          <w:color w:val="000000"/>
        </w:rPr>
        <w:t>Prijedlog projekta „</w:t>
      </w:r>
      <w:proofErr w:type="spellStart"/>
      <w:r w:rsidRPr="001E2A15">
        <w:rPr>
          <w:rFonts w:ascii="Arial" w:hAnsi="Arial" w:cs="Arial"/>
          <w:bCs/>
          <w:color w:val="000000"/>
        </w:rPr>
        <w:t>Interstar</w:t>
      </w:r>
      <w:proofErr w:type="spellEnd"/>
      <w:r w:rsidRPr="001E2A15">
        <w:rPr>
          <w:rFonts w:ascii="Arial" w:hAnsi="Arial" w:cs="Arial"/>
          <w:bCs/>
          <w:color w:val="000000"/>
        </w:rPr>
        <w:t xml:space="preserve">“ za kandidaturu na javni poziv za dostavu projektnih prijedloga u okviru programa suradnje </w:t>
      </w:r>
      <w:proofErr w:type="spellStart"/>
      <w:r w:rsidRPr="001E2A15">
        <w:rPr>
          <w:rFonts w:ascii="Arial" w:hAnsi="Arial" w:cs="Arial"/>
          <w:bCs/>
          <w:color w:val="000000"/>
        </w:rPr>
        <w:t>Interreg</w:t>
      </w:r>
      <w:proofErr w:type="spellEnd"/>
      <w:r w:rsidRPr="001E2A15">
        <w:rPr>
          <w:rFonts w:ascii="Arial" w:hAnsi="Arial" w:cs="Arial"/>
          <w:bCs/>
          <w:color w:val="000000"/>
        </w:rPr>
        <w:t xml:space="preserve"> V-A Italija–Hrvatska 2014.-2020.</w:t>
      </w:r>
    </w:p>
    <w:p w:rsidR="002B11FF" w:rsidRDefault="002B11FF" w:rsidP="002B11FF">
      <w:pPr>
        <w:pStyle w:val="ListParagraph"/>
        <w:numPr>
          <w:ilvl w:val="0"/>
          <w:numId w:val="1"/>
        </w:numPr>
        <w:textAlignment w:val="top"/>
        <w:rPr>
          <w:rFonts w:ascii="Arial" w:hAnsi="Arial" w:cs="Arial"/>
          <w:bCs/>
          <w:color w:val="000000"/>
        </w:rPr>
      </w:pPr>
      <w:r w:rsidRPr="007A242F">
        <w:rPr>
          <w:rFonts w:ascii="Arial" w:hAnsi="Arial" w:cs="Arial"/>
          <w:bCs/>
          <w:color w:val="000000"/>
        </w:rPr>
        <w:t xml:space="preserve">Prijedlog projekta „MAROON“ za kandidaturu na javni poziv za dostavu projektnih prijedloga u okviru programa suradnje </w:t>
      </w:r>
      <w:proofErr w:type="spellStart"/>
      <w:r w:rsidRPr="007A242F">
        <w:rPr>
          <w:rFonts w:ascii="Arial" w:hAnsi="Arial" w:cs="Arial"/>
          <w:bCs/>
          <w:color w:val="000000"/>
        </w:rPr>
        <w:t>Interreg</w:t>
      </w:r>
      <w:proofErr w:type="spellEnd"/>
      <w:r w:rsidRPr="007A242F">
        <w:rPr>
          <w:rFonts w:ascii="Arial" w:hAnsi="Arial" w:cs="Arial"/>
          <w:bCs/>
          <w:color w:val="000000"/>
        </w:rPr>
        <w:t xml:space="preserve"> V-A Italija–Hrvatska 2014.-2020. Centra za poljoprivredu i ruralni razvoj PGŽ</w:t>
      </w:r>
    </w:p>
    <w:p w:rsidR="002B11FF" w:rsidRDefault="002B11FF" w:rsidP="002B11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E2A15">
        <w:rPr>
          <w:rFonts w:ascii="Arial" w:hAnsi="Arial" w:cs="Arial"/>
          <w:color w:val="000000"/>
        </w:rPr>
        <w:t>a) Izvješće o provedbi projekta „e-Županija“</w:t>
      </w:r>
    </w:p>
    <w:p w:rsidR="00D60373" w:rsidRDefault="002B11FF" w:rsidP="002B11FF">
      <w:pPr>
        <w:pStyle w:val="ListParagraph"/>
        <w:numPr>
          <w:ilvl w:val="0"/>
          <w:numId w:val="2"/>
        </w:numPr>
        <w:jc w:val="both"/>
      </w:pPr>
      <w:r w:rsidRPr="002B11FF">
        <w:rPr>
          <w:rFonts w:ascii="Arial" w:hAnsi="Arial" w:cs="Arial"/>
          <w:color w:val="000000"/>
        </w:rPr>
        <w:t>Prijedlog izmjene i dopune Dinamičkog plana realizacije 5. faze projekta „e-Županija“</w:t>
      </w:r>
    </w:p>
    <w:sectPr w:rsidR="00D6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0A33"/>
    <w:multiLevelType w:val="hybridMultilevel"/>
    <w:tmpl w:val="04D4A054"/>
    <w:lvl w:ilvl="0" w:tplc="826A902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684C6881"/>
    <w:multiLevelType w:val="hybridMultilevel"/>
    <w:tmpl w:val="4D66B4E2"/>
    <w:lvl w:ilvl="0" w:tplc="82B285C4">
      <w:start w:val="2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2" w:hanging="360"/>
      </w:pPr>
    </w:lvl>
    <w:lvl w:ilvl="2" w:tplc="041A001B" w:tentative="1">
      <w:start w:val="1"/>
      <w:numFmt w:val="lowerRoman"/>
      <w:lvlText w:val="%3."/>
      <w:lvlJc w:val="right"/>
      <w:pPr>
        <w:ind w:left="2272" w:hanging="180"/>
      </w:pPr>
    </w:lvl>
    <w:lvl w:ilvl="3" w:tplc="041A000F" w:tentative="1">
      <w:start w:val="1"/>
      <w:numFmt w:val="decimal"/>
      <w:lvlText w:val="%4."/>
      <w:lvlJc w:val="left"/>
      <w:pPr>
        <w:ind w:left="2992" w:hanging="360"/>
      </w:pPr>
    </w:lvl>
    <w:lvl w:ilvl="4" w:tplc="041A0019" w:tentative="1">
      <w:start w:val="1"/>
      <w:numFmt w:val="lowerLetter"/>
      <w:lvlText w:val="%5."/>
      <w:lvlJc w:val="left"/>
      <w:pPr>
        <w:ind w:left="3712" w:hanging="360"/>
      </w:pPr>
    </w:lvl>
    <w:lvl w:ilvl="5" w:tplc="041A001B" w:tentative="1">
      <w:start w:val="1"/>
      <w:numFmt w:val="lowerRoman"/>
      <w:lvlText w:val="%6."/>
      <w:lvlJc w:val="right"/>
      <w:pPr>
        <w:ind w:left="4432" w:hanging="180"/>
      </w:pPr>
    </w:lvl>
    <w:lvl w:ilvl="6" w:tplc="041A000F" w:tentative="1">
      <w:start w:val="1"/>
      <w:numFmt w:val="decimal"/>
      <w:lvlText w:val="%7."/>
      <w:lvlJc w:val="left"/>
      <w:pPr>
        <w:ind w:left="5152" w:hanging="360"/>
      </w:pPr>
    </w:lvl>
    <w:lvl w:ilvl="7" w:tplc="041A0019" w:tentative="1">
      <w:start w:val="1"/>
      <w:numFmt w:val="lowerLetter"/>
      <w:lvlText w:val="%8."/>
      <w:lvlJc w:val="left"/>
      <w:pPr>
        <w:ind w:left="5872" w:hanging="360"/>
      </w:pPr>
    </w:lvl>
    <w:lvl w:ilvl="8" w:tplc="041A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FF"/>
    <w:rsid w:val="002B11FF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2B11FF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2B11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2B11FF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2B11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2017-06-28T12:48:00Z</dcterms:created>
  <dcterms:modified xsi:type="dcterms:W3CDTF">2017-06-28T12:49:00Z</dcterms:modified>
</cp:coreProperties>
</file>