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FD" w:rsidRPr="002A5BFD" w:rsidRDefault="002A5BFD" w:rsidP="002A5BFD">
      <w:pPr>
        <w:spacing w:line="240" w:lineRule="auto"/>
        <w:ind w:left="120" w:firstLine="0"/>
        <w:jc w:val="center"/>
        <w:rPr>
          <w:rFonts w:eastAsia="Times New Roman"/>
          <w:b/>
          <w:i/>
          <w:szCs w:val="24"/>
          <w:lang w:eastAsia="hr-HR"/>
        </w:rPr>
      </w:pPr>
      <w:r w:rsidRPr="002A5BFD">
        <w:rPr>
          <w:rFonts w:eastAsia="Times New Roman"/>
          <w:b/>
          <w:i/>
          <w:szCs w:val="24"/>
          <w:lang w:eastAsia="hr-HR"/>
        </w:rPr>
        <w:t>D N E V N I     R E D</w:t>
      </w:r>
    </w:p>
    <w:p w:rsidR="002A5BFD" w:rsidRPr="002A5BFD" w:rsidRDefault="002A5BFD" w:rsidP="002A5BFD">
      <w:pPr>
        <w:spacing w:line="240" w:lineRule="auto"/>
        <w:ind w:left="120" w:firstLine="0"/>
        <w:jc w:val="center"/>
        <w:rPr>
          <w:rFonts w:eastAsia="Times New Roman"/>
          <w:b/>
          <w:i/>
          <w:szCs w:val="24"/>
          <w:lang w:eastAsia="hr-HR"/>
        </w:rPr>
      </w:pPr>
      <w:r w:rsidRPr="002A5BFD">
        <w:rPr>
          <w:rFonts w:eastAsia="Times New Roman"/>
          <w:b/>
          <w:i/>
          <w:szCs w:val="24"/>
          <w:lang w:eastAsia="hr-HR"/>
        </w:rPr>
        <w:t>180. Kolegija Župana Primorsko-goranske županije</w:t>
      </w:r>
    </w:p>
    <w:p w:rsidR="002A5BFD" w:rsidRPr="002A5BFD" w:rsidRDefault="002A5BFD" w:rsidP="002A5BFD">
      <w:pPr>
        <w:spacing w:line="240" w:lineRule="auto"/>
        <w:ind w:left="120" w:firstLine="0"/>
        <w:jc w:val="center"/>
        <w:rPr>
          <w:rFonts w:eastAsia="Times New Roman"/>
          <w:b/>
          <w:i/>
          <w:szCs w:val="24"/>
          <w:lang w:eastAsia="hr-HR"/>
        </w:rPr>
      </w:pPr>
      <w:r w:rsidRPr="002A5BFD">
        <w:rPr>
          <w:rFonts w:eastAsia="Times New Roman"/>
          <w:b/>
          <w:i/>
          <w:szCs w:val="24"/>
          <w:lang w:eastAsia="hr-HR"/>
        </w:rPr>
        <w:t>održanog dana 13. ožujka 2017. godine</w:t>
      </w:r>
    </w:p>
    <w:p w:rsidR="002A5BFD" w:rsidRPr="002A5BFD" w:rsidRDefault="002A5BFD" w:rsidP="002A5BFD">
      <w:pPr>
        <w:spacing w:line="240" w:lineRule="auto"/>
        <w:ind w:left="60" w:firstLine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A5BFD" w:rsidRPr="002A5BFD" w:rsidRDefault="002A5BFD" w:rsidP="002A5BFD">
      <w:pPr>
        <w:spacing w:line="240" w:lineRule="auto"/>
        <w:ind w:firstLine="0"/>
        <w:jc w:val="center"/>
        <w:rPr>
          <w:rFonts w:eastAsia="Times New Roman"/>
          <w:b/>
          <w:sz w:val="12"/>
          <w:szCs w:val="12"/>
          <w:lang w:eastAsia="hr-HR"/>
        </w:rPr>
      </w:pP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ind w:left="709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Izvještaj o radu upravnih tijela Primorsko-goranske županije za razdoblje siječanj-prosinac 2016. godine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Izvješće o izvršenju Plana nabave Primorsko-goranske županije za razdoblje siječanj – prosinac 2016. godine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Nacrt prijedloga Odluke o rasporedu proračunskih sredstava Zavodu za hitnu medicinu Primorsko-goranske županije planiranih na poziciji programa: 420601 „Dostupnost na primarnoj razini zdravstvene zaštite“ 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a) Izvješće o radu Županijske uprave za ceste Primorsko-goranske županije za 2016. godinu</w:t>
      </w:r>
    </w:p>
    <w:p w:rsidR="002A5BFD" w:rsidRPr="002A5BFD" w:rsidRDefault="002A5BFD" w:rsidP="002A5BFD">
      <w:pPr>
        <w:spacing w:line="240" w:lineRule="auto"/>
        <w:ind w:left="708" w:firstLine="0"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b) Nacrt prijedloga Odluke o davanju prethodne suglasnosti na Godišnji izvještaj o izvršenju Financijskog plana Županijske uprave za ceste Primorsko-goranske županije za 2016. godinu</w:t>
      </w:r>
    </w:p>
    <w:p w:rsidR="002A5BFD" w:rsidRPr="002A5BFD" w:rsidRDefault="002A5BFD" w:rsidP="002A5BFD">
      <w:pPr>
        <w:spacing w:line="240" w:lineRule="auto"/>
        <w:ind w:left="708" w:firstLine="0"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c) Izvješće o radu Upravnog vijeća Županijske uprave za ceste Primorsko-goranske županije za 2016. godinu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Nacrt prijedloga Odluke o davanju prethodne suglasnosti na Izmjene i dopune Financijskog plana Županijske uprave za ceste Primorsko-goranske županije za 2017. godinu i projekcije za 2018. i 2019. godinu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a) Izvješće o ostvarenju Financijskog plana i Programa rada Javne ustanove „Zavod za prostorno uređenje Primorsko-goranske županije“ za 2016. godinu</w:t>
      </w:r>
    </w:p>
    <w:p w:rsidR="002A5BFD" w:rsidRPr="002A5BFD" w:rsidRDefault="002A5BFD" w:rsidP="002A5BFD">
      <w:pPr>
        <w:spacing w:line="240" w:lineRule="auto"/>
        <w:ind w:left="360" w:firstLine="348"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b) Izvješće o radu Upravnog vijeća Javne ustanove „Zavod za prostorno uređenje Primorsko-goranske županije“ u 2016. godini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Davanje mišljenja na Prijedlog odluke o prestanku koncesije na pomorskom dobru za izgradnju i gospodarsko korištenje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privezišta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 xml:space="preserve"> u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Barbatu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 xml:space="preserve"> ispred restorana Plaža, Grad Rab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Davanje mišljenja na Prijedlog odluke o oduzimanju koncesije na pomorskom dobru za izgradnju i gospodarsko korištenje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privezišta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 xml:space="preserve"> u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Barbatu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 xml:space="preserve"> ispred restorana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Vicenzo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>, Grad Rab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 Davanje mišljenja na Prijedlog odluke o poništenju postupka davanja koncesije na pomorskom dobru za gospodarsko korištenje plaže Balustrada 2, Grad Crikvenica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Nacrt prijedloga Odluke o namjeri davanja koncesije na pomorskom dobru za izgradnju i gospodarsko korištenje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privezišta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 xml:space="preserve"> u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Barbatu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 xml:space="preserve"> ispred restorana Plaža, Grad Rab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 Nacrt prijedloga Odluke o namjeri davanja koncesije na pomorskom dobru za gospodarsko korištenje terase ispred restorana Bevanda,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Zert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>, Grad Opatija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Informacija o inicijativi Pametnih otoka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 a) Informacija o provedbi projekta povezivanja Poslovne zone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Kunfin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 xml:space="preserve"> i Radne zone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Marišćina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 xml:space="preserve"> </w:t>
      </w:r>
    </w:p>
    <w:p w:rsidR="002A5BFD" w:rsidRPr="002A5BFD" w:rsidRDefault="002A5BFD" w:rsidP="002A5BFD">
      <w:pPr>
        <w:spacing w:line="240" w:lineRule="auto"/>
        <w:ind w:left="708" w:firstLine="0"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b) Prijedlog rasporeda sredstava za 2017. godinu za provedbu projekta povezivanja poslovne zone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Kunfin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 xml:space="preserve"> i radne zone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Marišćina</w:t>
      </w:r>
      <w:proofErr w:type="spellEnd"/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Informacija o školskim sportskim dvoranama školskih ustanova kojima je Primorsko-goranska županija osnivač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 a) Prijedlog popisa prioriteta za raspored dodijeljenih sredstava za decentralizirane funkcije između zdravstvenih ustanova na području Primorsko-goranske županije u 2017. godini</w:t>
      </w:r>
    </w:p>
    <w:p w:rsidR="002A5BFD" w:rsidRPr="002A5BFD" w:rsidRDefault="002A5BFD" w:rsidP="002A5BFD">
      <w:pPr>
        <w:spacing w:line="240" w:lineRule="auto"/>
        <w:ind w:left="708" w:firstLine="0"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b) Prijedlog odluke o rasporedu sredstava za decentralizirane funkcije između zdravstvenih ustanova na području Primorsko-goranske županije u 2017. godini</w:t>
      </w:r>
    </w:p>
    <w:p w:rsidR="002A5BFD" w:rsidRPr="002A5BFD" w:rsidRDefault="002A5BFD" w:rsidP="00F260F3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lastRenderedPageBreak/>
        <w:t xml:space="preserve">Prijedlog odluke o rasporedu sredstava za sufinanciranje programa i projekata u području branitelja i stradalnika, demokratske političke kulture, duhovnosti, hobističke djelatnosti, ljudskih prava, međunarodne suradnje, zaštite okoliša i prirode, te </w:t>
      </w:r>
      <w:r w:rsidR="00F260F3" w:rsidRPr="00F260F3">
        <w:rPr>
          <w:rFonts w:eastAsia="Times New Roman"/>
          <w:color w:val="000000"/>
          <w:szCs w:val="24"/>
          <w:lang w:eastAsia="hr-HR"/>
        </w:rPr>
        <w:t>civilne zaštite u 2017. godini</w:t>
      </w:r>
      <w:bookmarkStart w:id="0" w:name="_GoBack"/>
      <w:bookmarkEnd w:id="0"/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 Nacrt prijedloga Odluke o razrješenju i imenovanju članova Savjeta za zdravlje Primorsko-goranske županije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Davanje mišljenja na Izvješće o radu Službeničkog suda u Primorsko-goranskoj županiji za 2016. godinu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Prijedlog godišnjeg izvještaja o izvršenju Proračuna Primorsko-goranske županije za 2016. godinu 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Informacija o statusu projekta „Kulturno-turistička ruta putovima Frankopana'“  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Nacrt prijedloga Strategije razvoja tehničke kulture Primorsko–goranske županije za razdoblje 2017.- 2020.  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Prijedlog sporazuma o zajedničkom financiranju državne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brzobrodske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 xml:space="preserve"> linije 9141 Pula – (Unije – Susak) – Mali Lošinj – (Ilovik – Silba) – Zadar i obratno 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 xml:space="preserve"> Razmatranje prijedloga izmjene Društvenog ugovora trgovačkog društva "Kanal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Ri</w:t>
      </w:r>
      <w:proofErr w:type="spellEnd"/>
      <w:r w:rsidRPr="002A5BFD">
        <w:rPr>
          <w:rFonts w:eastAsia="Times New Roman"/>
          <w:color w:val="000000"/>
          <w:szCs w:val="24"/>
          <w:lang w:eastAsia="hr-HR"/>
        </w:rPr>
        <w:t xml:space="preserve"> " d.o.o. </w:t>
      </w:r>
    </w:p>
    <w:p w:rsidR="002A5BFD" w:rsidRPr="002A5BFD" w:rsidRDefault="002A5BFD" w:rsidP="002A5BFD">
      <w:pPr>
        <w:numPr>
          <w:ilvl w:val="0"/>
          <w:numId w:val="1"/>
        </w:numPr>
        <w:spacing w:line="240" w:lineRule="auto"/>
        <w:ind w:left="709"/>
        <w:contextualSpacing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a</w:t>
      </w:r>
      <w:r w:rsidRPr="002A5BFD">
        <w:rPr>
          <w:rFonts w:eastAsia="Times New Roman"/>
          <w:i/>
          <w:color w:val="000000"/>
          <w:szCs w:val="24"/>
          <w:lang w:eastAsia="hr-HR"/>
        </w:rPr>
        <w:t xml:space="preserve">) </w:t>
      </w:r>
      <w:r w:rsidRPr="002A5BFD">
        <w:rPr>
          <w:rFonts w:eastAsia="Times New Roman"/>
          <w:color w:val="000000"/>
          <w:szCs w:val="24"/>
          <w:lang w:eastAsia="hr-HR"/>
        </w:rPr>
        <w:t xml:space="preserve">Prijedlog odluke o dodjeli priznanja Primorsko-goranske županije Igoru </w:t>
      </w:r>
      <w:proofErr w:type="spellStart"/>
      <w:r w:rsidRPr="002A5BFD">
        <w:rPr>
          <w:rFonts w:eastAsia="Times New Roman"/>
          <w:color w:val="000000"/>
          <w:szCs w:val="24"/>
          <w:lang w:eastAsia="hr-HR"/>
        </w:rPr>
        <w:t>Mareniću</w:t>
      </w:r>
      <w:proofErr w:type="spellEnd"/>
    </w:p>
    <w:p w:rsidR="002A5BFD" w:rsidRPr="002A5BFD" w:rsidRDefault="002A5BFD" w:rsidP="002A5BFD">
      <w:pPr>
        <w:spacing w:line="240" w:lineRule="auto"/>
        <w:ind w:left="709" w:firstLine="0"/>
        <w:jc w:val="both"/>
        <w:rPr>
          <w:rFonts w:eastAsia="Times New Roman"/>
          <w:color w:val="000000"/>
          <w:szCs w:val="24"/>
          <w:lang w:eastAsia="hr-HR"/>
        </w:rPr>
      </w:pPr>
      <w:r w:rsidRPr="002A5BFD">
        <w:rPr>
          <w:rFonts w:eastAsia="Times New Roman"/>
          <w:color w:val="000000"/>
          <w:szCs w:val="24"/>
          <w:lang w:eastAsia="hr-HR"/>
        </w:rPr>
        <w:t>b) Prijedlog odluke o dodjeli priznanja Primorsko-goranske županije Sari Kolak</w:t>
      </w:r>
    </w:p>
    <w:p w:rsidR="00115860" w:rsidRDefault="00115860"/>
    <w:sectPr w:rsidR="00115860" w:rsidSect="00AC0DCF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3AEE"/>
    <w:multiLevelType w:val="hybridMultilevel"/>
    <w:tmpl w:val="11543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394C55A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D"/>
    <w:rsid w:val="00115860"/>
    <w:rsid w:val="002A5BFD"/>
    <w:rsid w:val="00377FD2"/>
    <w:rsid w:val="0052033A"/>
    <w:rsid w:val="00A37E6D"/>
    <w:rsid w:val="00AC0DCF"/>
    <w:rsid w:val="00E0400B"/>
    <w:rsid w:val="00F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52"/>
        <w:lang w:val="hr-HR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52"/>
        <w:lang w:val="hr-HR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2</cp:revision>
  <dcterms:created xsi:type="dcterms:W3CDTF">2017-03-22T09:24:00Z</dcterms:created>
  <dcterms:modified xsi:type="dcterms:W3CDTF">2017-03-22T09:29:00Z</dcterms:modified>
</cp:coreProperties>
</file>