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A7" w:rsidRPr="009A00E8" w:rsidRDefault="005940A7" w:rsidP="009A00E8">
      <w:pPr>
        <w:spacing w:after="360" w:line="27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-US" w:eastAsia="hr-HR"/>
        </w:rPr>
      </w:pPr>
      <w:r w:rsidRPr="005940A7">
        <w:rPr>
          <w:rFonts w:ascii="Arial" w:eastAsia="Times New Roman" w:hAnsi="Arial" w:cs="Arial"/>
          <w:b/>
          <w:color w:val="333333"/>
          <w:sz w:val="24"/>
          <w:szCs w:val="24"/>
          <w:lang w:val="en-US" w:eastAsia="hr-HR"/>
        </w:rPr>
        <w:t>PRETHODNO SAVJETOVANJE SA ZAINTERESIRANIM GOSPODARSKIM SUBJEKTIMA</w:t>
      </w:r>
    </w:p>
    <w:p w:rsidR="003177A6" w:rsidRPr="003177A6" w:rsidRDefault="00085470" w:rsidP="003177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Sukladno</w:t>
      </w:r>
      <w:proofErr w:type="spell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članku</w:t>
      </w:r>
      <w:proofErr w:type="spell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198.</w:t>
      </w:r>
      <w:proofErr w:type="gram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stavku</w:t>
      </w:r>
      <w:proofErr w:type="spellEnd"/>
      <w:proofErr w:type="gram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3. </w:t>
      </w:r>
      <w:proofErr w:type="spell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Zakona</w:t>
      </w:r>
      <w:proofErr w:type="spell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o </w:t>
      </w:r>
      <w:proofErr w:type="spell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javnoj</w:t>
      </w:r>
      <w:proofErr w:type="spell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nabavi</w:t>
      </w:r>
      <w:proofErr w:type="spell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(</w:t>
      </w:r>
      <w:proofErr w:type="spell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Narodne</w:t>
      </w:r>
      <w:proofErr w:type="spell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novine</w:t>
      </w:r>
      <w:proofErr w:type="spellEnd"/>
      <w:r w:rsidR="00212FAF"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br.</w:t>
      </w:r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120/2016), </w:t>
      </w:r>
      <w:proofErr w:type="spellStart"/>
      <w:r w:rsidR="00FF1FE8" w:rsidRPr="003177A6">
        <w:rPr>
          <w:rFonts w:ascii="Arial" w:eastAsia="Times New Roman" w:hAnsi="Arial" w:cs="Arial"/>
          <w:sz w:val="24"/>
          <w:szCs w:val="24"/>
          <w:lang w:val="en-US" w:eastAsia="hr-HR"/>
        </w:rPr>
        <w:t>Naručitelj</w:t>
      </w:r>
      <w:proofErr w:type="spellEnd"/>
      <w:r w:rsidR="00FF1FE8"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12FAF" w:rsidRPr="003177A6">
        <w:rPr>
          <w:rFonts w:ascii="Arial" w:eastAsia="Times New Roman" w:hAnsi="Arial" w:cs="Arial"/>
          <w:sz w:val="24"/>
          <w:szCs w:val="24"/>
          <w:lang w:val="en-US" w:eastAsia="hr-HR"/>
        </w:rPr>
        <w:t>Primorsko-goranska</w:t>
      </w:r>
      <w:proofErr w:type="spellEnd"/>
      <w:r w:rsidR="00212FAF"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12FAF" w:rsidRPr="003177A6">
        <w:rPr>
          <w:rFonts w:ascii="Arial" w:eastAsia="Times New Roman" w:hAnsi="Arial" w:cs="Arial"/>
          <w:sz w:val="24"/>
          <w:szCs w:val="24"/>
          <w:lang w:val="en-US" w:eastAsia="hr-HR"/>
        </w:rPr>
        <w:t>županija</w:t>
      </w:r>
      <w:proofErr w:type="spell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</w:t>
      </w:r>
      <w:proofErr w:type="gram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dana</w:t>
      </w:r>
      <w:r w:rsidR="00BB10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 </w:t>
      </w:r>
      <w:r w:rsidR="006D4D5E">
        <w:rPr>
          <w:rFonts w:ascii="Arial" w:eastAsia="Times New Roman" w:hAnsi="Arial" w:cs="Arial"/>
          <w:sz w:val="24"/>
          <w:szCs w:val="24"/>
          <w:lang w:val="en-US" w:eastAsia="hr-HR"/>
        </w:rPr>
        <w:t>4</w:t>
      </w:r>
      <w:proofErr w:type="gramEnd"/>
      <w:r w:rsidR="006D4D5E">
        <w:rPr>
          <w:rFonts w:ascii="Arial" w:eastAsia="Times New Roman" w:hAnsi="Arial" w:cs="Arial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6D4D5E">
        <w:rPr>
          <w:rFonts w:ascii="Arial" w:eastAsia="Times New Roman" w:hAnsi="Arial" w:cs="Arial"/>
          <w:sz w:val="24"/>
          <w:szCs w:val="24"/>
          <w:lang w:val="en-US" w:eastAsia="hr-HR"/>
        </w:rPr>
        <w:t>travnja</w:t>
      </w:r>
      <w:proofErr w:type="spellEnd"/>
      <w:proofErr w:type="gramEnd"/>
      <w:r w:rsidR="006D4D5E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r w:rsidR="00BB10D4">
        <w:rPr>
          <w:rFonts w:ascii="Arial" w:eastAsia="Times New Roman" w:hAnsi="Arial" w:cs="Arial"/>
          <w:sz w:val="24"/>
          <w:szCs w:val="24"/>
          <w:lang w:val="en-US" w:eastAsia="hr-HR"/>
        </w:rPr>
        <w:t>2018</w:t>
      </w:r>
      <w:r w:rsidR="006D4D5E">
        <w:rPr>
          <w:rFonts w:ascii="Arial" w:eastAsia="Times New Roman" w:hAnsi="Arial" w:cs="Arial"/>
          <w:sz w:val="24"/>
          <w:szCs w:val="24"/>
          <w:lang w:val="en-US" w:eastAsia="hr-HR"/>
        </w:rPr>
        <w:t>.</w:t>
      </w:r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212FAF" w:rsidRPr="003177A6">
        <w:rPr>
          <w:rFonts w:ascii="Arial" w:eastAsia="Times New Roman" w:hAnsi="Arial" w:cs="Arial"/>
          <w:sz w:val="24"/>
          <w:szCs w:val="24"/>
          <w:lang w:val="en-US" w:eastAsia="hr-HR"/>
        </w:rPr>
        <w:t>g</w:t>
      </w:r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odine</w:t>
      </w:r>
      <w:proofErr w:type="spellEnd"/>
      <w:r w:rsidR="00212FAF"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</w:t>
      </w:r>
      <w:proofErr w:type="spellStart"/>
      <w:r w:rsidR="00212FAF" w:rsidRPr="003177A6">
        <w:rPr>
          <w:rFonts w:ascii="Arial" w:eastAsia="Times New Roman" w:hAnsi="Arial" w:cs="Arial"/>
          <w:sz w:val="24"/>
          <w:szCs w:val="24"/>
          <w:lang w:val="en-US" w:eastAsia="hr-HR"/>
        </w:rPr>
        <w:t>stavlja</w:t>
      </w:r>
      <w:proofErr w:type="spell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na</w:t>
      </w:r>
      <w:proofErr w:type="spell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prethodno</w:t>
      </w:r>
      <w:proofErr w:type="spell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savjetovanje</w:t>
      </w:r>
      <w:proofErr w:type="spell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sa</w:t>
      </w:r>
      <w:proofErr w:type="spell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zainteresiranim</w:t>
      </w:r>
      <w:proofErr w:type="spell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gospodarskim</w:t>
      </w:r>
      <w:proofErr w:type="spellEnd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subjektima</w:t>
      </w:r>
      <w:proofErr w:type="spellEnd"/>
      <w:r w:rsidR="00212FAF" w:rsidRPr="003177A6">
        <w:rPr>
          <w:rFonts w:ascii="Arial" w:eastAsia="Times New Roman" w:hAnsi="Arial" w:cs="Arial"/>
          <w:sz w:val="24"/>
          <w:szCs w:val="24"/>
          <w:lang w:val="en-US" w:eastAsia="hr-HR"/>
        </w:rPr>
        <w:t>,</w:t>
      </w:r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Pr="003177A6">
        <w:rPr>
          <w:rFonts w:ascii="Arial" w:eastAsia="Times New Roman" w:hAnsi="Arial" w:cs="Arial"/>
          <w:sz w:val="24"/>
          <w:szCs w:val="24"/>
          <w:lang w:val="en-US" w:eastAsia="hr-HR"/>
        </w:rPr>
        <w:t>dokumentacij</w:t>
      </w:r>
      <w:r w:rsidR="00BB10D4">
        <w:rPr>
          <w:rFonts w:ascii="Arial" w:eastAsia="Times New Roman" w:hAnsi="Arial" w:cs="Arial"/>
          <w:sz w:val="24"/>
          <w:szCs w:val="24"/>
          <w:lang w:val="en-US" w:eastAsia="hr-HR"/>
        </w:rPr>
        <w:t>u</w:t>
      </w:r>
      <w:proofErr w:type="spellEnd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o </w:t>
      </w:r>
      <w:proofErr w:type="spellStart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>nabavi</w:t>
      </w:r>
      <w:proofErr w:type="spellEnd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>sa</w:t>
      </w:r>
      <w:proofErr w:type="spellEnd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>troškovnicima</w:t>
      </w:r>
      <w:proofErr w:type="spellEnd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>po</w:t>
      </w:r>
      <w:proofErr w:type="spellEnd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>grupama</w:t>
      </w:r>
      <w:proofErr w:type="spellEnd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>predmeta</w:t>
      </w:r>
      <w:proofErr w:type="spellEnd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>nabave</w:t>
      </w:r>
      <w:proofErr w:type="spellEnd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, </w:t>
      </w:r>
      <w:proofErr w:type="spellStart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>evidencijski</w:t>
      </w:r>
      <w:proofErr w:type="spellEnd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proofErr w:type="spellStart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>broj</w:t>
      </w:r>
      <w:proofErr w:type="spellEnd"/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>:</w:t>
      </w:r>
      <w:r w:rsidR="00BB10D4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11/02-18/15 </w:t>
      </w:r>
      <w:r w:rsidR="003177A6" w:rsidRPr="003177A6">
        <w:rPr>
          <w:rFonts w:ascii="Arial" w:eastAsia="Times New Roman" w:hAnsi="Arial" w:cs="Arial"/>
          <w:sz w:val="24"/>
          <w:szCs w:val="24"/>
          <w:lang w:val="en-US" w:eastAsia="hr-HR"/>
        </w:rPr>
        <w:t>–</w:t>
      </w:r>
      <w:r w:rsidR="00F840FD" w:rsidRPr="003177A6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</w:t>
      </w:r>
      <w:r w:rsidR="003177A6" w:rsidRPr="003177A6">
        <w:rPr>
          <w:rFonts w:ascii="Arial" w:hAnsi="Arial" w:cs="Arial"/>
          <w:sz w:val="24"/>
          <w:szCs w:val="24"/>
        </w:rPr>
        <w:t xml:space="preserve">nabava </w:t>
      </w:r>
      <w:r w:rsidR="00BB10D4">
        <w:rPr>
          <w:rFonts w:ascii="Arial" w:hAnsi="Arial" w:cs="Arial"/>
          <w:sz w:val="24"/>
          <w:szCs w:val="24"/>
        </w:rPr>
        <w:t>usluge idejnog rješenja, upravljanja sadržajem, eksperata i tekstova za interpretacijske centre projekta Kulturno turistička ruta „</w:t>
      </w:r>
      <w:proofErr w:type="spellStart"/>
      <w:r w:rsidR="00BB10D4">
        <w:rPr>
          <w:rFonts w:ascii="Arial" w:hAnsi="Arial" w:cs="Arial"/>
          <w:sz w:val="24"/>
          <w:szCs w:val="24"/>
        </w:rPr>
        <w:t>Putevima</w:t>
      </w:r>
      <w:proofErr w:type="spellEnd"/>
      <w:r w:rsidR="00BB10D4">
        <w:rPr>
          <w:rFonts w:ascii="Arial" w:hAnsi="Arial" w:cs="Arial"/>
          <w:sz w:val="24"/>
          <w:szCs w:val="24"/>
        </w:rPr>
        <w:t xml:space="preserve"> Frankopana“</w:t>
      </w:r>
    </w:p>
    <w:p w:rsidR="00BB10D4" w:rsidRPr="00BB10D4" w:rsidRDefault="00BB10D4" w:rsidP="00BB10D4">
      <w:pPr>
        <w:tabs>
          <w:tab w:val="num" w:pos="426"/>
        </w:tabs>
        <w:spacing w:after="0" w:line="240" w:lineRule="auto"/>
        <w:ind w:left="2124"/>
        <w:rPr>
          <w:rFonts w:ascii="Arial" w:hAnsi="Arial" w:cs="Arial"/>
          <w:bCs/>
          <w:iCs/>
          <w:sz w:val="24"/>
          <w:szCs w:val="24"/>
        </w:rPr>
      </w:pPr>
      <w:r w:rsidRPr="00BB10D4">
        <w:rPr>
          <w:rFonts w:ascii="Arial" w:hAnsi="Arial" w:cs="Arial"/>
          <w:bCs/>
          <w:iCs/>
          <w:sz w:val="24"/>
          <w:szCs w:val="24"/>
        </w:rPr>
        <w:t>Grupa 1. Interpretacijski centar Kraljevica</w:t>
      </w:r>
    </w:p>
    <w:p w:rsidR="00BB10D4" w:rsidRPr="00BB10D4" w:rsidRDefault="00BB10D4" w:rsidP="00BB10D4">
      <w:pPr>
        <w:tabs>
          <w:tab w:val="num" w:pos="426"/>
        </w:tabs>
        <w:spacing w:after="0" w:line="240" w:lineRule="auto"/>
        <w:ind w:left="2124"/>
        <w:rPr>
          <w:rFonts w:ascii="Arial" w:hAnsi="Arial" w:cs="Arial"/>
          <w:bCs/>
          <w:iCs/>
          <w:sz w:val="24"/>
          <w:szCs w:val="24"/>
        </w:rPr>
      </w:pPr>
      <w:r w:rsidRPr="00BB10D4">
        <w:rPr>
          <w:rFonts w:ascii="Arial" w:hAnsi="Arial" w:cs="Arial"/>
          <w:bCs/>
          <w:iCs/>
          <w:sz w:val="24"/>
          <w:szCs w:val="24"/>
        </w:rPr>
        <w:t>Grupa 2. Interpretacijski centar Brod na Kupi</w:t>
      </w:r>
    </w:p>
    <w:p w:rsidR="00BB10D4" w:rsidRPr="00BB10D4" w:rsidRDefault="00BB10D4" w:rsidP="00BB10D4">
      <w:pPr>
        <w:tabs>
          <w:tab w:val="num" w:pos="426"/>
        </w:tabs>
        <w:spacing w:after="0" w:line="240" w:lineRule="auto"/>
        <w:ind w:left="2124"/>
        <w:rPr>
          <w:rFonts w:ascii="Arial" w:hAnsi="Arial" w:cs="Arial"/>
          <w:bCs/>
          <w:iCs/>
          <w:sz w:val="24"/>
          <w:szCs w:val="24"/>
        </w:rPr>
      </w:pPr>
      <w:r w:rsidRPr="00BB10D4">
        <w:rPr>
          <w:rFonts w:ascii="Arial" w:hAnsi="Arial" w:cs="Arial"/>
          <w:bCs/>
          <w:iCs/>
          <w:sz w:val="24"/>
          <w:szCs w:val="24"/>
        </w:rPr>
        <w:t>Grupa 3. Interpretacijski centar Krk</w:t>
      </w:r>
    </w:p>
    <w:p w:rsidR="00BB10D4" w:rsidRPr="00BB10D4" w:rsidRDefault="00BB10D4" w:rsidP="00BB10D4">
      <w:pPr>
        <w:tabs>
          <w:tab w:val="num" w:pos="426"/>
        </w:tabs>
        <w:spacing w:after="0" w:line="240" w:lineRule="auto"/>
        <w:ind w:left="2124"/>
        <w:rPr>
          <w:rFonts w:ascii="Arial" w:hAnsi="Arial" w:cs="Arial"/>
          <w:bCs/>
          <w:iCs/>
          <w:sz w:val="24"/>
          <w:szCs w:val="24"/>
        </w:rPr>
      </w:pPr>
      <w:r w:rsidRPr="00BB10D4">
        <w:rPr>
          <w:rFonts w:ascii="Arial" w:hAnsi="Arial" w:cs="Arial"/>
          <w:bCs/>
          <w:iCs/>
          <w:sz w:val="24"/>
          <w:szCs w:val="24"/>
        </w:rPr>
        <w:t>Grupa 4. Interpretacijski centar Trsat</w:t>
      </w:r>
    </w:p>
    <w:p w:rsidR="00BB10D4" w:rsidRPr="00BB10D4" w:rsidRDefault="00BB10D4" w:rsidP="00BB10D4">
      <w:pPr>
        <w:tabs>
          <w:tab w:val="num" w:pos="426"/>
        </w:tabs>
        <w:spacing w:after="0" w:line="240" w:lineRule="auto"/>
        <w:ind w:left="2124"/>
        <w:rPr>
          <w:rFonts w:ascii="Arial" w:hAnsi="Arial" w:cs="Arial"/>
          <w:bCs/>
          <w:iCs/>
          <w:sz w:val="24"/>
          <w:szCs w:val="24"/>
        </w:rPr>
      </w:pPr>
      <w:r w:rsidRPr="00BB10D4">
        <w:rPr>
          <w:rFonts w:ascii="Arial" w:hAnsi="Arial" w:cs="Arial"/>
          <w:bCs/>
          <w:iCs/>
          <w:sz w:val="24"/>
          <w:szCs w:val="24"/>
        </w:rPr>
        <w:t>Grupa 5. Interpretacijski centar Bakar</w:t>
      </w:r>
    </w:p>
    <w:p w:rsidR="00BB10D4" w:rsidRPr="00BB10D4" w:rsidRDefault="00BB10D4" w:rsidP="00BB10D4">
      <w:pPr>
        <w:tabs>
          <w:tab w:val="num" w:pos="426"/>
        </w:tabs>
        <w:spacing w:after="0" w:line="240" w:lineRule="auto"/>
        <w:ind w:left="2124"/>
        <w:rPr>
          <w:rFonts w:ascii="Arial" w:hAnsi="Arial" w:cs="Arial"/>
          <w:bCs/>
          <w:iCs/>
          <w:sz w:val="24"/>
          <w:szCs w:val="24"/>
        </w:rPr>
      </w:pPr>
      <w:r w:rsidRPr="00BB10D4">
        <w:rPr>
          <w:rFonts w:ascii="Arial" w:hAnsi="Arial" w:cs="Arial"/>
          <w:bCs/>
          <w:iCs/>
          <w:sz w:val="24"/>
          <w:szCs w:val="24"/>
        </w:rPr>
        <w:t>Grupa 6. Interpretacijski centar Grobnik</w:t>
      </w:r>
    </w:p>
    <w:p w:rsidR="00BB10D4" w:rsidRPr="00BB10D4" w:rsidRDefault="00BB10D4" w:rsidP="00BB10D4">
      <w:pPr>
        <w:tabs>
          <w:tab w:val="num" w:pos="426"/>
        </w:tabs>
        <w:spacing w:after="0" w:line="240" w:lineRule="auto"/>
        <w:ind w:left="2124"/>
        <w:rPr>
          <w:rFonts w:ascii="Arial" w:hAnsi="Arial" w:cs="Arial"/>
          <w:bCs/>
          <w:iCs/>
          <w:sz w:val="24"/>
          <w:szCs w:val="24"/>
        </w:rPr>
      </w:pPr>
      <w:r w:rsidRPr="00BB10D4">
        <w:rPr>
          <w:rFonts w:ascii="Arial" w:hAnsi="Arial" w:cs="Arial"/>
          <w:bCs/>
          <w:iCs/>
          <w:sz w:val="24"/>
          <w:szCs w:val="24"/>
        </w:rPr>
        <w:t>Grupa 7. Interpretacijski centar Bribir</w:t>
      </w:r>
    </w:p>
    <w:p w:rsidR="00BB10D4" w:rsidRPr="00BB10D4" w:rsidRDefault="00BB10D4" w:rsidP="00BB10D4">
      <w:pPr>
        <w:tabs>
          <w:tab w:val="num" w:pos="426"/>
        </w:tabs>
        <w:spacing w:after="0" w:line="240" w:lineRule="auto"/>
        <w:ind w:left="2124"/>
        <w:rPr>
          <w:rFonts w:ascii="Arial" w:hAnsi="Arial" w:cs="Arial"/>
          <w:bCs/>
          <w:iCs/>
          <w:sz w:val="24"/>
          <w:szCs w:val="24"/>
        </w:rPr>
      </w:pPr>
      <w:r w:rsidRPr="00BB10D4">
        <w:rPr>
          <w:rFonts w:ascii="Arial" w:hAnsi="Arial" w:cs="Arial"/>
          <w:bCs/>
          <w:iCs/>
          <w:sz w:val="24"/>
          <w:szCs w:val="24"/>
        </w:rPr>
        <w:t>Grupa 8. Interpretacijski centar Čabar</w:t>
      </w:r>
    </w:p>
    <w:p w:rsidR="009A00E8" w:rsidRPr="003177A6" w:rsidRDefault="009A00E8" w:rsidP="003177A6">
      <w:pPr>
        <w:spacing w:after="0" w:line="270" w:lineRule="atLeast"/>
        <w:jc w:val="both"/>
        <w:rPr>
          <w:rFonts w:ascii="Arial" w:hAnsi="Arial" w:cs="Arial"/>
          <w:szCs w:val="24"/>
          <w:lang w:eastAsia="hr-HR"/>
        </w:rPr>
      </w:pPr>
    </w:p>
    <w:p w:rsidR="00085470" w:rsidRPr="003177A6" w:rsidRDefault="00085470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Prethodno savjetovanje sa zainteresiranim gospodarskim subjektima trajat će </w:t>
      </w:r>
      <w:r w:rsidR="006D4D5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do 10</w:t>
      </w:r>
      <w:r w:rsidR="00BB10D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</w:t>
      </w:r>
      <w:r w:rsidR="003177A6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. </w:t>
      </w:r>
      <w:r w:rsidR="00BB10D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travnja </w:t>
      </w:r>
      <w:r w:rsid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2018. godine</w:t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. </w:t>
      </w:r>
    </w:p>
    <w:p w:rsidR="00085470" w:rsidRPr="003177A6" w:rsidRDefault="00085470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Zainteresirani gospodarski subjekti mogu u tijeku trajanja savjetovanja svoje primjedbe i prijedloge na dokumentaciju dostaviti Naručitelju na adresu e-pošte: </w:t>
      </w:r>
      <w:hyperlink r:id="rId6" w:history="1">
        <w:r w:rsidR="00E86504" w:rsidRPr="003177A6">
          <w:rPr>
            <w:rStyle w:val="Hyperlink"/>
            <w:rFonts w:ascii="Arial" w:eastAsia="Times New Roman" w:hAnsi="Arial" w:cs="Arial"/>
            <w:b/>
            <w:sz w:val="24"/>
            <w:szCs w:val="24"/>
            <w:lang w:eastAsia="hr-HR"/>
          </w:rPr>
          <w:t>javna.nabava@pgz.hr</w:t>
        </w:r>
      </w:hyperlink>
      <w:r w:rsidR="003177A6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i putem EOJN RH.</w:t>
      </w:r>
    </w:p>
    <w:p w:rsidR="00085470" w:rsidRPr="003177A6" w:rsidRDefault="00085470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Po isteku roka od objave dokumentacije na internetskim stranicama</w:t>
      </w:r>
      <w:r w:rsidR="003177A6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i </w:t>
      </w:r>
      <w:r w:rsid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EOJN RH</w:t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, </w:t>
      </w:r>
      <w:r w:rsidR="009A00E8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odnosno </w:t>
      </w:r>
      <w:r w:rsidR="006D4D5E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10</w:t>
      </w:r>
      <w:bookmarkStart w:id="0" w:name="_GoBack"/>
      <w:bookmarkEnd w:id="0"/>
      <w:r w:rsidR="00A56B11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. </w:t>
      </w:r>
      <w:r w:rsidR="00BB10D4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travnja</w:t>
      </w:r>
      <w:r w:rsid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2018. godine</w:t>
      </w:r>
      <w:r w:rsidR="005940A7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, </w:t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Naručitelj će razmotriti sve primjedbe i prijedloge zainteresiranih gospodarskih subjekata te će o prihvaćanju ili ne prihvaćanju primjedbi i prijedloga zainteresiranih subjekata izraditi izvješće, a koje će </w:t>
      </w:r>
      <w:r w:rsidR="001E35AF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nakon </w:t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završetka savjetovanja</w:t>
      </w:r>
      <w:r w:rsidR="001E35AF"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</w:t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objaviti na svojim internetskim stranicama </w:t>
      </w:r>
      <w:hyperlink r:id="rId7" w:history="1">
        <w:r w:rsidRPr="003177A6">
          <w:rPr>
            <w:rStyle w:val="Hyperlink"/>
            <w:rFonts w:ascii="Arial" w:eastAsia="Times New Roman" w:hAnsi="Arial" w:cs="Arial"/>
            <w:b/>
            <w:sz w:val="24"/>
            <w:szCs w:val="24"/>
            <w:lang w:eastAsia="hr-HR"/>
          </w:rPr>
          <w:t>www.pgz.hr</w:t>
        </w:r>
      </w:hyperlink>
      <w:r w:rsid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i u EOJN RH.</w:t>
      </w:r>
    </w:p>
    <w:p w:rsidR="005940A7" w:rsidRPr="003177A6" w:rsidRDefault="005940A7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5940A7" w:rsidRPr="00085470" w:rsidRDefault="005940A7" w:rsidP="00ED7087">
      <w:pPr>
        <w:spacing w:after="360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</w:pP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</w:r>
      <w:r w:rsidRPr="003177A6">
        <w:rPr>
          <w:rFonts w:ascii="Arial" w:eastAsia="Times New Roman" w:hAnsi="Arial" w:cs="Arial"/>
          <w:color w:val="333333"/>
          <w:sz w:val="24"/>
          <w:szCs w:val="24"/>
          <w:lang w:eastAsia="hr-HR"/>
        </w:rPr>
        <w:tab/>
        <w:t xml:space="preserve"> 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Stručno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povjerenstvo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za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javnu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val="en-US" w:eastAsia="hr-HR"/>
        </w:rPr>
        <w:t>nabavu</w:t>
      </w:r>
      <w:proofErr w:type="spellEnd"/>
    </w:p>
    <w:p w:rsidR="00500304" w:rsidRDefault="00500304"/>
    <w:sectPr w:rsidR="0050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CC3"/>
    <w:multiLevelType w:val="hybridMultilevel"/>
    <w:tmpl w:val="3200B89A"/>
    <w:lvl w:ilvl="0" w:tplc="18862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A0BBD"/>
    <w:multiLevelType w:val="hybridMultilevel"/>
    <w:tmpl w:val="D49AC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619C"/>
    <w:multiLevelType w:val="hybridMultilevel"/>
    <w:tmpl w:val="799CDC54"/>
    <w:lvl w:ilvl="0" w:tplc="6810A2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41718"/>
    <w:multiLevelType w:val="hybridMultilevel"/>
    <w:tmpl w:val="E26E143A"/>
    <w:lvl w:ilvl="0" w:tplc="81FAE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70"/>
    <w:rsid w:val="00085470"/>
    <w:rsid w:val="00186E3C"/>
    <w:rsid w:val="001E35AF"/>
    <w:rsid w:val="00212FAF"/>
    <w:rsid w:val="002D3B5D"/>
    <w:rsid w:val="003177A6"/>
    <w:rsid w:val="00332231"/>
    <w:rsid w:val="00355D6D"/>
    <w:rsid w:val="00500304"/>
    <w:rsid w:val="005940A7"/>
    <w:rsid w:val="005C197C"/>
    <w:rsid w:val="006D4D5E"/>
    <w:rsid w:val="00892F3F"/>
    <w:rsid w:val="008E785F"/>
    <w:rsid w:val="009A00E8"/>
    <w:rsid w:val="00A56B11"/>
    <w:rsid w:val="00AB1123"/>
    <w:rsid w:val="00BB10D4"/>
    <w:rsid w:val="00BD5960"/>
    <w:rsid w:val="00E86504"/>
    <w:rsid w:val="00ED7087"/>
    <w:rsid w:val="00F840FD"/>
    <w:rsid w:val="00FE4F12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470"/>
    <w:rPr>
      <w:b w:val="0"/>
      <w:bCs w:val="0"/>
      <w:strike w:val="0"/>
      <w:dstrike w:val="0"/>
      <w:color w:val="333333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86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470"/>
    <w:rPr>
      <w:b w:val="0"/>
      <w:bCs w:val="0"/>
      <w:strike w:val="0"/>
      <w:dstrike w:val="0"/>
      <w:color w:val="333333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8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2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2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99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a.nabava@pg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Luči Škerjanc</dc:creator>
  <cp:lastModifiedBy>Luči Škerjanc</cp:lastModifiedBy>
  <cp:revision>3</cp:revision>
  <cp:lastPrinted>2018-01-19T13:07:00Z</cp:lastPrinted>
  <dcterms:created xsi:type="dcterms:W3CDTF">2018-03-28T10:57:00Z</dcterms:created>
  <dcterms:modified xsi:type="dcterms:W3CDTF">2018-04-03T10:30:00Z</dcterms:modified>
</cp:coreProperties>
</file>