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71D" w:rsidRPr="00B55641" w:rsidRDefault="009E571D" w:rsidP="009E571D">
      <w:pPr>
        <w:rPr>
          <w:rFonts w:ascii="Arial" w:hAnsi="Arial" w:cs="Arial"/>
        </w:rPr>
      </w:pPr>
      <w:r w:rsidRPr="00B55641">
        <w:rPr>
          <w:rFonts w:ascii="Arial" w:hAnsi="Arial" w:cs="Arial"/>
        </w:rPr>
        <w:t xml:space="preserve">                                     </w:t>
      </w:r>
      <w:r>
        <w:rPr>
          <w:rFonts w:ascii="Arial" w:hAnsi="Arial" w:cs="Arial"/>
        </w:rPr>
        <w:t xml:space="preserve">           </w:t>
      </w:r>
      <w:r w:rsidRPr="00B55641">
        <w:rPr>
          <w:rFonts w:ascii="Arial" w:hAnsi="Arial" w:cs="Arial"/>
          <w:noProof/>
        </w:rPr>
        <w:drawing>
          <wp:inline distT="0" distB="0" distL="0" distR="0" wp14:anchorId="6C08A26B" wp14:editId="224BD464">
            <wp:extent cx="438150" cy="514350"/>
            <wp:effectExtent l="0" t="0" r="0" b="0"/>
            <wp:docPr id="2" name="Picture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71D" w:rsidRPr="00B55641" w:rsidRDefault="009E571D" w:rsidP="009E571D">
      <w:pPr>
        <w:rPr>
          <w:rFonts w:ascii="Arial" w:hAnsi="Arial" w:cs="Arial"/>
        </w:rPr>
      </w:pPr>
      <w:r w:rsidRPr="00B5564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1FBAFF" wp14:editId="2655AB18">
                <wp:simplePos x="0" y="0"/>
                <wp:positionH relativeFrom="column">
                  <wp:posOffset>338455</wp:posOffset>
                </wp:positionH>
                <wp:positionV relativeFrom="paragraph">
                  <wp:posOffset>109855</wp:posOffset>
                </wp:positionV>
                <wp:extent cx="3924300" cy="1261745"/>
                <wp:effectExtent l="0" t="0" r="19050" b="146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261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571D" w:rsidRPr="00344AC1" w:rsidRDefault="009E571D" w:rsidP="009E57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4AC1">
                              <w:rPr>
                                <w:rFonts w:ascii="Arial" w:hAnsi="Arial" w:cs="Arial"/>
                              </w:rPr>
                              <w:t>REPUBLIKA HRVATSKA</w:t>
                            </w:r>
                          </w:p>
                          <w:p w:rsidR="009E571D" w:rsidRPr="00344AC1" w:rsidRDefault="009E571D" w:rsidP="009E57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4AC1">
                              <w:rPr>
                                <w:rFonts w:ascii="Arial" w:hAnsi="Arial" w:cs="Arial"/>
                              </w:rPr>
                              <w:t>PRIMORSKO-GORANSKA ŽUPANIJA</w:t>
                            </w:r>
                          </w:p>
                          <w:p w:rsidR="009E571D" w:rsidRPr="00344AC1" w:rsidRDefault="009E571D" w:rsidP="009E57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9E571D" w:rsidRPr="00344AC1" w:rsidRDefault="009E571D" w:rsidP="009E57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4AC1">
                              <w:rPr>
                                <w:rFonts w:ascii="Arial" w:hAnsi="Arial" w:cs="Arial"/>
                              </w:rPr>
                              <w:t>UPRAVNI ODJEL ZA PROSTORNO UREĐENJE, GRADITELJSTVO I ZAŠTITU OKOLIŠA</w:t>
                            </w:r>
                          </w:p>
                          <w:p w:rsidR="009E571D" w:rsidRPr="00344AC1" w:rsidRDefault="009E571D" w:rsidP="009E571D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344AC1">
                              <w:rPr>
                                <w:rFonts w:ascii="Arial" w:hAnsi="Arial" w:cs="Arial"/>
                              </w:rPr>
                              <w:t>ISPOSTAVA U CRIKVENICI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1FBAF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6.65pt;margin-top:8.65pt;width:309pt;height:9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" strokecolor="white">
                <v:textbox>
                  <w:txbxContent>
                    <w:p w:rsidR="009E571D" w:rsidRPr="00344AC1" w:rsidRDefault="009E571D" w:rsidP="009E57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344AC1">
                        <w:rPr>
                          <w:rFonts w:ascii="Arial" w:hAnsi="Arial" w:cs="Arial"/>
                        </w:rPr>
                        <w:t>REPUBLIKA HRVATSKA</w:t>
                      </w:r>
                    </w:p>
                    <w:p w:rsidR="009E571D" w:rsidRPr="00344AC1" w:rsidRDefault="009E571D" w:rsidP="009E57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344AC1">
                        <w:rPr>
                          <w:rFonts w:ascii="Arial" w:hAnsi="Arial" w:cs="Arial"/>
                        </w:rPr>
                        <w:t>PRIMORSKO-GORANSKA ŽUPANIJA</w:t>
                      </w:r>
                    </w:p>
                    <w:p w:rsidR="009E571D" w:rsidRPr="00344AC1" w:rsidRDefault="009E571D" w:rsidP="009E57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9E571D" w:rsidRPr="00344AC1" w:rsidRDefault="009E571D" w:rsidP="009E57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344AC1">
                        <w:rPr>
                          <w:rFonts w:ascii="Arial" w:hAnsi="Arial" w:cs="Arial"/>
                        </w:rPr>
                        <w:t>UPRAVNI ODJEL ZA PROSTORNO UREĐENJE, GRADITELJSTVO I ZAŠTITU OKOLIŠA</w:t>
                      </w:r>
                    </w:p>
                    <w:p w:rsidR="009E571D" w:rsidRPr="00344AC1" w:rsidRDefault="009E571D" w:rsidP="009E571D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344AC1">
                        <w:rPr>
                          <w:rFonts w:ascii="Arial" w:hAnsi="Arial" w:cs="Arial"/>
                        </w:rPr>
                        <w:t>ISPOSTAVA U CRIKVENICI</w:t>
                      </w:r>
                    </w:p>
                  </w:txbxContent>
                </v:textbox>
              </v:shape>
            </w:pict>
          </mc:Fallback>
        </mc:AlternateContent>
      </w:r>
    </w:p>
    <w:p w:rsidR="009E571D" w:rsidRPr="00B55641" w:rsidRDefault="009E571D" w:rsidP="009E571D">
      <w:pPr>
        <w:rPr>
          <w:rFonts w:ascii="Arial" w:hAnsi="Arial" w:cs="Arial"/>
        </w:rPr>
      </w:pPr>
      <w:r w:rsidRPr="00B55641">
        <w:rPr>
          <w:rFonts w:ascii="Arial" w:hAnsi="Arial" w:cs="Arial"/>
          <w:noProof/>
        </w:rPr>
        <w:drawing>
          <wp:inline distT="0" distB="0" distL="0" distR="0" wp14:anchorId="3F91851F" wp14:editId="4CACC217">
            <wp:extent cx="285750" cy="330200"/>
            <wp:effectExtent l="0" t="0" r="0" b="0"/>
            <wp:docPr id="1" name="Picture 1" descr="hr)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r)r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5641">
        <w:rPr>
          <w:rFonts w:ascii="Arial" w:hAnsi="Arial" w:cs="Arial"/>
        </w:rPr>
        <w:t xml:space="preserve">  </w:t>
      </w:r>
    </w:p>
    <w:p w:rsidR="009E571D" w:rsidRPr="00B55641" w:rsidRDefault="009E571D" w:rsidP="009E571D">
      <w:pPr>
        <w:rPr>
          <w:rFonts w:ascii="Arial" w:hAnsi="Arial" w:cs="Arial"/>
        </w:rPr>
      </w:pPr>
    </w:p>
    <w:p w:rsidR="009E571D" w:rsidRPr="00B55641" w:rsidRDefault="009E571D" w:rsidP="009E571D">
      <w:pPr>
        <w:rPr>
          <w:rFonts w:ascii="Arial" w:hAnsi="Arial" w:cs="Arial"/>
        </w:rPr>
      </w:pPr>
    </w:p>
    <w:p w:rsidR="009E571D" w:rsidRPr="00B55641" w:rsidRDefault="009E571D" w:rsidP="009E571D">
      <w:pPr>
        <w:rPr>
          <w:rFonts w:ascii="Arial" w:hAnsi="Arial" w:cs="Arial"/>
        </w:rPr>
      </w:pPr>
    </w:p>
    <w:p w:rsidR="009E571D" w:rsidRPr="00B55641" w:rsidRDefault="009E571D" w:rsidP="009E571D">
      <w:pPr>
        <w:rPr>
          <w:rFonts w:ascii="Arial" w:hAnsi="Arial" w:cs="Arial"/>
        </w:rPr>
      </w:pPr>
    </w:p>
    <w:p w:rsidR="009E571D" w:rsidRDefault="009E571D" w:rsidP="009E571D">
      <w:pPr>
        <w:rPr>
          <w:rFonts w:ascii="Arial" w:hAnsi="Arial" w:cs="Arial"/>
        </w:rPr>
      </w:pPr>
    </w:p>
    <w:p w:rsidR="009E571D" w:rsidRDefault="009E571D" w:rsidP="009E571D">
      <w:pPr>
        <w:rPr>
          <w:rFonts w:ascii="Arial" w:hAnsi="Arial" w:cs="Arial"/>
        </w:rPr>
      </w:pPr>
      <w:r w:rsidRPr="00B55641">
        <w:rPr>
          <w:rFonts w:ascii="Arial" w:hAnsi="Arial" w:cs="Arial"/>
        </w:rPr>
        <w:t>KLASA: UP/I 361-03/1</w:t>
      </w:r>
      <w:r>
        <w:rPr>
          <w:rFonts w:ascii="Arial" w:hAnsi="Arial" w:cs="Arial"/>
        </w:rPr>
        <w:t>8</w:t>
      </w:r>
      <w:r w:rsidRPr="00B55641">
        <w:rPr>
          <w:rFonts w:ascii="Arial" w:hAnsi="Arial" w:cs="Arial"/>
        </w:rPr>
        <w:t>-06/</w:t>
      </w:r>
      <w:r>
        <w:rPr>
          <w:rFonts w:ascii="Arial" w:hAnsi="Arial" w:cs="Arial"/>
        </w:rPr>
        <w:t>62</w:t>
      </w:r>
    </w:p>
    <w:p w:rsidR="009E571D" w:rsidRPr="00B55641" w:rsidRDefault="009E571D" w:rsidP="009E571D">
      <w:pPr>
        <w:rPr>
          <w:rFonts w:ascii="Arial" w:hAnsi="Arial" w:cs="Arial"/>
        </w:rPr>
      </w:pPr>
      <w:r w:rsidRPr="00B55641">
        <w:rPr>
          <w:rFonts w:ascii="Arial" w:hAnsi="Arial" w:cs="Arial"/>
        </w:rPr>
        <w:t>URBR</w:t>
      </w:r>
      <w:r>
        <w:rPr>
          <w:rFonts w:ascii="Arial" w:hAnsi="Arial" w:cs="Arial"/>
        </w:rPr>
        <w:t>OJ</w:t>
      </w:r>
      <w:r w:rsidRPr="00B55641">
        <w:rPr>
          <w:rFonts w:ascii="Arial" w:hAnsi="Arial" w:cs="Arial"/>
        </w:rPr>
        <w:t>: 2170/1-03-02/</w:t>
      </w:r>
      <w:r w:rsidR="00FD609E">
        <w:rPr>
          <w:rFonts w:ascii="Arial" w:hAnsi="Arial" w:cs="Arial"/>
        </w:rPr>
        <w:t>8</w:t>
      </w:r>
      <w:r w:rsidRPr="00B55641">
        <w:rPr>
          <w:rFonts w:ascii="Arial" w:hAnsi="Arial" w:cs="Arial"/>
        </w:rPr>
        <w:t>-</w:t>
      </w:r>
      <w:r>
        <w:rPr>
          <w:rFonts w:ascii="Arial" w:hAnsi="Arial" w:cs="Arial"/>
        </w:rPr>
        <w:t>1</w:t>
      </w:r>
      <w:r w:rsidR="00FD609E">
        <w:rPr>
          <w:rFonts w:ascii="Arial" w:hAnsi="Arial" w:cs="Arial"/>
        </w:rPr>
        <w:t>9</w:t>
      </w:r>
      <w:r>
        <w:rPr>
          <w:rFonts w:ascii="Arial" w:hAnsi="Arial" w:cs="Arial"/>
        </w:rPr>
        <w:t>-</w:t>
      </w:r>
      <w:r w:rsidR="00FD609E">
        <w:rPr>
          <w:rFonts w:ascii="Arial" w:hAnsi="Arial" w:cs="Arial"/>
        </w:rPr>
        <w:t>6</w:t>
      </w:r>
    </w:p>
    <w:p w:rsidR="009E571D" w:rsidRPr="00FD609E" w:rsidRDefault="009E571D" w:rsidP="009E571D">
      <w:pPr>
        <w:rPr>
          <w:rFonts w:ascii="Arial" w:hAnsi="Arial" w:cs="Arial"/>
        </w:rPr>
      </w:pPr>
      <w:r w:rsidRPr="00B55641">
        <w:rPr>
          <w:rFonts w:ascii="Arial" w:hAnsi="Arial" w:cs="Arial"/>
        </w:rPr>
        <w:t>Crikvenica</w:t>
      </w:r>
      <w:r>
        <w:rPr>
          <w:rFonts w:ascii="Arial" w:hAnsi="Arial" w:cs="Arial"/>
        </w:rPr>
        <w:t xml:space="preserve">, </w:t>
      </w:r>
      <w:r w:rsidRPr="00FD609E">
        <w:rPr>
          <w:rFonts w:ascii="Arial" w:hAnsi="Arial" w:cs="Arial"/>
        </w:rPr>
        <w:t>02.04.2019.</w:t>
      </w:r>
    </w:p>
    <w:p w:rsidR="009E571D" w:rsidRPr="00B55641" w:rsidRDefault="009E571D" w:rsidP="009E571D">
      <w:pPr>
        <w:ind w:firstLine="708"/>
        <w:jc w:val="both"/>
        <w:rPr>
          <w:rFonts w:ascii="Arial" w:hAnsi="Arial" w:cs="Arial"/>
          <w:color w:val="000000"/>
        </w:rPr>
      </w:pPr>
    </w:p>
    <w:p w:rsidR="009E571D" w:rsidRDefault="009E571D" w:rsidP="009E571D">
      <w:pPr>
        <w:jc w:val="both"/>
        <w:rPr>
          <w:rFonts w:ascii="Arial" w:hAnsi="Arial" w:cs="Arial"/>
          <w:color w:val="000000"/>
        </w:rPr>
      </w:pPr>
      <w:r w:rsidRPr="00B55641">
        <w:rPr>
          <w:rFonts w:ascii="Arial" w:hAnsi="Arial" w:cs="Arial"/>
          <w:color w:val="000000"/>
        </w:rPr>
        <w:t>Primorsko – goranska županija, Upravni odjel za prostorno uređenje, graditeljstvo i zaštitu okoliša, Ispostava u Crikvenici, na temelju odredbe članka 115. stavak 2. i članka 116. stavak 2. Zakona o gradnji (''Narodne novine“ broj: 153/13</w:t>
      </w:r>
      <w:r>
        <w:rPr>
          <w:rFonts w:ascii="Arial" w:hAnsi="Arial" w:cs="Arial"/>
          <w:color w:val="000000"/>
        </w:rPr>
        <w:t>, 20/17</w:t>
      </w:r>
      <w:r w:rsidRPr="00B55641">
        <w:rPr>
          <w:rFonts w:ascii="Arial" w:hAnsi="Arial" w:cs="Arial"/>
          <w:color w:val="000000"/>
        </w:rPr>
        <w:t xml:space="preserve">), u postupku izdavanja građevinske dozvole po zahtjevu </w:t>
      </w:r>
      <w:r>
        <w:rPr>
          <w:rFonts w:ascii="Arial" w:hAnsi="Arial" w:cs="Arial"/>
          <w:color w:val="000000"/>
        </w:rPr>
        <w:t>investitora</w:t>
      </w:r>
      <w:r w:rsidRPr="00B5564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HOME LIFE </w:t>
      </w:r>
      <w:proofErr w:type="spellStart"/>
      <w:r>
        <w:rPr>
          <w:rFonts w:ascii="Arial" w:hAnsi="Arial" w:cs="Arial"/>
          <w:color w:val="000000"/>
        </w:rPr>
        <w:t>j.d.o.o</w:t>
      </w:r>
      <w:proofErr w:type="spellEnd"/>
      <w:r>
        <w:rPr>
          <w:rFonts w:ascii="Arial" w:hAnsi="Arial" w:cs="Arial"/>
          <w:color w:val="000000"/>
        </w:rPr>
        <w:t xml:space="preserve">. </w:t>
      </w:r>
      <w:proofErr w:type="spellStart"/>
      <w:r>
        <w:rPr>
          <w:rFonts w:ascii="Arial" w:hAnsi="Arial" w:cs="Arial"/>
          <w:color w:val="000000"/>
        </w:rPr>
        <w:t>Podšupera</w:t>
      </w:r>
      <w:proofErr w:type="spellEnd"/>
      <w:r>
        <w:rPr>
          <w:rFonts w:ascii="Arial" w:hAnsi="Arial" w:cs="Arial"/>
          <w:color w:val="000000"/>
        </w:rPr>
        <w:t xml:space="preserve"> 37, Crikvenica  </w:t>
      </w:r>
      <w:r w:rsidR="00FD609E">
        <w:rPr>
          <w:rFonts w:ascii="Arial" w:hAnsi="Arial" w:cs="Arial"/>
          <w:color w:val="000000"/>
        </w:rPr>
        <w:t>, OIB 35472323493</w:t>
      </w:r>
    </w:p>
    <w:p w:rsidR="009E571D" w:rsidRDefault="009E571D" w:rsidP="009E571D">
      <w:pPr>
        <w:ind w:firstLine="708"/>
        <w:jc w:val="both"/>
        <w:rPr>
          <w:rFonts w:ascii="Arial" w:hAnsi="Arial" w:cs="Arial"/>
          <w:color w:val="000000"/>
        </w:rPr>
      </w:pPr>
    </w:p>
    <w:p w:rsidR="009E571D" w:rsidRPr="00B55641" w:rsidRDefault="009E571D" w:rsidP="009E571D">
      <w:pPr>
        <w:jc w:val="center"/>
        <w:rPr>
          <w:rFonts w:ascii="Arial" w:hAnsi="Arial" w:cs="Arial"/>
          <w:b/>
          <w:color w:val="000000"/>
        </w:rPr>
      </w:pPr>
      <w:r w:rsidRPr="00B55641">
        <w:rPr>
          <w:rFonts w:ascii="Arial" w:hAnsi="Arial" w:cs="Arial"/>
          <w:b/>
          <w:color w:val="000000"/>
        </w:rPr>
        <w:t>P O Z I V A</w:t>
      </w:r>
    </w:p>
    <w:p w:rsidR="009E571D" w:rsidRPr="00B55641" w:rsidRDefault="009E571D" w:rsidP="009E571D">
      <w:pPr>
        <w:jc w:val="both"/>
        <w:rPr>
          <w:rFonts w:ascii="Arial" w:hAnsi="Arial" w:cs="Arial"/>
          <w:color w:val="000000"/>
        </w:rPr>
      </w:pPr>
    </w:p>
    <w:p w:rsidR="009E571D" w:rsidRDefault="009E571D" w:rsidP="009E571D">
      <w:pPr>
        <w:jc w:val="both"/>
        <w:rPr>
          <w:rFonts w:ascii="Arial" w:hAnsi="Arial" w:cs="Arial"/>
          <w:color w:val="000000"/>
        </w:rPr>
      </w:pPr>
      <w:r w:rsidRPr="00B55641">
        <w:rPr>
          <w:rFonts w:ascii="Arial" w:hAnsi="Arial" w:cs="Arial"/>
          <w:color w:val="000000"/>
        </w:rPr>
        <w:t xml:space="preserve">vlasnike i nositelje drugih stvarnih prava na nekretnini za koju se izdaje građevinska dozvola </w:t>
      </w:r>
      <w:r>
        <w:rPr>
          <w:rFonts w:ascii="Arial" w:hAnsi="Arial" w:cs="Arial"/>
          <w:color w:val="000000"/>
        </w:rPr>
        <w:t>te</w:t>
      </w:r>
      <w:r w:rsidRPr="00B55641">
        <w:rPr>
          <w:rFonts w:ascii="Arial" w:hAnsi="Arial" w:cs="Arial"/>
          <w:color w:val="000000"/>
        </w:rPr>
        <w:t xml:space="preserve"> vlasnike i nositelje drugih stvarnih prava na nekretninama koje neposredno graniče s nekretninom za koju se izdaje građevinska dozvola za </w:t>
      </w:r>
      <w:r w:rsidRPr="008F2CA9">
        <w:rPr>
          <w:rFonts w:ascii="Arial" w:hAnsi="Arial" w:cs="Arial"/>
          <w:color w:val="000000"/>
        </w:rPr>
        <w:t xml:space="preserve">građenje </w:t>
      </w:r>
      <w:proofErr w:type="spellStart"/>
      <w:r>
        <w:rPr>
          <w:rFonts w:ascii="Arial" w:hAnsi="Arial" w:cs="Arial"/>
          <w:color w:val="000000"/>
        </w:rPr>
        <w:t>poluugrađene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višestambene</w:t>
      </w:r>
      <w:proofErr w:type="spellEnd"/>
      <w:r>
        <w:rPr>
          <w:rFonts w:ascii="Arial" w:hAnsi="Arial" w:cs="Arial"/>
          <w:color w:val="000000"/>
        </w:rPr>
        <w:t xml:space="preserve"> zgrade (S+P+2)</w:t>
      </w:r>
      <w:r w:rsidRPr="008F2CA9">
        <w:rPr>
          <w:rFonts w:ascii="Arial" w:hAnsi="Arial" w:cs="Arial"/>
        </w:rPr>
        <w:t xml:space="preserve"> na </w:t>
      </w:r>
      <w:r>
        <w:rPr>
          <w:rFonts w:ascii="Arial" w:hAnsi="Arial" w:cs="Arial"/>
        </w:rPr>
        <w:t xml:space="preserve">dijelu </w:t>
      </w:r>
      <w:proofErr w:type="spellStart"/>
      <w:r w:rsidRPr="008F2CA9">
        <w:rPr>
          <w:rFonts w:ascii="Arial" w:hAnsi="Arial" w:cs="Arial"/>
        </w:rPr>
        <w:t>k.č</w:t>
      </w:r>
      <w:proofErr w:type="spellEnd"/>
      <w:r w:rsidRPr="008F2CA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8052 </w:t>
      </w:r>
      <w:r w:rsidRPr="008F4003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dio </w:t>
      </w:r>
      <w:r w:rsidRPr="008F4003">
        <w:rPr>
          <w:rFonts w:ascii="Arial" w:hAnsi="Arial" w:cs="Arial"/>
        </w:rPr>
        <w:t>zk.br. 54</w:t>
      </w:r>
      <w:r>
        <w:rPr>
          <w:rFonts w:ascii="Arial" w:hAnsi="Arial" w:cs="Arial"/>
        </w:rPr>
        <w:t xml:space="preserve">80) </w:t>
      </w:r>
      <w:r w:rsidRPr="008F4003">
        <w:rPr>
          <w:rFonts w:ascii="Arial" w:hAnsi="Arial" w:cs="Arial"/>
        </w:rPr>
        <w:t xml:space="preserve"> K.o. Crikvenica </w:t>
      </w:r>
      <w:r w:rsidRPr="00B55641">
        <w:rPr>
          <w:rFonts w:ascii="Arial" w:hAnsi="Arial" w:cs="Arial"/>
          <w:color w:val="000000"/>
        </w:rPr>
        <w:t xml:space="preserve">da izvrše uvid u </w:t>
      </w:r>
      <w:r>
        <w:rPr>
          <w:rFonts w:ascii="Arial" w:hAnsi="Arial" w:cs="Arial"/>
          <w:color w:val="000000"/>
        </w:rPr>
        <w:t>spis predmeta</w:t>
      </w:r>
      <w:r w:rsidRPr="00B55641">
        <w:rPr>
          <w:rFonts w:ascii="Arial" w:hAnsi="Arial" w:cs="Arial"/>
          <w:color w:val="000000"/>
        </w:rPr>
        <w:t xml:space="preserve"> radi izjašnjenja.</w:t>
      </w:r>
      <w:r>
        <w:rPr>
          <w:rFonts w:ascii="Arial" w:hAnsi="Arial" w:cs="Arial"/>
          <w:color w:val="000000"/>
        </w:rPr>
        <w:t xml:space="preserve"> </w:t>
      </w:r>
      <w:r w:rsidRPr="00B55641">
        <w:rPr>
          <w:rFonts w:ascii="Arial" w:hAnsi="Arial" w:cs="Arial"/>
          <w:color w:val="000000"/>
        </w:rPr>
        <w:t xml:space="preserve">Uvid u </w:t>
      </w:r>
      <w:r>
        <w:rPr>
          <w:rFonts w:ascii="Arial" w:hAnsi="Arial" w:cs="Arial"/>
          <w:color w:val="000000"/>
        </w:rPr>
        <w:t>spis predmeta</w:t>
      </w:r>
      <w:r w:rsidRPr="00B55641">
        <w:rPr>
          <w:rFonts w:ascii="Arial" w:hAnsi="Arial" w:cs="Arial"/>
          <w:color w:val="000000"/>
        </w:rPr>
        <w:t xml:space="preserve"> može izvršiti osoba koja dokaže da ima svojstvo stranke osobno ili putem opunomoćenika u prostorijama Upravnoga odjela za prostorno uređenje, graditeljstvo i zaštitu okoliša, Ispostava u Crikvenici, </w:t>
      </w:r>
      <w:r>
        <w:rPr>
          <w:rFonts w:ascii="Arial" w:hAnsi="Arial" w:cs="Arial"/>
          <w:color w:val="000000"/>
        </w:rPr>
        <w:t xml:space="preserve">u </w:t>
      </w:r>
      <w:r w:rsidRPr="00B55641">
        <w:rPr>
          <w:rFonts w:ascii="Arial" w:hAnsi="Arial" w:cs="Arial"/>
          <w:color w:val="000000"/>
        </w:rPr>
        <w:t>Crikvenic</w:t>
      </w:r>
      <w:r>
        <w:rPr>
          <w:rFonts w:ascii="Arial" w:hAnsi="Arial" w:cs="Arial"/>
          <w:color w:val="000000"/>
        </w:rPr>
        <w:t>i</w:t>
      </w:r>
      <w:r w:rsidRPr="00B55641">
        <w:rPr>
          <w:rFonts w:ascii="Arial" w:hAnsi="Arial" w:cs="Arial"/>
          <w:color w:val="000000"/>
        </w:rPr>
        <w:t xml:space="preserve">, Ulica </w:t>
      </w:r>
      <w:r w:rsidRPr="008F2CA9">
        <w:rPr>
          <w:rFonts w:ascii="Arial" w:hAnsi="Arial" w:cs="Arial"/>
          <w:color w:val="000000"/>
        </w:rPr>
        <w:t>Kralja Tomislava 85, II</w:t>
      </w:r>
      <w:r>
        <w:rPr>
          <w:rFonts w:ascii="Arial" w:hAnsi="Arial" w:cs="Arial"/>
          <w:color w:val="000000"/>
        </w:rPr>
        <w:t>.</w:t>
      </w:r>
      <w:r w:rsidRPr="008F2CA9">
        <w:rPr>
          <w:rFonts w:ascii="Arial" w:hAnsi="Arial" w:cs="Arial"/>
          <w:color w:val="000000"/>
        </w:rPr>
        <w:t xml:space="preserve"> kat, soba br. </w:t>
      </w:r>
      <w:r>
        <w:rPr>
          <w:rFonts w:ascii="Arial" w:hAnsi="Arial" w:cs="Arial"/>
          <w:color w:val="000000"/>
        </w:rPr>
        <w:t>2</w:t>
      </w:r>
      <w:r w:rsidRPr="008F2CA9">
        <w:rPr>
          <w:rFonts w:ascii="Arial" w:hAnsi="Arial" w:cs="Arial"/>
          <w:color w:val="000000"/>
        </w:rPr>
        <w:t xml:space="preserve">, dana </w:t>
      </w:r>
      <w:r w:rsidRPr="00FD609E">
        <w:rPr>
          <w:rFonts w:ascii="Arial" w:hAnsi="Arial" w:cs="Arial"/>
        </w:rPr>
        <w:t>1</w:t>
      </w:r>
      <w:r w:rsidR="00D37CF3">
        <w:rPr>
          <w:rFonts w:ascii="Arial" w:hAnsi="Arial" w:cs="Arial"/>
        </w:rPr>
        <w:t>5</w:t>
      </w:r>
      <w:r w:rsidRPr="00FD609E">
        <w:rPr>
          <w:rFonts w:ascii="Arial" w:hAnsi="Arial" w:cs="Arial"/>
        </w:rPr>
        <w:t xml:space="preserve">.04.2019. godine </w:t>
      </w:r>
      <w:r w:rsidRPr="008F2CA9">
        <w:rPr>
          <w:rFonts w:ascii="Arial" w:hAnsi="Arial" w:cs="Arial"/>
          <w:color w:val="000000"/>
        </w:rPr>
        <w:t xml:space="preserve">u vremenu od </w:t>
      </w:r>
      <w:r w:rsidR="00D37CF3">
        <w:rPr>
          <w:rFonts w:ascii="Arial" w:hAnsi="Arial" w:cs="Arial"/>
          <w:color w:val="000000"/>
        </w:rPr>
        <w:t>9</w:t>
      </w:r>
      <w:r w:rsidR="00FD609E">
        <w:rPr>
          <w:rFonts w:ascii="Arial" w:hAnsi="Arial" w:cs="Arial"/>
          <w:color w:val="000000"/>
        </w:rPr>
        <w:t>:0</w:t>
      </w:r>
      <w:r w:rsidRPr="008F2CA9">
        <w:rPr>
          <w:rFonts w:ascii="Arial" w:hAnsi="Arial" w:cs="Arial"/>
          <w:color w:val="000000"/>
        </w:rPr>
        <w:t>0 do 1</w:t>
      </w:r>
      <w:r w:rsidR="00D37CF3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,</w:t>
      </w:r>
      <w:r w:rsidR="00D37CF3">
        <w:rPr>
          <w:rFonts w:ascii="Arial" w:hAnsi="Arial" w:cs="Arial"/>
          <w:color w:val="000000"/>
        </w:rPr>
        <w:t>0</w:t>
      </w:r>
      <w:bookmarkStart w:id="0" w:name="_GoBack"/>
      <w:bookmarkEnd w:id="0"/>
      <w:r>
        <w:rPr>
          <w:rFonts w:ascii="Arial" w:hAnsi="Arial" w:cs="Arial"/>
          <w:color w:val="000000"/>
        </w:rPr>
        <w:t>0</w:t>
      </w:r>
      <w:r w:rsidRPr="008F2CA9">
        <w:rPr>
          <w:rFonts w:ascii="Arial" w:hAnsi="Arial" w:cs="Arial"/>
          <w:color w:val="000000"/>
        </w:rPr>
        <w:t xml:space="preserve"> sati.</w:t>
      </w:r>
    </w:p>
    <w:p w:rsidR="009E571D" w:rsidRDefault="009E571D" w:rsidP="009E571D">
      <w:pPr>
        <w:jc w:val="both"/>
        <w:rPr>
          <w:rFonts w:ascii="Arial" w:hAnsi="Arial" w:cs="Arial"/>
          <w:color w:val="000000"/>
        </w:rPr>
      </w:pPr>
    </w:p>
    <w:p w:rsidR="009E571D" w:rsidRDefault="009E571D" w:rsidP="009E571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Sukladno čl. 116. st. 1. Zakona o gradnji ("Narodne novine" br. 153/13, 20/17) ako se građevinska dozvola izdaje za građenje građevine koja neposredno graniči s više od deset nekretnina stranke se radi uvida u spis predmeta pozivaju javnim pozivom koji se objavljuje na oglasnoj ploči tijela graditeljstva i na njegovim mrežnim stranicama, a upravno tijelo poziv izlaže i na nekretnini za koju se izdaje građevinska dozvola.</w:t>
      </w:r>
    </w:p>
    <w:p w:rsidR="009E571D" w:rsidRPr="008F2CA9" w:rsidRDefault="009E571D" w:rsidP="009E571D">
      <w:pPr>
        <w:jc w:val="both"/>
        <w:rPr>
          <w:rFonts w:ascii="Arial" w:hAnsi="Arial" w:cs="Arial"/>
          <w:color w:val="000000"/>
        </w:rPr>
      </w:pPr>
    </w:p>
    <w:p w:rsidR="009E571D" w:rsidRPr="00B55641" w:rsidRDefault="009E571D" w:rsidP="009E571D">
      <w:pPr>
        <w:jc w:val="both"/>
        <w:rPr>
          <w:rFonts w:ascii="Arial" w:hAnsi="Arial" w:cs="Arial"/>
          <w:color w:val="000000"/>
        </w:rPr>
      </w:pPr>
      <w:r w:rsidRPr="00B55641">
        <w:rPr>
          <w:rFonts w:ascii="Arial" w:hAnsi="Arial" w:cs="Arial"/>
          <w:color w:val="000000"/>
        </w:rPr>
        <w:t>Građevinska dozvola može se izdati i</w:t>
      </w:r>
      <w:r>
        <w:rPr>
          <w:rFonts w:ascii="Arial" w:hAnsi="Arial" w:cs="Arial"/>
          <w:color w:val="000000"/>
        </w:rPr>
        <w:t xml:space="preserve"> </w:t>
      </w:r>
      <w:r w:rsidRPr="00B55641">
        <w:rPr>
          <w:rFonts w:ascii="Arial" w:hAnsi="Arial" w:cs="Arial"/>
          <w:color w:val="000000"/>
        </w:rPr>
        <w:t>ako se stranke ne odazovu pozivu.</w:t>
      </w:r>
    </w:p>
    <w:p w:rsidR="009E571D" w:rsidRDefault="009E571D" w:rsidP="009E571D">
      <w:pPr>
        <w:jc w:val="center"/>
        <w:rPr>
          <w:rFonts w:ascii="Arial" w:hAnsi="Arial" w:cs="Arial"/>
          <w:color w:val="000000"/>
        </w:rPr>
      </w:pPr>
    </w:p>
    <w:p w:rsidR="009E571D" w:rsidRDefault="009E571D" w:rsidP="009E571D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DOSTAVITI:</w:t>
      </w:r>
    </w:p>
    <w:p w:rsidR="009E571D" w:rsidRDefault="009E571D" w:rsidP="009E57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Oglasna ploča ovoga upravnog tijela  (8 dana)</w:t>
      </w:r>
    </w:p>
    <w:p w:rsidR="009E571D" w:rsidRDefault="009E571D" w:rsidP="009E57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Mrežne stranice ovoga upravnog tijela</w:t>
      </w:r>
    </w:p>
    <w:p w:rsidR="009E571D" w:rsidRDefault="009E571D" w:rsidP="009E571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Građevna čestica</w:t>
      </w:r>
    </w:p>
    <w:p w:rsidR="009E571D" w:rsidRPr="005F07A8" w:rsidRDefault="009E571D" w:rsidP="009E571D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5F07A8">
        <w:rPr>
          <w:rFonts w:ascii="Arial" w:hAnsi="Arial" w:cs="Arial"/>
          <w:color w:val="000000"/>
        </w:rPr>
        <w:t>U spis</w:t>
      </w:r>
    </w:p>
    <w:p w:rsidR="009E571D" w:rsidRDefault="009E571D" w:rsidP="009E571D"/>
    <w:p w:rsidR="002923F6" w:rsidRDefault="00D37CF3"/>
    <w:sectPr w:rsidR="00292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1264C"/>
    <w:multiLevelType w:val="hybridMultilevel"/>
    <w:tmpl w:val="9BFECB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1D"/>
    <w:rsid w:val="001952AC"/>
    <w:rsid w:val="00850AF0"/>
    <w:rsid w:val="009E571D"/>
    <w:rsid w:val="00B1649E"/>
    <w:rsid w:val="00D257C0"/>
    <w:rsid w:val="00D37CF3"/>
    <w:rsid w:val="00EA337C"/>
    <w:rsid w:val="00F877FA"/>
    <w:rsid w:val="00FD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59B4"/>
  <w15:chartTrackingRefBased/>
  <w15:docId w15:val="{4002A1DB-4B70-41C2-B90A-22C8AD1A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71D"/>
    <w:pPr>
      <w:spacing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Stanić</dc:creator>
  <cp:keywords/>
  <dc:description/>
  <cp:lastModifiedBy>Gordana Stanić</cp:lastModifiedBy>
  <cp:revision>4</cp:revision>
  <dcterms:created xsi:type="dcterms:W3CDTF">2019-04-01T12:19:00Z</dcterms:created>
  <dcterms:modified xsi:type="dcterms:W3CDTF">2019-04-02T10:54:00Z</dcterms:modified>
</cp:coreProperties>
</file>