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15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03. siječnja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181286">
        <w:rPr>
          <w:rFonts w:ascii="Arial" w:eastAsia="Times New Roman" w:hAnsi="Arial" w:cs="Arial"/>
          <w:sz w:val="24"/>
          <w:szCs w:val="20"/>
          <w:lang w:eastAsia="hr-HR"/>
        </w:rPr>
        <w:t>OPĆINE LOPAR, Lopar 289a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181286" w:rsidRPr="00CF77AC" w:rsidRDefault="00181286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gradnja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 xml:space="preserve">raskrižja i pristupne ceste („Pod </w:t>
      </w:r>
      <w:proofErr w:type="spellStart"/>
      <w:r w:rsidR="00181286">
        <w:rPr>
          <w:rFonts w:ascii="Arial" w:eastAsia="Times New Roman" w:hAnsi="Arial" w:cs="Arial"/>
          <w:sz w:val="24"/>
          <w:szCs w:val="24"/>
          <w:lang w:eastAsia="hr-HR"/>
        </w:rPr>
        <w:t>Šigovo</w:t>
      </w:r>
      <w:proofErr w:type="spellEnd"/>
      <w:r w:rsidR="00181286">
        <w:rPr>
          <w:rFonts w:ascii="Arial" w:eastAsia="Times New Roman" w:hAnsi="Arial" w:cs="Arial"/>
          <w:sz w:val="24"/>
          <w:szCs w:val="24"/>
          <w:lang w:eastAsia="hr-HR"/>
        </w:rPr>
        <w:t xml:space="preserve">“)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k.č.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1991, k.č. 1990, k.č. 1989/1, k.č. 1986, k.č. 1985, k.č. 1982, k.č. 1979, k.č. 1978, k.č. 10202, k.č. 10203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10290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Lopar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30/16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Igoru Bariću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mag.ing.aedif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4350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VIA PROJEKT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181286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17. siječnja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do 9,30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Bezproreda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181286"/>
    <w:rsid w:val="00206F14"/>
    <w:rsid w:val="0031171D"/>
    <w:rsid w:val="003A6128"/>
    <w:rsid w:val="003F767C"/>
    <w:rsid w:val="00454407"/>
    <w:rsid w:val="0066687E"/>
    <w:rsid w:val="00806249"/>
    <w:rsid w:val="008A1CA1"/>
    <w:rsid w:val="00914907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Ivana Delić-Tariba</cp:lastModifiedBy>
  <cp:revision>2</cp:revision>
  <cp:lastPrinted>2017-08-22T09:42:00Z</cp:lastPrinted>
  <dcterms:created xsi:type="dcterms:W3CDTF">2018-01-03T16:01:00Z</dcterms:created>
  <dcterms:modified xsi:type="dcterms:W3CDTF">2018-01-03T16:01:00Z</dcterms:modified>
</cp:coreProperties>
</file>