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58"/>
      </w:tblGrid>
      <w:tr w:rsidR="00CF77AC" w:rsidRPr="00CF77AC" w:rsidTr="00CF77AC">
        <w:trPr>
          <w:trHeight w:val="709"/>
        </w:trPr>
        <w:tc>
          <w:tcPr>
            <w:tcW w:w="4658" w:type="dxa"/>
            <w:vAlign w:val="center"/>
            <w:hideMark/>
          </w:tcPr>
          <w:p w:rsidR="00CF77AC" w:rsidRPr="00CF77AC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</w:rPr>
            </w:pPr>
            <w:r w:rsidRPr="00CF77AC">
              <w:rPr>
                <w:rFonts w:ascii="Times New Roman" w:eastAsia="Times New Roman" w:hAnsi="Times New Roman" w:cs="Times New Roman"/>
                <w:b/>
                <w:caps/>
                <w:noProof/>
                <w:szCs w:val="20"/>
                <w:lang w:eastAsia="hr-HR"/>
              </w:rPr>
              <w:drawing>
                <wp:inline distT="0" distB="0" distL="0" distR="0" wp14:anchorId="6A986820" wp14:editId="19393DB7">
                  <wp:extent cx="560231" cy="656823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122" cy="65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7AC" w:rsidRPr="00CF77AC" w:rsidTr="00CF77AC">
        <w:trPr>
          <w:trHeight w:val="31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</w:pPr>
            <w:r w:rsidRPr="00206F14">
              <w:rPr>
                <w:rFonts w:ascii="Arial" w:eastAsia="Times New Roman" w:hAnsi="Arial" w:cs="Arial"/>
                <w:i/>
                <w:noProof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A7EB1E7" wp14:editId="297BC7C1">
                  <wp:simplePos x="0" y="0"/>
                  <wp:positionH relativeFrom="column">
                    <wp:posOffset>-367665</wp:posOffset>
                  </wp:positionH>
                  <wp:positionV relativeFrom="paragraph">
                    <wp:posOffset>147320</wp:posOffset>
                  </wp:positionV>
                  <wp:extent cx="381635" cy="466725"/>
                  <wp:effectExtent l="0" t="0" r="0" b="9525"/>
                  <wp:wrapNone/>
                  <wp:docPr id="2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6F14">
              <w:rPr>
                <w:rFonts w:ascii="Arial" w:eastAsia="Times New Roman" w:hAnsi="Arial" w:cs="Arial"/>
                <w:b/>
                <w:caps/>
                <w:sz w:val="28"/>
                <w:szCs w:val="28"/>
              </w:rPr>
              <w:t>REPUBLIKA HRVATSKA</w:t>
            </w:r>
          </w:p>
        </w:tc>
      </w:tr>
      <w:tr w:rsidR="00CF77AC" w:rsidRPr="00CF77AC" w:rsidTr="00CF77AC">
        <w:trPr>
          <w:trHeight w:val="131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PRIMORSKO-GORANSKA ŽUPANIJA</w:t>
            </w:r>
          </w:p>
        </w:tc>
      </w:tr>
      <w:tr w:rsidR="00CF77AC" w:rsidRPr="00CF77AC" w:rsidTr="00CF77AC">
        <w:trPr>
          <w:trHeight w:val="526"/>
        </w:trPr>
        <w:tc>
          <w:tcPr>
            <w:tcW w:w="4658" w:type="dxa"/>
            <w:hideMark/>
          </w:tcPr>
          <w:p w:rsidR="003A6128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 xml:space="preserve">UPRAVNI ODJEL ZA </w:t>
            </w:r>
          </w:p>
          <w:p w:rsidR="00CF77AC" w:rsidRPr="00206F14" w:rsidRDefault="00CF77AC" w:rsidP="003A61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smallCaps/>
                <w:sz w:val="24"/>
                <w:szCs w:val="24"/>
              </w:rPr>
              <w:t>PROSTORNO UREĐENJE,  GRADITELJSTVO I  ZAŠTITU KOLIŠA</w:t>
            </w:r>
          </w:p>
        </w:tc>
      </w:tr>
      <w:tr w:rsidR="00CF77AC" w:rsidRPr="00CF77AC" w:rsidTr="00CF77AC">
        <w:trPr>
          <w:trHeight w:val="277"/>
        </w:trPr>
        <w:tc>
          <w:tcPr>
            <w:tcW w:w="4658" w:type="dxa"/>
            <w:hideMark/>
          </w:tcPr>
          <w:p w:rsidR="00CF77AC" w:rsidRPr="00206F14" w:rsidRDefault="00CF77AC" w:rsidP="00CF77A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206F14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ISPOSTAVA u RABu</w:t>
            </w:r>
          </w:p>
        </w:tc>
      </w:tr>
    </w:tbl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KLASA:  UP/I-350-05/17-03/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11</w:t>
      </w:r>
    </w:p>
    <w:p w:rsidR="00CF77AC" w:rsidRPr="00CF77AC" w:rsidRDefault="00CF77AC" w:rsidP="00CF77AC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URBROJ:   2170/1-03-07/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2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>-17-0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3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hr-HR"/>
        </w:rPr>
      </w:pP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Rab,   </w:t>
      </w:r>
      <w:r w:rsidR="003A6128">
        <w:rPr>
          <w:rFonts w:ascii="Arial" w:eastAsia="Times New Roman" w:hAnsi="Arial" w:cs="Arial"/>
          <w:sz w:val="24"/>
          <w:szCs w:val="24"/>
          <w:lang w:val="en-US" w:eastAsia="hr-HR"/>
        </w:rPr>
        <w:t>22. kolovoza</w:t>
      </w:r>
      <w:r w:rsidRPr="00CF77AC">
        <w:rPr>
          <w:rFonts w:ascii="Arial" w:eastAsia="Times New Roman" w:hAnsi="Arial" w:cs="Arial"/>
          <w:sz w:val="24"/>
          <w:szCs w:val="24"/>
          <w:lang w:val="en-US" w:eastAsia="hr-HR"/>
        </w:rPr>
        <w:t xml:space="preserve"> 2017.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Primorsko-goranska županija, Upravni odjel za prostorno uređenje, graditeljstvo i zaštitu okoliša, Ispostava u Rabu, temeljem odredbi članka 142. stavak </w:t>
      </w:r>
      <w:r w:rsidR="00206F14">
        <w:rPr>
          <w:rFonts w:ascii="Arial" w:eastAsia="Times New Roman" w:hAnsi="Arial" w:cs="Arial"/>
          <w:sz w:val="24"/>
          <w:szCs w:val="20"/>
          <w:lang w:eastAsia="hr-HR"/>
        </w:rPr>
        <w:t>1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. Zakona o prostornom uređenju („Narodne novine“, broj: 153/13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 xml:space="preserve"> i 65/17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), u postupku izdavanja </w:t>
      </w:r>
      <w:r>
        <w:rPr>
          <w:rFonts w:ascii="Arial" w:eastAsia="Times New Roman" w:hAnsi="Arial" w:cs="Arial"/>
          <w:sz w:val="24"/>
          <w:szCs w:val="20"/>
          <w:lang w:eastAsia="hr-HR"/>
        </w:rPr>
        <w:t xml:space="preserve">lokacijske dozvole po zahtjevu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„VRELO“ d.o.o. Rab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(OIB: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75422440757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)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</w:t>
      </w:r>
      <w:r w:rsidR="003A6128">
        <w:rPr>
          <w:rFonts w:ascii="Arial" w:eastAsia="Times New Roman" w:hAnsi="Arial" w:cs="Arial"/>
          <w:sz w:val="24"/>
          <w:szCs w:val="20"/>
          <w:lang w:eastAsia="hr-HR"/>
        </w:rPr>
        <w:t>Palit 68</w:t>
      </w:r>
      <w:r w:rsidRPr="00CF77AC">
        <w:rPr>
          <w:rFonts w:ascii="Arial" w:eastAsia="Times New Roman" w:hAnsi="Arial" w:cs="Arial"/>
          <w:sz w:val="24"/>
          <w:szCs w:val="20"/>
          <w:lang w:eastAsia="hr-HR"/>
        </w:rPr>
        <w:t>,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</w:p>
    <w:p w:rsidR="00CF77AC" w:rsidRPr="003A6128" w:rsidRDefault="00CF77AC" w:rsidP="00CF77A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3A612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 O Z I V A</w:t>
      </w: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A6128" w:rsidRPr="00CF77AC" w:rsidRDefault="003A6128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>podnositelja zahtjeva, vlasnika nekretnine za koju se izdaje lokacijska dozvola i nositelje drugih stvarnih prava na tim nekretninama, te vlasnike i nositelje drugih stvarnih prava na nekretnini koja neposredno graniči s nekretninom za koju se izdaje lokacijska dozvola za zahvat u prostoru</w:t>
      </w:r>
      <w:r w:rsidRPr="003A6128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gradnja fekalnih kolektora i vodovoda u dijelu naselja Mundanije i Banjol na 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1068/1,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1068/3,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1068/8,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1069,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1070/1,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1070/17,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1070/18,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1070/2,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1070/5,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1109/1,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1109/2,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1293/2 i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1395,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Banjol, te na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1581,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1582,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1595,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1596/2,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1597/1,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1597/2,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1600/1,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1600/2,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1608/2,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1608/5,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1608/7,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1609/1,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1609/2,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1725/4,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1725/6,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1729,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1754/6,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1754/7,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1784/6,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1786/2,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2266,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2269/1,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2270/1,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2273/1,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2297/1 i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k.č.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>2298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 xml:space="preserve">, sve </w:t>
      </w:r>
      <w:r w:rsidR="0066687E" w:rsidRPr="0066687E">
        <w:rPr>
          <w:rFonts w:ascii="Arial" w:eastAsia="Times New Roman" w:hAnsi="Arial" w:cs="Arial"/>
          <w:sz w:val="24"/>
          <w:szCs w:val="24"/>
          <w:lang w:eastAsia="hr-HR"/>
        </w:rPr>
        <w:t xml:space="preserve">k.o. </w:t>
      </w:r>
      <w:r w:rsidR="0066687E">
        <w:rPr>
          <w:rFonts w:ascii="Arial" w:eastAsia="Times New Roman" w:hAnsi="Arial" w:cs="Arial"/>
          <w:sz w:val="24"/>
          <w:szCs w:val="24"/>
          <w:lang w:eastAsia="hr-HR"/>
        </w:rPr>
        <w:t>Rab - Mundanije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da izvrše uvid u Idejni projekt, broj: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RN 155216/IP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studenog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. godine, izrađen po ovlaštenom inženjeru građevinarstva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 xml:space="preserve">Ani </w:t>
      </w:r>
      <w:proofErr w:type="spellStart"/>
      <w:r w:rsidR="00206F14">
        <w:rPr>
          <w:rFonts w:ascii="Arial" w:eastAsia="Times New Roman" w:hAnsi="Arial" w:cs="Arial"/>
          <w:sz w:val="24"/>
          <w:szCs w:val="24"/>
          <w:lang w:eastAsia="hr-HR"/>
        </w:rPr>
        <w:t>Preka</w:t>
      </w:r>
      <w:proofErr w:type="spellEnd"/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mag.ing.aedif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>.(G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4551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) iz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tvrtke </w:t>
      </w:r>
      <w:r w:rsidR="00206F14">
        <w:rPr>
          <w:rFonts w:ascii="Arial" w:eastAsia="Times New Roman" w:hAnsi="Arial" w:cs="Arial"/>
          <w:sz w:val="24"/>
          <w:szCs w:val="24"/>
          <w:lang w:eastAsia="hr-HR"/>
        </w:rPr>
        <w:t>„FLUM-ING“</w:t>
      </w: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 d.o.o. Rijeka.</w:t>
      </w:r>
    </w:p>
    <w:p w:rsidR="0031171D" w:rsidRPr="00CF77AC" w:rsidRDefault="0031171D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F77AC">
        <w:rPr>
          <w:rFonts w:ascii="Arial" w:eastAsia="Times New Roman" w:hAnsi="Arial" w:cs="Arial"/>
          <w:sz w:val="24"/>
          <w:szCs w:val="24"/>
          <w:lang w:eastAsia="hr-HR"/>
        </w:rPr>
        <w:t xml:space="preserve">Uvid u Idejni projekt mogu izvršiti osobe koje dokažu da imaju svojstvo stranke, osobno ili putem opunomoćenika u prostorijama Upravnog odjela za prostorno uređenje, graditeljstvo i zaštitu okoliša, Ispostava u Rabu, Palit 71, dana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06. rujna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7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godine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od</w:t>
      </w:r>
      <w:r w:rsidR="003F767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6687E">
        <w:rPr>
          <w:rFonts w:ascii="Arial" w:eastAsia="Times New Roman" w:hAnsi="Arial" w:cs="Arial"/>
          <w:b/>
          <w:sz w:val="24"/>
          <w:szCs w:val="24"/>
          <w:lang w:eastAsia="hr-HR"/>
        </w:rPr>
        <w:t>8,45 do 9,30</w:t>
      </w:r>
      <w:r w:rsidRPr="00CF77A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sati.</w:t>
      </w: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F77AC" w:rsidRPr="00CF77AC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Stranka koja se ne odazove javnom pozivu ne može zbog toga tražiti obnovu postupka lokacijske dozvole.                                                                                          </w:t>
      </w:r>
    </w:p>
    <w:p w:rsidR="0031171D" w:rsidRPr="00B17347" w:rsidRDefault="00CF77AC" w:rsidP="00CF77A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hr-HR"/>
        </w:rPr>
      </w:pPr>
      <w:r w:rsidRPr="00CF77AC">
        <w:rPr>
          <w:rFonts w:ascii="Arial" w:eastAsia="Times New Roman" w:hAnsi="Arial" w:cs="Arial"/>
          <w:sz w:val="24"/>
          <w:szCs w:val="20"/>
          <w:lang w:eastAsia="hr-HR"/>
        </w:rPr>
        <w:t xml:space="preserve">                                                                  </w:t>
      </w:r>
      <w:r w:rsidR="00B17347">
        <w:rPr>
          <w:rFonts w:ascii="Arial" w:eastAsia="Times New Roman" w:hAnsi="Arial" w:cs="Arial"/>
          <w:sz w:val="24"/>
          <w:szCs w:val="20"/>
          <w:lang w:eastAsia="hr-HR"/>
        </w:rPr>
        <w:t xml:space="preserve">        </w:t>
      </w:r>
    </w:p>
    <w:p w:rsidR="0031171D" w:rsidRPr="00B17347" w:rsidRDefault="0031171D" w:rsidP="00B1734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B17347" w:rsidRPr="00B17347" w:rsidRDefault="00206F14" w:rsidP="00B17347">
      <w:pPr>
        <w:pStyle w:val="Bezproreda"/>
        <w:rPr>
          <w:rFonts w:ascii="Arial" w:hAnsi="Arial" w:cs="Arial"/>
          <w:b/>
          <w:sz w:val="24"/>
          <w:szCs w:val="24"/>
        </w:rPr>
      </w:pPr>
      <w:r w:rsidRPr="00B17347">
        <w:rPr>
          <w:rFonts w:ascii="Arial" w:hAnsi="Arial" w:cs="Arial"/>
          <w:b/>
          <w:sz w:val="24"/>
          <w:szCs w:val="24"/>
        </w:rPr>
        <w:t>Dostaviti: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 xml:space="preserve">Oglasna ploča, ovdje – </w:t>
      </w:r>
      <w:bookmarkStart w:id="0" w:name="_GoBack"/>
      <w:bookmarkEnd w:id="0"/>
      <w:r w:rsidRPr="00B17347">
        <w:rPr>
          <w:rFonts w:ascii="Arial" w:hAnsi="Arial" w:cs="Arial"/>
          <w:sz w:val="24"/>
          <w:szCs w:val="24"/>
        </w:rPr>
        <w:t>8 dana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Mrežne stranice upravnog tijela</w:t>
      </w:r>
    </w:p>
    <w:p w:rsidR="00B17347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Građevna čestica – obuhvat zahvata</w:t>
      </w:r>
    </w:p>
    <w:p w:rsidR="00206F14" w:rsidRPr="00B17347" w:rsidRDefault="00206F14" w:rsidP="00B17347">
      <w:pPr>
        <w:pStyle w:val="Bezprored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7347">
        <w:rPr>
          <w:rFonts w:ascii="Arial" w:hAnsi="Arial" w:cs="Arial"/>
          <w:sz w:val="24"/>
          <w:szCs w:val="24"/>
        </w:rPr>
        <w:t>Spis, ovdje</w:t>
      </w:r>
    </w:p>
    <w:p w:rsidR="00BF4A77" w:rsidRPr="003F767C" w:rsidRDefault="00BF4A77" w:rsidP="00206F14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F4A77" w:rsidRPr="003F767C" w:rsidSect="00206F1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07C"/>
    <w:multiLevelType w:val="hybridMultilevel"/>
    <w:tmpl w:val="9F760D3A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081D1D"/>
    <w:multiLevelType w:val="hybridMultilevel"/>
    <w:tmpl w:val="32BA68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EB12D6"/>
    <w:multiLevelType w:val="hybridMultilevel"/>
    <w:tmpl w:val="FFFADAD6"/>
    <w:lvl w:ilvl="0" w:tplc="E092EA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AC"/>
    <w:rsid w:val="00206F14"/>
    <w:rsid w:val="0031171D"/>
    <w:rsid w:val="003A6128"/>
    <w:rsid w:val="003F767C"/>
    <w:rsid w:val="00454407"/>
    <w:rsid w:val="0066687E"/>
    <w:rsid w:val="00806249"/>
    <w:rsid w:val="008A1CA1"/>
    <w:rsid w:val="00914907"/>
    <w:rsid w:val="00B17347"/>
    <w:rsid w:val="00B21777"/>
    <w:rsid w:val="00BF4A77"/>
    <w:rsid w:val="00C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A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1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Matahlija (rab02@pgz.hr)</dc:creator>
  <cp:lastModifiedBy>Ivana Delić-Tariba</cp:lastModifiedBy>
  <cp:revision>2</cp:revision>
  <cp:lastPrinted>2017-08-22T09:42:00Z</cp:lastPrinted>
  <dcterms:created xsi:type="dcterms:W3CDTF">2017-08-22T09:43:00Z</dcterms:created>
  <dcterms:modified xsi:type="dcterms:W3CDTF">2017-08-22T09:43:00Z</dcterms:modified>
</cp:coreProperties>
</file>