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</w:tblGrid>
      <w:tr w:rsidR="00407C1B" w:rsidTr="00446D44">
        <w:tc>
          <w:tcPr>
            <w:tcW w:w="4928" w:type="dxa"/>
          </w:tcPr>
          <w:p w:rsidR="00407C1B" w:rsidRPr="0086094C" w:rsidRDefault="00407C1B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 w:rsidRPr="000D4049">
              <w:rPr>
                <w:rFonts w:ascii="Arial Narrow" w:hAnsi="Arial Narro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fillcolor="window">
                  <v:imagedata r:id="rId7" o:title=""/>
                </v:shape>
              </w:pict>
            </w:r>
          </w:p>
        </w:tc>
      </w:tr>
      <w:tr w:rsidR="00407C1B" w:rsidTr="00446D44">
        <w:tc>
          <w:tcPr>
            <w:tcW w:w="4928" w:type="dxa"/>
          </w:tcPr>
          <w:p w:rsidR="00407C1B" w:rsidRPr="0086094C" w:rsidRDefault="00407C1B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7.65pt;margin-top:.2pt;width:23.05pt;height:28.2pt;z-index:251658240;mso-position-horizontal-relative:text;mso-position-vertical-relative:text">
                  <v:imagedata r:id="rId8" o:title=""/>
                  <w10:wrap side="left"/>
                </v:shape>
              </w:pict>
            </w:r>
            <w:r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407C1B" w:rsidTr="00446D44">
        <w:tc>
          <w:tcPr>
            <w:tcW w:w="4928" w:type="dxa"/>
          </w:tcPr>
          <w:p w:rsidR="00407C1B" w:rsidRPr="0086094C" w:rsidRDefault="00407C1B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407C1B" w:rsidRPr="003D14E1" w:rsidTr="00446D44">
        <w:trPr>
          <w:trHeight w:val="138"/>
        </w:trPr>
        <w:tc>
          <w:tcPr>
            <w:tcW w:w="4928" w:type="dxa"/>
          </w:tcPr>
          <w:p w:rsidR="00407C1B" w:rsidRPr="0086094C" w:rsidRDefault="00407C1B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07C1B" w:rsidTr="00446D44">
        <w:tc>
          <w:tcPr>
            <w:tcW w:w="4928" w:type="dxa"/>
          </w:tcPr>
          <w:p w:rsidR="00407C1B" w:rsidRPr="0086094C" w:rsidRDefault="00407C1B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407C1B" w:rsidTr="00446D44">
        <w:tc>
          <w:tcPr>
            <w:tcW w:w="4928" w:type="dxa"/>
          </w:tcPr>
          <w:p w:rsidR="00407C1B" w:rsidRPr="0086094C" w:rsidRDefault="00407C1B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407C1B" w:rsidRPr="00081CB6" w:rsidRDefault="00407C1B" w:rsidP="00150457">
      <w:pPr>
        <w:rPr>
          <w:rFonts w:eastAsia="MS Mincho"/>
          <w:color w:val="000000"/>
        </w:rPr>
      </w:pPr>
    </w:p>
    <w:p w:rsidR="00407C1B" w:rsidRPr="00245C44" w:rsidRDefault="00407C1B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361-03/14-06/112</w:t>
      </w:r>
    </w:p>
    <w:p w:rsidR="00407C1B" w:rsidRDefault="00407C1B" w:rsidP="003B110E">
      <w:pPr>
        <w:rPr>
          <w:rFonts w:ascii="Arial" w:eastAsia="MS Mincho" w:hAnsi="Arial" w:cs="Arial"/>
          <w:bCs/>
          <w:color w:val="000000"/>
        </w:rPr>
      </w:pPr>
      <w:r w:rsidRPr="00245C44">
        <w:rPr>
          <w:rFonts w:ascii="Arial" w:eastAsia="MS Mincho" w:hAnsi="Arial" w:cs="Arial"/>
          <w:bCs/>
          <w:color w:val="000000"/>
        </w:rPr>
        <w:t xml:space="preserve">UR.BROJ: </w:t>
      </w:r>
      <w:r>
        <w:rPr>
          <w:rFonts w:ascii="Arial" w:eastAsia="MS Mincho" w:hAnsi="Arial" w:cs="Arial"/>
          <w:bCs/>
          <w:color w:val="000000"/>
        </w:rPr>
        <w:t>2170/1-03-06/4-15-03</w:t>
      </w:r>
    </w:p>
    <w:p w:rsidR="00407C1B" w:rsidRPr="00245C44" w:rsidRDefault="00407C1B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20. ožujak  2015. godine</w:t>
      </w:r>
    </w:p>
    <w:p w:rsidR="00407C1B" w:rsidRPr="00081CB6" w:rsidRDefault="00407C1B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07C1B" w:rsidRPr="00081CB6" w:rsidRDefault="00407C1B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07C1B" w:rsidRPr="00DB2ADB" w:rsidRDefault="00407C1B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>
        <w:rPr>
          <w:rFonts w:ascii="Arial" w:hAnsi="Arial" w:cs="Arial"/>
          <w:color w:val="000000"/>
        </w:rPr>
        <w:t>Ispostava u Opatiji, M.Tita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>
        <w:rPr>
          <w:rFonts w:ascii="Arial" w:hAnsi="Arial" w:cs="Arial"/>
          <w:b/>
          <w:color w:val="000000"/>
        </w:rPr>
        <w:t>društva KUK Projekt d.o.o. Zagreb, Planinska 13a,</w:t>
      </w:r>
    </w:p>
    <w:p w:rsidR="00407C1B" w:rsidRPr="005154DE" w:rsidRDefault="00407C1B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407C1B" w:rsidRPr="005154DE" w:rsidRDefault="00407C1B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407C1B" w:rsidRPr="005154DE" w:rsidRDefault="00407C1B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407C1B" w:rsidRPr="005154DE" w:rsidRDefault="00407C1B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407C1B" w:rsidRPr="005154DE" w:rsidRDefault="00407C1B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407C1B" w:rsidRPr="005154DE" w:rsidRDefault="00407C1B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5154DE">
        <w:rPr>
          <w:rFonts w:ascii="Arial" w:hAnsi="Arial" w:cs="Arial"/>
          <w:color w:val="000000"/>
          <w:szCs w:val="24"/>
        </w:rPr>
        <w:t>drugih stvarnih prava na nekretnini za koju se izdaje građevinska dozvola za</w:t>
      </w:r>
      <w:r>
        <w:rPr>
          <w:rFonts w:ascii="Arial" w:hAnsi="Arial" w:cs="Arial"/>
          <w:color w:val="000000"/>
          <w:szCs w:val="24"/>
        </w:rPr>
        <w:t xml:space="preserve"> građenje SEA Side Centra-Multifunkcionalnog centra u Opatiji na k.č.972/1, k.č.985, k.č.994, k.č.998, k.o.Volosko, (buduća k.č.994, k.o. Volosko)</w:t>
      </w:r>
      <w:r w:rsidRPr="005154DE">
        <w:rPr>
          <w:rFonts w:ascii="Arial" w:hAnsi="Arial" w:cs="Arial"/>
          <w:color w:val="000000"/>
        </w:rPr>
        <w:t xml:space="preserve"> te vlasnike i nositelje drugih stvarnih prava na nekretninama koje neposredno graniče sa nekretninom za koju se izdaje građevinska dozvola, </w:t>
      </w:r>
      <w:r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5154DE">
        <w:rPr>
          <w:rFonts w:ascii="Arial" w:hAnsi="Arial" w:cs="Arial"/>
          <w:color w:val="000000"/>
          <w:szCs w:val="24"/>
        </w:rPr>
        <w:t xml:space="preserve"> izjašnjenja</w:t>
      </w:r>
      <w:r w:rsidRPr="005154DE">
        <w:rPr>
          <w:rFonts w:ascii="Arial" w:eastAsia="MS Mincho" w:hAnsi="Arial" w:cs="Arial"/>
          <w:color w:val="000000"/>
          <w:szCs w:val="24"/>
        </w:rPr>
        <w:t>.</w:t>
      </w:r>
    </w:p>
    <w:p w:rsidR="00407C1B" w:rsidRPr="005154DE" w:rsidRDefault="00407C1B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>
        <w:rPr>
          <w:rFonts w:ascii="Arial" w:eastAsia="MS Mincho" w:hAnsi="Arial" w:cs="Arial"/>
          <w:b/>
          <w:color w:val="000000"/>
        </w:rPr>
        <w:t>31. ožujka 2015</w:t>
      </w:r>
      <w:r w:rsidRPr="005154DE">
        <w:rPr>
          <w:rFonts w:ascii="Arial" w:eastAsia="MS Mincho" w:hAnsi="Arial" w:cs="Arial"/>
          <w:b/>
          <w:color w:val="000000"/>
        </w:rPr>
        <w:t>. godine</w:t>
      </w:r>
      <w:r w:rsidRPr="005154DE">
        <w:rPr>
          <w:rFonts w:ascii="Arial" w:hAnsi="Arial" w:cs="Arial"/>
          <w:color w:val="000000"/>
        </w:rPr>
        <w:t xml:space="preserve">,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Opatiji, M.Tita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407C1B" w:rsidRPr="005154DE" w:rsidRDefault="00407C1B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407C1B" w:rsidRDefault="00407C1B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407C1B" w:rsidRPr="005154DE" w:rsidRDefault="00407C1B" w:rsidP="002826DA">
      <w:pPr>
        <w:rPr>
          <w:rFonts w:ascii="Arial" w:eastAsia="MS Mincho" w:hAnsi="Arial" w:cs="Arial"/>
          <w:color w:val="000000"/>
        </w:rPr>
      </w:pPr>
    </w:p>
    <w:p w:rsidR="00407C1B" w:rsidRDefault="00407C1B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407C1B" w:rsidRPr="005154DE" w:rsidRDefault="00407C1B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407C1B" w:rsidRDefault="00407C1B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DOSTAVITI</w:t>
      </w:r>
      <w:r w:rsidRPr="005154DE">
        <w:rPr>
          <w:rFonts w:ascii="Arial" w:eastAsia="MS Mincho" w:hAnsi="Arial" w:cs="Arial"/>
          <w:color w:val="000000"/>
        </w:rPr>
        <w:t>:</w:t>
      </w:r>
    </w:p>
    <w:p w:rsidR="00407C1B" w:rsidRPr="005154DE" w:rsidRDefault="00407C1B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</w:p>
    <w:p w:rsidR="00407C1B" w:rsidRPr="005154DE" w:rsidRDefault="00407C1B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Oglasna ploča - 8 dana, ovdje</w:t>
      </w:r>
    </w:p>
    <w:p w:rsidR="00407C1B" w:rsidRPr="005154DE" w:rsidRDefault="00407C1B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M</w:t>
      </w:r>
      <w:r w:rsidRPr="005154DE">
        <w:rPr>
          <w:rFonts w:ascii="Arial" w:hAnsi="Arial" w:cs="Arial"/>
          <w:color w:val="000000"/>
        </w:rPr>
        <w:t>režne stranice upravnog tijela</w:t>
      </w:r>
    </w:p>
    <w:p w:rsidR="00407C1B" w:rsidRPr="005154DE" w:rsidRDefault="00407C1B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Građevna čestica</w:t>
      </w:r>
    </w:p>
    <w:p w:rsidR="00407C1B" w:rsidRPr="005154DE" w:rsidRDefault="00407C1B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Spis, ovdje</w:t>
      </w:r>
    </w:p>
    <w:p w:rsidR="00407C1B" w:rsidRPr="005154DE" w:rsidRDefault="00407C1B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407C1B" w:rsidRPr="005154DE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1B" w:rsidRDefault="00407C1B">
      <w:r>
        <w:separator/>
      </w:r>
    </w:p>
  </w:endnote>
  <w:endnote w:type="continuationSeparator" w:id="0">
    <w:p w:rsidR="00407C1B" w:rsidRDefault="0040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1B" w:rsidRDefault="00407C1B">
      <w:r>
        <w:separator/>
      </w:r>
    </w:p>
  </w:footnote>
  <w:footnote w:type="continuationSeparator" w:id="0">
    <w:p w:rsidR="00407C1B" w:rsidRDefault="00407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1B" w:rsidRDefault="00407C1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C1B" w:rsidRDefault="00407C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1B" w:rsidRDefault="00407C1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407C1B" w:rsidRDefault="00407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876FA"/>
    <w:rsid w:val="000960E9"/>
    <w:rsid w:val="000A5735"/>
    <w:rsid w:val="000B256F"/>
    <w:rsid w:val="000B3367"/>
    <w:rsid w:val="000C457A"/>
    <w:rsid w:val="000C4E3E"/>
    <w:rsid w:val="000C60D4"/>
    <w:rsid w:val="000C6E63"/>
    <w:rsid w:val="000D4049"/>
    <w:rsid w:val="000D79D6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0AD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07C1B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67D5C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0E13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241B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11B48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66740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223</Words>
  <Characters>1277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</cp:lastModifiedBy>
  <cp:revision>20</cp:revision>
  <cp:lastPrinted>2014-04-11T12:17:00Z</cp:lastPrinted>
  <dcterms:created xsi:type="dcterms:W3CDTF">2014-05-05T10:38:00Z</dcterms:created>
  <dcterms:modified xsi:type="dcterms:W3CDTF">2015-03-20T13:17:00Z</dcterms:modified>
</cp:coreProperties>
</file>