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CC" w:rsidRDefault="006012CC" w:rsidP="0078410D">
      <w:pPr>
        <w:ind w:firstLine="708"/>
        <w:rPr>
          <w:rFonts w:ascii="Arial" w:hAnsi="Arial" w:cs="Arial"/>
          <w:b/>
        </w:rPr>
      </w:pPr>
    </w:p>
    <w:p w:rsidR="006012CC" w:rsidRDefault="006012CC" w:rsidP="0078410D">
      <w:pPr>
        <w:ind w:firstLine="708"/>
        <w:rPr>
          <w:rFonts w:ascii="Arial" w:hAnsi="Arial" w:cs="Arial"/>
          <w:b/>
        </w:rPr>
      </w:pPr>
    </w:p>
    <w:p w:rsidR="006012CC" w:rsidRDefault="006012CC" w:rsidP="0078410D">
      <w:pPr>
        <w:ind w:firstLine="708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6012CC" w:rsidTr="00847DFE">
        <w:tc>
          <w:tcPr>
            <w:tcW w:w="3794" w:type="dxa"/>
          </w:tcPr>
          <w:p w:rsidR="006012CC" w:rsidRPr="00FA4B4E" w:rsidRDefault="00BF2BA3" w:rsidP="00847DFE">
            <w:pPr>
              <w:pStyle w:val="Header"/>
              <w:jc w:val="both"/>
              <w:rPr>
                <w:i/>
                <w:iCs/>
                <w:lang w:val="hr-HR"/>
              </w:rPr>
            </w:pPr>
            <w:r>
              <w:rPr>
                <w:b/>
                <w:i/>
                <w:noProof/>
                <w:lang w:val="hr-HR"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2CC" w:rsidTr="00847DFE">
        <w:tc>
          <w:tcPr>
            <w:tcW w:w="3794" w:type="dxa"/>
          </w:tcPr>
          <w:p w:rsidR="006012CC" w:rsidRDefault="00BF2BA3" w:rsidP="00847DFE">
            <w:pPr>
              <w:pStyle w:val="Header"/>
              <w:jc w:val="both"/>
              <w:rPr>
                <w:rFonts w:ascii="Arial Narrow" w:hAnsi="Arial Narrow"/>
                <w:b/>
                <w:bCs/>
                <w:sz w:val="24"/>
                <w:lang w:val="de-DE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2CC">
              <w:rPr>
                <w:rFonts w:ascii="Arial Narrow" w:hAnsi="Arial Narrow"/>
                <w:b/>
                <w:bCs/>
                <w:sz w:val="24"/>
                <w:lang w:val="de-DE"/>
              </w:rPr>
              <w:t xml:space="preserve">            REPUBLIKA HRVATSKA</w:t>
            </w:r>
          </w:p>
        </w:tc>
      </w:tr>
      <w:tr w:rsidR="006012CC" w:rsidTr="00847DFE">
        <w:tc>
          <w:tcPr>
            <w:tcW w:w="3794" w:type="dxa"/>
          </w:tcPr>
          <w:p w:rsidR="006012CC" w:rsidRDefault="006012CC" w:rsidP="00847DFE">
            <w:pPr>
              <w:pStyle w:val="Header"/>
              <w:jc w:val="both"/>
              <w:rPr>
                <w:rFonts w:ascii="Arial Narrow" w:hAnsi="Arial Narrow"/>
                <w:sz w:val="24"/>
                <w:lang w:val="de-DE"/>
              </w:rPr>
            </w:pPr>
            <w:r>
              <w:rPr>
                <w:rFonts w:ascii="Arial Narrow" w:hAnsi="Arial Narrow"/>
                <w:sz w:val="24"/>
                <w:lang w:val="de-DE"/>
              </w:rPr>
              <w:t xml:space="preserve">  PRIMORSKO-GORANSKA ŽUPANIJA</w:t>
            </w:r>
          </w:p>
        </w:tc>
      </w:tr>
      <w:tr w:rsidR="006012CC" w:rsidTr="00847DFE">
        <w:tc>
          <w:tcPr>
            <w:tcW w:w="3794" w:type="dxa"/>
          </w:tcPr>
          <w:p w:rsidR="006012CC" w:rsidRPr="006A2735" w:rsidRDefault="006012CC" w:rsidP="00847DFE">
            <w:pPr>
              <w:pStyle w:val="Header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6A2735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>Županijska</w:t>
            </w:r>
            <w:proofErr w:type="spellEnd"/>
            <w:r w:rsidR="00BF2BA3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A2735">
              <w:rPr>
                <w:rFonts w:ascii="Arial Narrow" w:hAnsi="Arial Narrow"/>
                <w:b/>
                <w:bCs/>
                <w:color w:val="333333"/>
                <w:sz w:val="24"/>
                <w:szCs w:val="24"/>
              </w:rPr>
              <w:t>skupština</w:t>
            </w:r>
            <w:proofErr w:type="spellEnd"/>
          </w:p>
        </w:tc>
      </w:tr>
      <w:tr w:rsidR="006012CC" w:rsidTr="00847DFE">
        <w:tc>
          <w:tcPr>
            <w:tcW w:w="3794" w:type="dxa"/>
          </w:tcPr>
          <w:p w:rsidR="006012CC" w:rsidRPr="006A2735" w:rsidRDefault="006012CC" w:rsidP="00847DFE">
            <w:pPr>
              <w:pStyle w:val="Header"/>
              <w:jc w:val="center"/>
              <w:rPr>
                <w:rFonts w:ascii="Arial Narrow" w:hAnsi="Arial Narrow"/>
                <w:b/>
                <w:bCs/>
                <w:color w:val="333333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lang w:val="hr-HR"/>
              </w:rPr>
              <w:t>Savjet mladih</w:t>
            </w:r>
            <w:r w:rsidRPr="006A2735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lang w:val="hr-HR"/>
              </w:rPr>
              <w:t xml:space="preserve">                           Primorsko-goranske županije</w:t>
            </w:r>
          </w:p>
        </w:tc>
      </w:tr>
      <w:tr w:rsidR="006012CC" w:rsidRPr="0017455C" w:rsidTr="00847DFE">
        <w:tc>
          <w:tcPr>
            <w:tcW w:w="3794" w:type="dxa"/>
          </w:tcPr>
          <w:p w:rsidR="006012CC" w:rsidRPr="0017455C" w:rsidRDefault="006012CC" w:rsidP="00847DFE">
            <w:pPr>
              <w:pStyle w:val="Header"/>
              <w:jc w:val="both"/>
              <w:rPr>
                <w:rFonts w:ascii="Arial Narrow" w:hAnsi="Arial Narrow"/>
                <w:i/>
                <w:sz w:val="2"/>
                <w:szCs w:val="2"/>
                <w:lang w:val="hr-HR"/>
              </w:rPr>
            </w:pPr>
          </w:p>
        </w:tc>
      </w:tr>
    </w:tbl>
    <w:p w:rsidR="006012CC" w:rsidRDefault="006012CC" w:rsidP="0078410D">
      <w:pPr>
        <w:jc w:val="both"/>
      </w:pPr>
    </w:p>
    <w:p w:rsidR="006012CC" w:rsidRPr="002A6256" w:rsidRDefault="006012CC" w:rsidP="0078410D">
      <w:pPr>
        <w:jc w:val="both"/>
        <w:rPr>
          <w:rFonts w:ascii="Arial" w:hAnsi="Arial" w:cs="Arial"/>
        </w:rPr>
      </w:pPr>
    </w:p>
    <w:p w:rsidR="006012CC" w:rsidRPr="002A6256" w:rsidRDefault="006012CC" w:rsidP="0078410D">
      <w:pPr>
        <w:jc w:val="both"/>
        <w:rPr>
          <w:rFonts w:ascii="Arial" w:hAnsi="Arial" w:cs="Arial"/>
        </w:rPr>
      </w:pPr>
      <w:r w:rsidRPr="002A6256">
        <w:rPr>
          <w:rFonts w:ascii="Arial" w:hAnsi="Arial" w:cs="Arial"/>
        </w:rPr>
        <w:t xml:space="preserve">Rijeka, </w:t>
      </w:r>
      <w:r w:rsidR="001E7B11">
        <w:rPr>
          <w:rFonts w:ascii="Arial" w:hAnsi="Arial" w:cs="Arial"/>
        </w:rPr>
        <w:t>11. ožujka 2019</w:t>
      </w:r>
      <w:r>
        <w:rPr>
          <w:rFonts w:ascii="Arial" w:hAnsi="Arial" w:cs="Arial"/>
        </w:rPr>
        <w:t>.</w:t>
      </w:r>
    </w:p>
    <w:p w:rsidR="006012CC" w:rsidRPr="007821B6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  <w:bookmarkStart w:id="0" w:name="_GoBack"/>
      <w:bookmarkEnd w:id="0"/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Default="006012CC" w:rsidP="0078410D">
      <w:pPr>
        <w:jc w:val="both"/>
        <w:rPr>
          <w:rFonts w:ascii="Arial" w:hAnsi="Arial" w:cs="Arial"/>
        </w:rPr>
      </w:pPr>
    </w:p>
    <w:p w:rsidR="006012CC" w:rsidRPr="007821B6" w:rsidRDefault="006012CC" w:rsidP="0078410D">
      <w:pPr>
        <w:jc w:val="both"/>
        <w:rPr>
          <w:rFonts w:ascii="Arial" w:hAnsi="Arial" w:cs="Arial"/>
        </w:rPr>
      </w:pPr>
    </w:p>
    <w:p w:rsidR="006012CC" w:rsidRPr="007821B6" w:rsidRDefault="006012CC" w:rsidP="0078410D">
      <w:pPr>
        <w:jc w:val="center"/>
        <w:rPr>
          <w:rFonts w:ascii="Arial" w:hAnsi="Arial" w:cs="Arial"/>
          <w:color w:val="000000"/>
          <w:lang w:eastAsia="en-US"/>
        </w:rPr>
      </w:pPr>
    </w:p>
    <w:p w:rsidR="006012CC" w:rsidRPr="007821B6" w:rsidRDefault="006012CC" w:rsidP="0078410D">
      <w:pPr>
        <w:jc w:val="center"/>
        <w:rPr>
          <w:rFonts w:ascii="Arial" w:hAnsi="Arial" w:cs="Arial"/>
          <w:b/>
        </w:rPr>
      </w:pPr>
    </w:p>
    <w:p w:rsidR="006012CC" w:rsidRPr="007821B6" w:rsidRDefault="006012CC" w:rsidP="0078410D">
      <w:pPr>
        <w:rPr>
          <w:rFonts w:ascii="Arial" w:hAnsi="Arial" w:cs="Arial"/>
        </w:rPr>
      </w:pPr>
    </w:p>
    <w:p w:rsidR="006012CC" w:rsidRDefault="006012CC" w:rsidP="007841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IZVJEŠĆE O </w:t>
      </w:r>
      <w:r w:rsidRPr="008A5004">
        <w:rPr>
          <w:rFonts w:ascii="Arial" w:hAnsi="Arial" w:cs="Arial"/>
          <w:b/>
          <w:sz w:val="28"/>
          <w:szCs w:val="28"/>
        </w:rPr>
        <w:t xml:space="preserve"> RAD</w:t>
      </w:r>
      <w:r>
        <w:rPr>
          <w:rFonts w:ascii="Arial" w:hAnsi="Arial" w:cs="Arial"/>
          <w:b/>
          <w:sz w:val="28"/>
          <w:szCs w:val="28"/>
        </w:rPr>
        <w:t>U</w:t>
      </w:r>
    </w:p>
    <w:p w:rsidR="006012CC" w:rsidRPr="008A5004" w:rsidRDefault="006012CC" w:rsidP="0078410D">
      <w:pPr>
        <w:jc w:val="center"/>
        <w:rPr>
          <w:rFonts w:ascii="Arial" w:hAnsi="Arial" w:cs="Arial"/>
          <w:b/>
          <w:sz w:val="28"/>
          <w:szCs w:val="28"/>
        </w:rPr>
      </w:pPr>
      <w:r w:rsidRPr="008A5004">
        <w:rPr>
          <w:rFonts w:ascii="Arial" w:hAnsi="Arial" w:cs="Arial"/>
          <w:b/>
          <w:sz w:val="28"/>
          <w:szCs w:val="28"/>
        </w:rPr>
        <w:t xml:space="preserve">SAVJETA MLADIH </w:t>
      </w:r>
    </w:p>
    <w:p w:rsidR="006012CC" w:rsidRPr="008A5004" w:rsidRDefault="006012CC" w:rsidP="0078410D">
      <w:pPr>
        <w:jc w:val="center"/>
        <w:rPr>
          <w:rFonts w:ascii="Arial" w:hAnsi="Arial" w:cs="Arial"/>
          <w:b/>
          <w:sz w:val="28"/>
          <w:szCs w:val="28"/>
        </w:rPr>
      </w:pPr>
      <w:r w:rsidRPr="008A5004">
        <w:rPr>
          <w:rFonts w:ascii="Arial" w:hAnsi="Arial" w:cs="Arial"/>
          <w:b/>
          <w:sz w:val="28"/>
          <w:szCs w:val="28"/>
        </w:rPr>
        <w:t>PRIMORSKO-GORANSKE ŽUPANIJE ZA 201</w:t>
      </w:r>
      <w:r w:rsidR="001E7B11">
        <w:rPr>
          <w:rFonts w:ascii="Arial" w:hAnsi="Arial" w:cs="Arial"/>
          <w:b/>
          <w:sz w:val="28"/>
          <w:szCs w:val="28"/>
        </w:rPr>
        <w:t>8</w:t>
      </w:r>
      <w:r w:rsidRPr="008A5004">
        <w:rPr>
          <w:rFonts w:ascii="Arial" w:hAnsi="Arial" w:cs="Arial"/>
          <w:b/>
          <w:sz w:val="28"/>
          <w:szCs w:val="28"/>
        </w:rPr>
        <w:t>. GODINU</w:t>
      </w:r>
    </w:p>
    <w:p w:rsidR="006012CC" w:rsidRPr="007821B6" w:rsidRDefault="006012CC" w:rsidP="0078410D">
      <w:pPr>
        <w:jc w:val="center"/>
        <w:rPr>
          <w:rFonts w:ascii="Arial" w:hAnsi="Arial" w:cs="Arial"/>
        </w:rPr>
      </w:pPr>
    </w:p>
    <w:p w:rsidR="006012CC" w:rsidRPr="007821B6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Pr="007821B6" w:rsidRDefault="006012CC" w:rsidP="0078410D">
      <w:pPr>
        <w:rPr>
          <w:rFonts w:ascii="Arial" w:hAnsi="Arial" w:cs="Arial"/>
        </w:rPr>
      </w:pPr>
    </w:p>
    <w:p w:rsidR="006012CC" w:rsidRDefault="006012CC" w:rsidP="0078410D">
      <w:pPr>
        <w:rPr>
          <w:rFonts w:ascii="Arial" w:hAnsi="Arial" w:cs="Arial"/>
        </w:rPr>
      </w:pPr>
    </w:p>
    <w:p w:rsidR="006012CC" w:rsidRDefault="006012CC" w:rsidP="0078410D">
      <w:pPr>
        <w:rPr>
          <w:rFonts w:ascii="Arial" w:hAnsi="Arial" w:cs="Arial"/>
        </w:rPr>
      </w:pPr>
    </w:p>
    <w:p w:rsidR="006012CC" w:rsidRPr="007821B6" w:rsidRDefault="006012CC" w:rsidP="0078410D">
      <w:pPr>
        <w:rPr>
          <w:rFonts w:ascii="Arial" w:hAnsi="Arial" w:cs="Arial"/>
        </w:rPr>
      </w:pPr>
    </w:p>
    <w:p w:rsidR="006012CC" w:rsidRPr="007821B6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Pr="007821B6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Pr="007821B6" w:rsidRDefault="006012CC" w:rsidP="0078410D">
      <w:pPr>
        <w:pStyle w:val="BodyText"/>
        <w:jc w:val="both"/>
        <w:rPr>
          <w:rFonts w:ascii="Arial" w:hAnsi="Arial" w:cs="Arial"/>
        </w:rPr>
      </w:pPr>
    </w:p>
    <w:p w:rsidR="006012CC" w:rsidRPr="00851818" w:rsidRDefault="006012CC" w:rsidP="0078410D">
      <w:pPr>
        <w:pStyle w:val="BodyText"/>
        <w:jc w:val="both"/>
        <w:rPr>
          <w:rFonts w:ascii="Arial" w:hAnsi="Arial" w:cs="Arial"/>
          <w:b/>
        </w:rPr>
      </w:pPr>
      <w:r w:rsidRPr="00851818">
        <w:rPr>
          <w:rFonts w:ascii="Arial" w:hAnsi="Arial" w:cs="Arial"/>
          <w:b/>
        </w:rPr>
        <w:tab/>
        <w:t xml:space="preserve">                                                                                              Predsjednik:</w:t>
      </w:r>
    </w:p>
    <w:p w:rsidR="006012CC" w:rsidRPr="00851818" w:rsidRDefault="006012CC" w:rsidP="0078410D">
      <w:pPr>
        <w:pStyle w:val="BodyText"/>
        <w:jc w:val="both"/>
        <w:rPr>
          <w:rFonts w:ascii="Arial" w:hAnsi="Arial" w:cs="Arial"/>
          <w:b/>
        </w:rPr>
      </w:pPr>
    </w:p>
    <w:p w:rsidR="006012CC" w:rsidRPr="00851818" w:rsidRDefault="006012CC" w:rsidP="0078410D">
      <w:pPr>
        <w:pStyle w:val="BodyText"/>
        <w:jc w:val="left"/>
        <w:rPr>
          <w:rFonts w:ascii="Arial" w:hAnsi="Arial" w:cs="Arial"/>
          <w:b/>
        </w:rPr>
      </w:pPr>
      <w:r w:rsidRPr="00851818">
        <w:rPr>
          <w:rFonts w:ascii="Arial" w:hAnsi="Arial" w:cs="Arial"/>
          <w:b/>
        </w:rPr>
        <w:tab/>
      </w:r>
      <w:r w:rsidR="00DD2A58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827B6A">
        <w:rPr>
          <w:rFonts w:ascii="Arial" w:hAnsi="Arial" w:cs="Arial"/>
          <w:b/>
        </w:rPr>
        <w:t xml:space="preserve">Kristian </w:t>
      </w:r>
      <w:proofErr w:type="spellStart"/>
      <w:r w:rsidR="00827B6A">
        <w:rPr>
          <w:rFonts w:ascii="Arial" w:hAnsi="Arial" w:cs="Arial"/>
          <w:b/>
        </w:rPr>
        <w:t>Čarapić</w:t>
      </w:r>
      <w:proofErr w:type="spellEnd"/>
    </w:p>
    <w:p w:rsidR="006012CC" w:rsidRDefault="006012CC" w:rsidP="0078410D">
      <w:pPr>
        <w:rPr>
          <w:rFonts w:ascii="Arial" w:hAnsi="Arial" w:cs="Arial"/>
          <w:b/>
          <w:bCs/>
        </w:rPr>
      </w:pPr>
    </w:p>
    <w:p w:rsidR="006012CC" w:rsidRDefault="006012CC" w:rsidP="0078410D"/>
    <w:p w:rsidR="006012CC" w:rsidRDefault="006012CC" w:rsidP="009F564B">
      <w:pPr>
        <w:rPr>
          <w:rFonts w:ascii="Arial" w:hAnsi="Arial" w:cs="Arial"/>
          <w:b/>
        </w:rPr>
      </w:pPr>
    </w:p>
    <w:p w:rsidR="006012CC" w:rsidRPr="00BF2BA3" w:rsidRDefault="006012CC" w:rsidP="0078410D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BF2BA3">
        <w:rPr>
          <w:rFonts w:ascii="Arial" w:hAnsi="Arial" w:cs="Arial"/>
          <w:b/>
          <w:color w:val="000000" w:themeColor="text1"/>
        </w:rPr>
        <w:lastRenderedPageBreak/>
        <w:t>PRAVNA OSNOVA</w:t>
      </w:r>
    </w:p>
    <w:p w:rsidR="006012CC" w:rsidRPr="00BF2BA3" w:rsidRDefault="006012CC" w:rsidP="0078410D">
      <w:pPr>
        <w:rPr>
          <w:rFonts w:ascii="Arial" w:hAnsi="Arial" w:cs="Arial"/>
          <w:b/>
          <w:color w:val="000000" w:themeColor="text1"/>
        </w:rPr>
      </w:pPr>
    </w:p>
    <w:p w:rsidR="006012CC" w:rsidRPr="00BF2BA3" w:rsidRDefault="006012CC" w:rsidP="0078410D">
      <w:pPr>
        <w:ind w:firstLine="720"/>
        <w:jc w:val="both"/>
        <w:rPr>
          <w:rFonts w:ascii="Arial" w:hAnsi="Arial" w:cs="Arial"/>
          <w:color w:val="000000" w:themeColor="text1"/>
        </w:rPr>
      </w:pPr>
      <w:r w:rsidRPr="00BF2BA3">
        <w:rPr>
          <w:rFonts w:ascii="Arial" w:hAnsi="Arial" w:cs="Arial"/>
          <w:color w:val="000000" w:themeColor="text1"/>
        </w:rPr>
        <w:t>Članak 19. točka 6. Zakona o savjetima mladih („Narodne novine“ broj 41/14) određuje da Savjet mladih podnosi godišnje izvješće o svom radu predstavničkom tijelu jedinice lokalne, odnosno područne(regionalne) samouprave do 31. ožujka tekuće godine za prethodnu godinu, te ga dostavlja na znanje izvršnom tijelu jedinice lokalne, odnosno područne (regionalne) samouprave.</w:t>
      </w:r>
    </w:p>
    <w:p w:rsidR="006012CC" w:rsidRPr="00BF2BA3" w:rsidRDefault="006012CC" w:rsidP="0078410D">
      <w:pPr>
        <w:ind w:firstLine="720"/>
        <w:jc w:val="both"/>
        <w:rPr>
          <w:rFonts w:ascii="Arial" w:hAnsi="Arial" w:cs="Arial"/>
          <w:color w:val="000000" w:themeColor="text1"/>
        </w:rPr>
      </w:pPr>
      <w:r w:rsidRPr="00BF2BA3">
        <w:rPr>
          <w:rFonts w:ascii="Arial" w:hAnsi="Arial" w:cs="Arial"/>
          <w:color w:val="000000" w:themeColor="text1"/>
        </w:rPr>
        <w:t>Članak 19. Odluke o osnivanju Savjeta mladih Primorsko-goranske županije („Službene novine“ broj 22/14) određuje da Savjet podnosi godišnje izvješće o svom radu Skupštini, te ga dostavlja na znanje Upravnom odjelu za socijalnu politiku i mlade, a radi objave na mrežnim stranicama Županije.</w:t>
      </w:r>
    </w:p>
    <w:p w:rsidR="006012CC" w:rsidRPr="00BF2BA3" w:rsidRDefault="006012CC" w:rsidP="0078410D">
      <w:pPr>
        <w:tabs>
          <w:tab w:val="num" w:pos="90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BF2BA3">
        <w:rPr>
          <w:rFonts w:ascii="Arial" w:hAnsi="Arial" w:cs="Arial"/>
          <w:color w:val="000000" w:themeColor="text1"/>
        </w:rPr>
        <w:t>Članak 28. točka 23. Statuta Primorsko-goranske županije („Službene novine PGŽ“ broj 23/09, 9/13 i 25/13-pročišćeni tekst</w:t>
      </w:r>
      <w:r w:rsidR="001E7B11">
        <w:rPr>
          <w:rFonts w:ascii="Arial" w:hAnsi="Arial" w:cs="Arial"/>
          <w:color w:val="000000" w:themeColor="text1"/>
        </w:rPr>
        <w:t xml:space="preserve">, </w:t>
      </w:r>
      <w:r w:rsidR="00DD2A58" w:rsidRPr="00BF2BA3">
        <w:rPr>
          <w:rFonts w:ascii="Arial" w:hAnsi="Arial" w:cs="Arial"/>
          <w:color w:val="000000" w:themeColor="text1"/>
        </w:rPr>
        <w:t>5/18</w:t>
      </w:r>
      <w:r w:rsidR="001E7B11">
        <w:rPr>
          <w:rFonts w:ascii="Arial" w:hAnsi="Arial" w:cs="Arial"/>
          <w:color w:val="000000" w:themeColor="text1"/>
        </w:rPr>
        <w:t xml:space="preserve"> i 8/18-pročišćen tekst</w:t>
      </w:r>
      <w:r w:rsidRPr="00BF2BA3">
        <w:rPr>
          <w:rFonts w:ascii="Arial" w:hAnsi="Arial" w:cs="Arial"/>
          <w:color w:val="000000" w:themeColor="text1"/>
        </w:rPr>
        <w:t xml:space="preserve">) određuje da Skupština obavlja i druge poslove koji su zakonom ili drugim propisom stavljeni u njezin djelokrug. </w:t>
      </w:r>
    </w:p>
    <w:p w:rsidR="006012CC" w:rsidRDefault="006012CC" w:rsidP="0078410D">
      <w:pPr>
        <w:ind w:firstLine="720"/>
        <w:jc w:val="both"/>
        <w:rPr>
          <w:rFonts w:ascii="Arial" w:hAnsi="Arial" w:cs="Arial"/>
        </w:rPr>
      </w:pPr>
    </w:p>
    <w:p w:rsidR="006012CC" w:rsidRPr="008167FE" w:rsidRDefault="006012CC" w:rsidP="0078410D">
      <w:pPr>
        <w:ind w:firstLine="708"/>
        <w:rPr>
          <w:rFonts w:ascii="Arial" w:hAnsi="Arial" w:cs="Arial"/>
        </w:rPr>
      </w:pPr>
    </w:p>
    <w:p w:rsidR="006012CC" w:rsidRPr="008167FE" w:rsidRDefault="006012CC" w:rsidP="0078410D">
      <w:pPr>
        <w:ind w:firstLine="708"/>
        <w:rPr>
          <w:rFonts w:ascii="Arial" w:hAnsi="Arial" w:cs="Arial"/>
          <w:b/>
        </w:rPr>
      </w:pPr>
      <w:r w:rsidRPr="008167FE">
        <w:rPr>
          <w:rFonts w:ascii="Arial" w:hAnsi="Arial" w:cs="Arial"/>
          <w:b/>
        </w:rPr>
        <w:t>II. IZVJEŠĆE O RADU</w:t>
      </w:r>
      <w:r w:rsidR="001E7B11">
        <w:rPr>
          <w:rFonts w:ascii="Arial" w:hAnsi="Arial" w:cs="Arial"/>
          <w:b/>
        </w:rPr>
        <w:t xml:space="preserve"> SAVJETA MLADIH PGŽ ZA 2018</w:t>
      </w:r>
      <w:r>
        <w:rPr>
          <w:rFonts w:ascii="Arial" w:hAnsi="Arial" w:cs="Arial"/>
          <w:b/>
        </w:rPr>
        <w:t>. GODINU</w:t>
      </w:r>
    </w:p>
    <w:p w:rsidR="006012CC" w:rsidRDefault="006012CC" w:rsidP="0078410D">
      <w:pPr>
        <w:rPr>
          <w:rFonts w:ascii="Arial" w:hAnsi="Arial" w:cs="Arial"/>
        </w:rPr>
      </w:pPr>
    </w:p>
    <w:p w:rsidR="006012CC" w:rsidRDefault="006012CC" w:rsidP="0078410D">
      <w:pPr>
        <w:rPr>
          <w:rFonts w:ascii="Arial" w:hAnsi="Arial" w:cs="Arial"/>
        </w:rPr>
      </w:pPr>
    </w:p>
    <w:p w:rsidR="006012CC" w:rsidRDefault="006012CC" w:rsidP="009F564B">
      <w:pPr>
        <w:jc w:val="both"/>
        <w:rPr>
          <w:rFonts w:ascii="Arial" w:hAnsi="Arial" w:cs="Arial"/>
        </w:rPr>
      </w:pPr>
      <w:r w:rsidRPr="008167FE">
        <w:rPr>
          <w:rFonts w:ascii="Arial" w:hAnsi="Arial" w:cs="Arial"/>
        </w:rPr>
        <w:tab/>
      </w:r>
      <w:r w:rsidR="001E7B11">
        <w:rPr>
          <w:rFonts w:ascii="Arial" w:hAnsi="Arial" w:cs="Arial"/>
        </w:rPr>
        <w:t>U 2018</w:t>
      </w:r>
      <w:r w:rsidRPr="00EB69DB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Savjet mladih</w:t>
      </w:r>
      <w:r w:rsidRPr="00EB69DB">
        <w:rPr>
          <w:rFonts w:ascii="Arial" w:hAnsi="Arial" w:cs="Arial"/>
        </w:rPr>
        <w:t xml:space="preserve"> PGŽ je</w:t>
      </w:r>
      <w:r w:rsidR="00545911">
        <w:rPr>
          <w:rFonts w:ascii="Arial" w:hAnsi="Arial" w:cs="Arial"/>
        </w:rPr>
        <w:t xml:space="preserve"> održao ukupno 2. sjednice na kojima je raspravljao o raznim temama, a koje su definirane u njegovom programu rada. Savjet mladih je u 2018</w:t>
      </w:r>
      <w:r>
        <w:rPr>
          <w:rFonts w:ascii="Arial" w:hAnsi="Arial" w:cs="Arial"/>
        </w:rPr>
        <w:t xml:space="preserve">. godini realizirao </w:t>
      </w:r>
      <w:r w:rsidR="00545911">
        <w:rPr>
          <w:rFonts w:ascii="Arial" w:hAnsi="Arial" w:cs="Arial"/>
        </w:rPr>
        <w:t>nekoliko</w:t>
      </w:r>
      <w:r>
        <w:rPr>
          <w:rFonts w:ascii="Arial" w:hAnsi="Arial" w:cs="Arial"/>
        </w:rPr>
        <w:t xml:space="preserve"> aktivnosti </w:t>
      </w:r>
      <w:r w:rsidR="00C37EAC">
        <w:rPr>
          <w:rFonts w:ascii="Arial" w:hAnsi="Arial" w:cs="Arial"/>
        </w:rPr>
        <w:t>od značaja za djecu i mlade</w:t>
      </w:r>
      <w:r>
        <w:rPr>
          <w:rFonts w:ascii="Arial" w:hAnsi="Arial" w:cs="Arial"/>
        </w:rPr>
        <w:t>.</w:t>
      </w:r>
    </w:p>
    <w:p w:rsidR="006012CC" w:rsidRDefault="006012CC" w:rsidP="009F56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06A7" w:rsidRDefault="00545911" w:rsidP="009F56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Dana 06</w:t>
      </w:r>
      <w:r w:rsidR="006012CC" w:rsidRPr="009F56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svibnja 2018</w:t>
      </w:r>
      <w:r w:rsidR="00DD2A58">
        <w:rPr>
          <w:rFonts w:ascii="Arial" w:hAnsi="Arial" w:cs="Arial"/>
        </w:rPr>
        <w:t xml:space="preserve">. </w:t>
      </w:r>
      <w:r w:rsidR="00D906A7">
        <w:rPr>
          <w:rFonts w:ascii="Arial" w:hAnsi="Arial" w:cs="Arial"/>
        </w:rPr>
        <w:t>g</w:t>
      </w:r>
      <w:r w:rsidR="00DD2A58">
        <w:rPr>
          <w:rFonts w:ascii="Arial" w:hAnsi="Arial" w:cs="Arial"/>
        </w:rPr>
        <w:t>odine</w:t>
      </w:r>
      <w:r w:rsidR="00D906A7">
        <w:rPr>
          <w:rFonts w:ascii="Arial" w:hAnsi="Arial" w:cs="Arial"/>
        </w:rPr>
        <w:t xml:space="preserve"> povodom Dana pobjede nad fašizmom i Dana Europe,</w:t>
      </w:r>
      <w:r w:rsidR="006012CC" w:rsidRPr="009F564B">
        <w:rPr>
          <w:rFonts w:ascii="Arial" w:hAnsi="Arial" w:cs="Arial"/>
        </w:rPr>
        <w:t xml:space="preserve"> Savjet</w:t>
      </w:r>
      <w:r w:rsidR="00D906A7">
        <w:rPr>
          <w:rFonts w:ascii="Arial" w:hAnsi="Arial" w:cs="Arial"/>
        </w:rPr>
        <w:t xml:space="preserve"> mladih Primorsko-goranske županije je zajedno sa Savjetom mladih Istarske županije organizirao manifestaciju pod nazivom </w:t>
      </w:r>
      <w:proofErr w:type="spellStart"/>
      <w:r w:rsidR="00D906A7" w:rsidRPr="00D906A7">
        <w:rPr>
          <w:rFonts w:ascii="Arial" w:hAnsi="Arial" w:cs="Arial"/>
          <w:i/>
        </w:rPr>
        <w:t>Gremo</w:t>
      </w:r>
      <w:proofErr w:type="spellEnd"/>
      <w:r w:rsidR="00D906A7" w:rsidRPr="00D906A7">
        <w:rPr>
          <w:rFonts w:ascii="Arial" w:hAnsi="Arial" w:cs="Arial"/>
          <w:i/>
        </w:rPr>
        <w:t xml:space="preserve"> na Učku</w:t>
      </w:r>
      <w:r w:rsidR="00D906A7">
        <w:rPr>
          <w:rFonts w:ascii="Arial" w:hAnsi="Arial" w:cs="Arial"/>
        </w:rPr>
        <w:t xml:space="preserve">. </w:t>
      </w:r>
      <w:r w:rsidR="00D906A7" w:rsidRPr="00D906A7">
        <w:rPr>
          <w:rFonts w:ascii="Arial" w:hAnsi="Arial" w:cs="Arial"/>
        </w:rPr>
        <w:t>Manifestacija je započela okuplj</w:t>
      </w:r>
      <w:r w:rsidR="00D906A7">
        <w:rPr>
          <w:rFonts w:ascii="Arial" w:hAnsi="Arial" w:cs="Arial"/>
        </w:rPr>
        <w:t xml:space="preserve">anjem na lokacijama Vela Učka – </w:t>
      </w:r>
      <w:proofErr w:type="spellStart"/>
      <w:r w:rsidR="00D906A7" w:rsidRPr="00D906A7">
        <w:rPr>
          <w:rFonts w:ascii="Arial" w:hAnsi="Arial" w:cs="Arial"/>
          <w:i/>
        </w:rPr>
        <w:t>Dopolavoro</w:t>
      </w:r>
      <w:proofErr w:type="spellEnd"/>
      <w:r w:rsidR="00D906A7" w:rsidRPr="00D906A7">
        <w:rPr>
          <w:rFonts w:ascii="Arial" w:hAnsi="Arial" w:cs="Arial"/>
        </w:rPr>
        <w:t xml:space="preserve"> i u planinarskom domu  na Poklonu. Slijedio je uspon na Vojak, a potom spuštanje </w:t>
      </w:r>
      <w:r w:rsidR="00D906A7">
        <w:rPr>
          <w:rFonts w:ascii="Arial" w:hAnsi="Arial" w:cs="Arial"/>
        </w:rPr>
        <w:t>do platoa bivšeg odmarališta INE gdje je održan prigodan zabavni program.</w:t>
      </w:r>
      <w:r w:rsidR="003B5966">
        <w:rPr>
          <w:rFonts w:ascii="Arial" w:hAnsi="Arial" w:cs="Arial"/>
        </w:rPr>
        <w:t xml:space="preserve"> U manifestaciji je sudjelovao veliki broj sudionika s područja Primorsko-goranske i Istarske županije. </w:t>
      </w:r>
    </w:p>
    <w:p w:rsidR="00D906A7" w:rsidRDefault="00D906A7" w:rsidP="009F564B">
      <w:pPr>
        <w:ind w:firstLine="708"/>
        <w:jc w:val="both"/>
        <w:rPr>
          <w:rFonts w:ascii="Arial" w:hAnsi="Arial" w:cs="Arial"/>
        </w:rPr>
      </w:pPr>
    </w:p>
    <w:p w:rsidR="006012CC" w:rsidRDefault="00470414" w:rsidP="00F904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2018. godine Savjet mladih je organizirao oslikavanje budućeg </w:t>
      </w:r>
      <w:proofErr w:type="spellStart"/>
      <w:r>
        <w:rPr>
          <w:rFonts w:ascii="Arial" w:hAnsi="Arial" w:cs="Arial"/>
        </w:rPr>
        <w:t>logo</w:t>
      </w:r>
      <w:r w:rsidR="00F90431">
        <w:rPr>
          <w:rFonts w:ascii="Arial" w:hAnsi="Arial" w:cs="Arial"/>
        </w:rPr>
        <w:t>pedskog</w:t>
      </w:r>
      <w:proofErr w:type="spellEnd"/>
      <w:r w:rsidR="00F90431">
        <w:rPr>
          <w:rFonts w:ascii="Arial" w:hAnsi="Arial" w:cs="Arial"/>
        </w:rPr>
        <w:t xml:space="preserve"> punkta u Općini Jelenje. Prostor punkta će se osim za potrebe logopeda koristiti i za organizaciju raznolikih aktivnosti usmjerenih na djecu i mlade. Uređenje i opremanje punkta sufinancirala je Primorsko-goranska županija u sklopu programa koji je usmjeren na širenje mreže </w:t>
      </w:r>
      <w:proofErr w:type="spellStart"/>
      <w:r w:rsidR="00F90431">
        <w:rPr>
          <w:rFonts w:ascii="Arial" w:hAnsi="Arial" w:cs="Arial"/>
        </w:rPr>
        <w:t>logopedskih</w:t>
      </w:r>
      <w:proofErr w:type="spellEnd"/>
      <w:r w:rsidR="00F90431">
        <w:rPr>
          <w:rFonts w:ascii="Arial" w:hAnsi="Arial" w:cs="Arial"/>
        </w:rPr>
        <w:t xml:space="preserve"> punktova na ruralnom području Županije.</w:t>
      </w:r>
      <w:r>
        <w:rPr>
          <w:rFonts w:ascii="Arial" w:hAnsi="Arial" w:cs="Arial"/>
        </w:rPr>
        <w:t xml:space="preserve"> </w:t>
      </w:r>
    </w:p>
    <w:p w:rsidR="006012CC" w:rsidRDefault="006012CC" w:rsidP="009C47FD">
      <w:pPr>
        <w:tabs>
          <w:tab w:val="left" w:pos="810"/>
        </w:tabs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 xml:space="preserve">. </w:t>
      </w:r>
      <w:r w:rsidR="009C47FD">
        <w:rPr>
          <w:rFonts w:ascii="Arial" w:hAnsi="Arial" w:cs="Arial"/>
        </w:rPr>
        <w:tab/>
      </w:r>
    </w:p>
    <w:p w:rsidR="009C47FD" w:rsidRDefault="009C47FD" w:rsidP="009C47FD">
      <w:pPr>
        <w:tabs>
          <w:tab w:val="left" w:pos="81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Dana 13.8.2018. godine Savjet mladih Grada Opatije</w:t>
      </w:r>
      <w:r w:rsidRPr="009C47FD">
        <w:rPr>
          <w:rFonts w:ascii="Arial" w:hAnsi="Arial" w:cs="Arial"/>
        </w:rPr>
        <w:t> organizirao je druženje povodom Međunarodnog dana mladih.</w:t>
      </w:r>
      <w:r>
        <w:rPr>
          <w:rFonts w:ascii="Arial" w:hAnsi="Arial" w:cs="Arial"/>
        </w:rPr>
        <w:t xml:space="preserve"> Na druženju su sudjelovali predstavnici Savjeta mladih Primorsko-goranske županije. </w:t>
      </w:r>
    </w:p>
    <w:p w:rsidR="009C47FD" w:rsidRPr="009F564B" w:rsidRDefault="009C47FD" w:rsidP="00F90431">
      <w:pPr>
        <w:jc w:val="both"/>
        <w:rPr>
          <w:rFonts w:ascii="Arial" w:hAnsi="Arial" w:cs="Arial"/>
        </w:rPr>
      </w:pPr>
    </w:p>
    <w:p w:rsidR="009C47FD" w:rsidRDefault="006012CC" w:rsidP="008F5AC3">
      <w:pPr>
        <w:shd w:val="clear" w:color="auto" w:fill="FFFFFF"/>
        <w:spacing w:after="90"/>
        <w:ind w:firstLine="708"/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>Predstavnik Savjeta mla</w:t>
      </w:r>
      <w:r w:rsidR="001F2E6A">
        <w:rPr>
          <w:rFonts w:ascii="Arial" w:hAnsi="Arial" w:cs="Arial"/>
        </w:rPr>
        <w:t xml:space="preserve">dih PGŽ </w:t>
      </w:r>
      <w:r w:rsidR="008F5AC3">
        <w:rPr>
          <w:rFonts w:ascii="Arial" w:hAnsi="Arial" w:cs="Arial"/>
        </w:rPr>
        <w:t>Marin Filčić sudjelovao je na 3</w:t>
      </w:r>
      <w:r w:rsidR="00820D3E">
        <w:rPr>
          <w:rFonts w:ascii="Arial" w:hAnsi="Arial" w:cs="Arial"/>
        </w:rPr>
        <w:t>.</w:t>
      </w:r>
      <w:r w:rsidR="008F5AC3">
        <w:rPr>
          <w:rFonts w:ascii="Arial" w:hAnsi="Arial" w:cs="Arial"/>
        </w:rPr>
        <w:t xml:space="preserve"> Nacionalnoj konferenciji savjeta mladih RH koja je održana od 07. do 09.12.2018. godine u Puli. </w:t>
      </w:r>
      <w:r w:rsidR="008F5AC3" w:rsidRPr="008F5AC3">
        <w:rPr>
          <w:rFonts w:ascii="Arial" w:hAnsi="Arial" w:cs="Arial"/>
        </w:rPr>
        <w:t xml:space="preserve">Nacionalna konferencija savjeta mladih središnji je, i najveći, godišnji susret namijenjen svim savjetima mladih u Hrvatskoj. </w:t>
      </w:r>
    </w:p>
    <w:p w:rsidR="00C37EAC" w:rsidRDefault="00C37EAC" w:rsidP="008F5AC3">
      <w:pPr>
        <w:shd w:val="clear" w:color="auto" w:fill="FFFFFF"/>
        <w:spacing w:after="90"/>
        <w:ind w:firstLine="708"/>
        <w:jc w:val="both"/>
        <w:rPr>
          <w:rFonts w:ascii="Arial" w:hAnsi="Arial" w:cs="Arial"/>
        </w:rPr>
      </w:pPr>
    </w:p>
    <w:p w:rsidR="009C47FD" w:rsidRPr="009C47FD" w:rsidRDefault="008F5AC3" w:rsidP="009C47FD">
      <w:pPr>
        <w:shd w:val="clear" w:color="auto" w:fill="FFFFFF"/>
        <w:spacing w:after="90"/>
        <w:ind w:firstLine="708"/>
        <w:jc w:val="both"/>
        <w:rPr>
          <w:rFonts w:ascii="Arial" w:hAnsi="Arial" w:cs="Arial"/>
        </w:rPr>
      </w:pPr>
      <w:r w:rsidRPr="008F5AC3">
        <w:rPr>
          <w:rFonts w:ascii="Arial" w:hAnsi="Arial" w:cs="Arial"/>
        </w:rPr>
        <w:lastRenderedPageBreak/>
        <w:t>Za cilj ima jačanje uloge savjeta mladih u procesima donošenja odluka i kreiranju lokalnih politika te izgradnju kapaciteta samih članova savjeta mladih.</w:t>
      </w:r>
      <w:r>
        <w:rPr>
          <w:rFonts w:ascii="Arial" w:hAnsi="Arial" w:cs="Arial"/>
        </w:rPr>
        <w:t xml:space="preserve">   </w:t>
      </w:r>
      <w:r w:rsidR="009C47FD">
        <w:rPr>
          <w:rFonts w:ascii="Arial" w:hAnsi="Arial" w:cs="Arial"/>
        </w:rPr>
        <w:t xml:space="preserve">Na konferenciji su prikazani primjeri dobre prakse te su raspravljene teme od važnosti za županijske i lokalne savjete mladih. </w:t>
      </w:r>
    </w:p>
    <w:p w:rsidR="001F241F" w:rsidRPr="000D5D02" w:rsidRDefault="001F241F" w:rsidP="00EB56F4">
      <w:pPr>
        <w:shd w:val="clear" w:color="auto" w:fill="FFFFFF"/>
        <w:spacing w:after="90"/>
        <w:ind w:firstLine="708"/>
        <w:jc w:val="both"/>
        <w:rPr>
          <w:rFonts w:ascii="Arial" w:hAnsi="Arial" w:cs="Arial"/>
          <w:color w:val="000000" w:themeColor="text1"/>
        </w:rPr>
      </w:pPr>
      <w:r w:rsidRPr="000D5D02">
        <w:rPr>
          <w:rFonts w:ascii="Arial" w:hAnsi="Arial" w:cs="Arial"/>
          <w:color w:val="000000" w:themeColor="text1"/>
          <w:shd w:val="clear" w:color="auto" w:fill="FFFFFF"/>
        </w:rPr>
        <w:t>Dana 16</w:t>
      </w:r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B02BA0" w:rsidRPr="000D5D02">
        <w:rPr>
          <w:rFonts w:ascii="Arial" w:hAnsi="Arial" w:cs="Arial"/>
          <w:color w:val="000000" w:themeColor="text1"/>
          <w:shd w:val="clear" w:color="auto" w:fill="FFFFFF"/>
        </w:rPr>
        <w:t>p</w:t>
      </w:r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>rosinca</w:t>
      </w:r>
      <w:r w:rsidRPr="000D5D02">
        <w:rPr>
          <w:rFonts w:ascii="Arial" w:hAnsi="Arial" w:cs="Arial"/>
          <w:color w:val="000000" w:themeColor="text1"/>
          <w:shd w:val="clear" w:color="auto" w:fill="FFFFFF"/>
        </w:rPr>
        <w:t xml:space="preserve"> 2018</w:t>
      </w:r>
      <w:r w:rsidR="00B02BA0" w:rsidRPr="000D5D02">
        <w:rPr>
          <w:rFonts w:ascii="Arial" w:hAnsi="Arial" w:cs="Arial"/>
          <w:color w:val="000000" w:themeColor="text1"/>
          <w:shd w:val="clear" w:color="auto" w:fill="FFFFFF"/>
        </w:rPr>
        <w:t>. godine</w:t>
      </w:r>
      <w:r w:rsidRPr="000D5D02">
        <w:rPr>
          <w:rFonts w:ascii="Arial" w:hAnsi="Arial" w:cs="Arial"/>
          <w:color w:val="000000" w:themeColor="text1"/>
          <w:shd w:val="clear" w:color="auto" w:fill="FFFFFF"/>
        </w:rPr>
        <w:t xml:space="preserve"> u 16:00</w:t>
      </w:r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 xml:space="preserve"> sati u prostoru Baptističke crkve na Zametu, Udruga udomitelja PGŽ </w:t>
      </w:r>
      <w:r w:rsidR="006012CC" w:rsidRPr="000D5D02">
        <w:rPr>
          <w:rFonts w:ascii="Arial" w:hAnsi="Arial" w:cs="Arial"/>
          <w:i/>
          <w:color w:val="000000" w:themeColor="text1"/>
          <w:shd w:val="clear" w:color="auto" w:fill="FFFFFF"/>
        </w:rPr>
        <w:t>DAMDOM</w:t>
      </w:r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 xml:space="preserve"> organizirala je predblagdansko druženje sa udomljenom djecom i udomiteljima. Na navedenom druženju, predsjednik savjeta Kristian</w:t>
      </w:r>
      <w:r w:rsidR="00434CCF" w:rsidRPr="000D5D0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>Čarapić</w:t>
      </w:r>
      <w:proofErr w:type="spellEnd"/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 xml:space="preserve"> podijelio je mališanima prigodne darove. Savjet mladih već tradicionalno u blagdansko vrijeme svojim akcijama ukazuje na važnost empatije te su djeci podijeljeni </w:t>
      </w:r>
      <w:r w:rsidR="000D5D02">
        <w:rPr>
          <w:rFonts w:ascii="Arial" w:hAnsi="Arial" w:cs="Arial"/>
          <w:color w:val="000000" w:themeColor="text1"/>
          <w:shd w:val="clear" w:color="auto" w:fill="FFFFFF"/>
        </w:rPr>
        <w:t xml:space="preserve">prigodni poklon paketi. Udruga </w:t>
      </w:r>
      <w:r w:rsidR="000D5D02" w:rsidRPr="000D5D02">
        <w:rPr>
          <w:rFonts w:ascii="Arial" w:hAnsi="Arial" w:cs="Arial"/>
          <w:i/>
          <w:color w:val="000000" w:themeColor="text1"/>
          <w:shd w:val="clear" w:color="auto" w:fill="FFFFFF"/>
        </w:rPr>
        <w:t>DAMDOM</w:t>
      </w:r>
      <w:r w:rsidR="006012CC" w:rsidRPr="000D5D02">
        <w:rPr>
          <w:rFonts w:ascii="Arial" w:hAnsi="Arial" w:cs="Arial"/>
          <w:color w:val="000000" w:themeColor="text1"/>
          <w:shd w:val="clear" w:color="auto" w:fill="FFFFFF"/>
        </w:rPr>
        <w:t xml:space="preserve"> uručila je zahvalnicu Savjetu mladih za navedenu donaciju božićnih poklona.</w:t>
      </w:r>
      <w:r w:rsidR="00B722E8" w:rsidRPr="000D5D02">
        <w:rPr>
          <w:rFonts w:ascii="Arial" w:hAnsi="Arial" w:cs="Arial"/>
          <w:color w:val="000000" w:themeColor="text1"/>
        </w:rPr>
        <w:t xml:space="preserve"> </w:t>
      </w:r>
    </w:p>
    <w:p w:rsidR="006012CC" w:rsidRPr="00EB56F4" w:rsidRDefault="001F241F" w:rsidP="00EB56F4">
      <w:pPr>
        <w:shd w:val="clear" w:color="auto" w:fill="FFFFFF"/>
        <w:spacing w:after="9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Osim navedenog, Savjet mladih je podijelio i prigodne poklone djeci smještenoj u Dječjem domu </w:t>
      </w:r>
      <w:r w:rsidRPr="000D5D02">
        <w:rPr>
          <w:rFonts w:ascii="Arial" w:hAnsi="Arial" w:cs="Arial"/>
          <w:i/>
        </w:rPr>
        <w:t>Ivana Brlić Mažuranić</w:t>
      </w:r>
      <w:r>
        <w:rPr>
          <w:rFonts w:ascii="Arial" w:hAnsi="Arial" w:cs="Arial"/>
        </w:rPr>
        <w:t xml:space="preserve"> u Lovranu. Djeca bez odgovarajuće roditeljske skrbi predst</w:t>
      </w:r>
      <w:r w:rsidR="000D5D02">
        <w:rPr>
          <w:rFonts w:ascii="Arial" w:hAnsi="Arial" w:cs="Arial"/>
        </w:rPr>
        <w:t xml:space="preserve">avljaju ranjivu skupinu kojoj je potrebno posvetiti posebnu pažnju. </w:t>
      </w:r>
    </w:p>
    <w:p w:rsidR="006012CC" w:rsidRPr="009F564B" w:rsidRDefault="006012CC" w:rsidP="00B722E8">
      <w:pPr>
        <w:pStyle w:val="NormalWeb"/>
        <w:shd w:val="clear" w:color="auto" w:fill="FFFFFF"/>
        <w:spacing w:before="90" w:beforeAutospacing="0" w:after="90" w:afterAutospacing="0" w:line="290" w:lineRule="atLeast"/>
        <w:ind w:firstLine="708"/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>Za kraj je potrebno naglasiti da je Savjet uspješno surađivao sa Županijom, svim službama i odjelima, a posebno sa Upravnim odjelom za socijalnu politiku i mlade, koji su bili na raspolaganju kad god je to bilo potrebno.</w:t>
      </w:r>
    </w:p>
    <w:p w:rsidR="006012CC" w:rsidRPr="009F564B" w:rsidRDefault="006012CC" w:rsidP="00A80200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</w:rPr>
      </w:pPr>
    </w:p>
    <w:p w:rsidR="006012CC" w:rsidRPr="009F564B" w:rsidRDefault="006012CC" w:rsidP="0078410D">
      <w:pPr>
        <w:jc w:val="both"/>
        <w:rPr>
          <w:rFonts w:ascii="Arial" w:hAnsi="Arial" w:cs="Arial"/>
          <w:b/>
        </w:rPr>
      </w:pPr>
    </w:p>
    <w:p w:rsidR="006012CC" w:rsidRPr="009F564B" w:rsidRDefault="006012CC" w:rsidP="0078410D">
      <w:pPr>
        <w:rPr>
          <w:rFonts w:ascii="Arial" w:hAnsi="Arial" w:cs="Arial"/>
          <w:b/>
        </w:rPr>
      </w:pPr>
      <w:r w:rsidRPr="009F564B">
        <w:rPr>
          <w:rFonts w:ascii="Arial" w:hAnsi="Arial" w:cs="Arial"/>
        </w:rPr>
        <w:tab/>
      </w:r>
      <w:r w:rsidRPr="009F564B">
        <w:rPr>
          <w:rFonts w:ascii="Arial" w:hAnsi="Arial" w:cs="Arial"/>
          <w:b/>
        </w:rPr>
        <w:t>III. PRIJEDLOG ZAKLJUČKA</w:t>
      </w:r>
    </w:p>
    <w:p w:rsidR="006012CC" w:rsidRPr="009F564B" w:rsidRDefault="006012CC" w:rsidP="0078410D">
      <w:pPr>
        <w:ind w:firstLine="708"/>
        <w:jc w:val="both"/>
        <w:rPr>
          <w:rFonts w:ascii="Arial" w:hAnsi="Arial" w:cs="Arial"/>
        </w:rPr>
      </w:pPr>
    </w:p>
    <w:p w:rsidR="006012CC" w:rsidRPr="009F564B" w:rsidRDefault="006012CC" w:rsidP="0078410D">
      <w:pPr>
        <w:ind w:firstLine="708"/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 xml:space="preserve">Slijedom navedenog predlaže se Županijskoj skupštini Primorsko-goranske županije da donese zaključak u tekstu kako slijedi: </w:t>
      </w:r>
    </w:p>
    <w:p w:rsidR="006012CC" w:rsidRPr="009F564B" w:rsidRDefault="006012CC" w:rsidP="0078410D">
      <w:pPr>
        <w:jc w:val="both"/>
        <w:rPr>
          <w:rFonts w:ascii="Arial" w:hAnsi="Arial" w:cs="Arial"/>
        </w:rPr>
      </w:pPr>
    </w:p>
    <w:p w:rsidR="006012CC" w:rsidRPr="009F564B" w:rsidRDefault="006012CC" w:rsidP="0078410D">
      <w:pPr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ab/>
        <w:t>Na temelju članka 19. točke 6. Zakona o savjetima mladih („Narodne novine“ broj 41/14), članka 19. Odluke o osnivanju Savjeta mladih Primorsko-goranske županije („Službene novine“ broj 22/14), članka 28. točke 23. Statuta Primorsko-goranske županije („Službene novine“ broj 23/09, 9/13 i 25/13-pročišćeni tekst</w:t>
      </w:r>
      <w:r w:rsidR="000D5D02">
        <w:rPr>
          <w:rFonts w:ascii="Arial" w:hAnsi="Arial" w:cs="Arial"/>
        </w:rPr>
        <w:t xml:space="preserve">, </w:t>
      </w:r>
      <w:r w:rsidR="00BF2BA3">
        <w:rPr>
          <w:rFonts w:ascii="Arial" w:hAnsi="Arial" w:cs="Arial"/>
        </w:rPr>
        <w:t>5/18</w:t>
      </w:r>
      <w:r w:rsidR="000D5D02">
        <w:rPr>
          <w:rFonts w:ascii="Arial" w:hAnsi="Arial" w:cs="Arial"/>
        </w:rPr>
        <w:t xml:space="preserve"> i 8/18-pročišćen tekst</w:t>
      </w:r>
      <w:r w:rsidRPr="009F564B">
        <w:rPr>
          <w:rFonts w:ascii="Arial" w:hAnsi="Arial" w:cs="Arial"/>
        </w:rPr>
        <w:t xml:space="preserve">) i članka 84. Poslovnika Županijske skupštine Primorsko-goranske županije („Službene novine“ broj 26/09, 16/13 i 25/13-pročišćeni tekst), Županijska skupština Primorsko-goranske županije </w:t>
      </w:r>
      <w:r w:rsidR="00A307DC">
        <w:rPr>
          <w:rFonts w:ascii="Arial" w:hAnsi="Arial" w:cs="Arial"/>
        </w:rPr>
        <w:t>na___sjednici od ________2019</w:t>
      </w:r>
      <w:r w:rsidRPr="009F564B">
        <w:rPr>
          <w:rFonts w:ascii="Arial" w:hAnsi="Arial" w:cs="Arial"/>
        </w:rPr>
        <w:t>. godine donijela je</w:t>
      </w:r>
    </w:p>
    <w:p w:rsidR="006012CC" w:rsidRPr="009F564B" w:rsidRDefault="006012CC" w:rsidP="0078410D">
      <w:pPr>
        <w:jc w:val="both"/>
        <w:rPr>
          <w:rFonts w:ascii="Arial" w:hAnsi="Arial" w:cs="Arial"/>
        </w:rPr>
      </w:pPr>
    </w:p>
    <w:p w:rsidR="006012CC" w:rsidRPr="009F564B" w:rsidRDefault="006012CC" w:rsidP="0078410D">
      <w:pPr>
        <w:rPr>
          <w:rFonts w:ascii="Arial" w:hAnsi="Arial" w:cs="Arial"/>
        </w:rPr>
      </w:pPr>
    </w:p>
    <w:p w:rsidR="006012CC" w:rsidRPr="009F564B" w:rsidRDefault="006012CC" w:rsidP="0078410D">
      <w:pPr>
        <w:jc w:val="center"/>
        <w:rPr>
          <w:rFonts w:ascii="Arial" w:hAnsi="Arial" w:cs="Arial"/>
          <w:i/>
        </w:rPr>
      </w:pPr>
      <w:r w:rsidRPr="009F564B">
        <w:rPr>
          <w:rFonts w:ascii="Arial" w:hAnsi="Arial" w:cs="Arial"/>
          <w:b/>
          <w:i/>
        </w:rPr>
        <w:t>Z a k l j u č a k</w:t>
      </w:r>
    </w:p>
    <w:p w:rsidR="006012CC" w:rsidRPr="009F564B" w:rsidRDefault="006012CC" w:rsidP="0078410D">
      <w:pPr>
        <w:rPr>
          <w:rFonts w:ascii="Arial" w:hAnsi="Arial" w:cs="Arial"/>
        </w:rPr>
      </w:pPr>
    </w:p>
    <w:p w:rsidR="006012CC" w:rsidRPr="009F564B" w:rsidRDefault="006012CC" w:rsidP="0078410D">
      <w:pPr>
        <w:jc w:val="both"/>
        <w:rPr>
          <w:rFonts w:ascii="Arial" w:hAnsi="Arial" w:cs="Arial"/>
        </w:rPr>
      </w:pPr>
      <w:r w:rsidRPr="009F564B">
        <w:rPr>
          <w:rFonts w:ascii="Arial" w:hAnsi="Arial" w:cs="Arial"/>
        </w:rPr>
        <w:tab/>
        <w:t xml:space="preserve">Prihvaća se Izvješće o radu </w:t>
      </w:r>
      <w:r w:rsidR="00BF2BA3">
        <w:rPr>
          <w:rFonts w:ascii="Arial" w:hAnsi="Arial" w:cs="Arial"/>
        </w:rPr>
        <w:t>Savjeta mladih Pri</w:t>
      </w:r>
      <w:r w:rsidR="00EB56F4">
        <w:rPr>
          <w:rFonts w:ascii="Arial" w:hAnsi="Arial" w:cs="Arial"/>
        </w:rPr>
        <w:t>morsko-goranske županije za 2018</w:t>
      </w:r>
      <w:r w:rsidR="00BF2BA3">
        <w:rPr>
          <w:rFonts w:ascii="Arial" w:hAnsi="Arial" w:cs="Arial"/>
        </w:rPr>
        <w:t xml:space="preserve">. godinu </w:t>
      </w:r>
    </w:p>
    <w:p w:rsidR="006012CC" w:rsidRPr="009F564B" w:rsidRDefault="006012CC">
      <w:pPr>
        <w:rPr>
          <w:rFonts w:ascii="Arial" w:hAnsi="Arial" w:cs="Arial"/>
        </w:rPr>
      </w:pPr>
    </w:p>
    <w:sectPr w:rsidR="006012CC" w:rsidRPr="009F564B" w:rsidSect="0026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A69"/>
    <w:multiLevelType w:val="hybridMultilevel"/>
    <w:tmpl w:val="BA6A11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2DCE"/>
    <w:multiLevelType w:val="hybridMultilevel"/>
    <w:tmpl w:val="AF8AD8D6"/>
    <w:lvl w:ilvl="0" w:tplc="1422C23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C"/>
    <w:rsid w:val="000C4139"/>
    <w:rsid w:val="000D1B95"/>
    <w:rsid w:val="000D5D02"/>
    <w:rsid w:val="000E7612"/>
    <w:rsid w:val="000F2EBC"/>
    <w:rsid w:val="0017455C"/>
    <w:rsid w:val="001928A8"/>
    <w:rsid w:val="001B24EB"/>
    <w:rsid w:val="001C3CBC"/>
    <w:rsid w:val="001E7B11"/>
    <w:rsid w:val="001F241F"/>
    <w:rsid w:val="001F2E6A"/>
    <w:rsid w:val="0021039F"/>
    <w:rsid w:val="00223905"/>
    <w:rsid w:val="0023552D"/>
    <w:rsid w:val="00261EB7"/>
    <w:rsid w:val="002A6256"/>
    <w:rsid w:val="002D39AA"/>
    <w:rsid w:val="003B03E9"/>
    <w:rsid w:val="003B5226"/>
    <w:rsid w:val="003B5966"/>
    <w:rsid w:val="004166CB"/>
    <w:rsid w:val="00417539"/>
    <w:rsid w:val="00434CCF"/>
    <w:rsid w:val="00456EEC"/>
    <w:rsid w:val="00470414"/>
    <w:rsid w:val="00505E7D"/>
    <w:rsid w:val="00522C80"/>
    <w:rsid w:val="00545911"/>
    <w:rsid w:val="006012CC"/>
    <w:rsid w:val="00626405"/>
    <w:rsid w:val="00673DD3"/>
    <w:rsid w:val="006A2735"/>
    <w:rsid w:val="006B155B"/>
    <w:rsid w:val="006B2A4F"/>
    <w:rsid w:val="00752687"/>
    <w:rsid w:val="007821B6"/>
    <w:rsid w:val="0078410D"/>
    <w:rsid w:val="007D5D67"/>
    <w:rsid w:val="008167FE"/>
    <w:rsid w:val="00820D3E"/>
    <w:rsid w:val="00827B6A"/>
    <w:rsid w:val="00847DFE"/>
    <w:rsid w:val="008510C4"/>
    <w:rsid w:val="00851818"/>
    <w:rsid w:val="00860341"/>
    <w:rsid w:val="008A5004"/>
    <w:rsid w:val="008B2630"/>
    <w:rsid w:val="008C0177"/>
    <w:rsid w:val="008F5AC3"/>
    <w:rsid w:val="009142FF"/>
    <w:rsid w:val="00983F9A"/>
    <w:rsid w:val="009A0AA0"/>
    <w:rsid w:val="009C47FD"/>
    <w:rsid w:val="009F564B"/>
    <w:rsid w:val="00A307DC"/>
    <w:rsid w:val="00A7116B"/>
    <w:rsid w:val="00A80200"/>
    <w:rsid w:val="00A8560F"/>
    <w:rsid w:val="00B02BA0"/>
    <w:rsid w:val="00B722E8"/>
    <w:rsid w:val="00BF2BA3"/>
    <w:rsid w:val="00C166CA"/>
    <w:rsid w:val="00C27F8B"/>
    <w:rsid w:val="00C37EAC"/>
    <w:rsid w:val="00C52A68"/>
    <w:rsid w:val="00C64FE1"/>
    <w:rsid w:val="00D40A60"/>
    <w:rsid w:val="00D87DA4"/>
    <w:rsid w:val="00D906A7"/>
    <w:rsid w:val="00D97DB7"/>
    <w:rsid w:val="00DB46CA"/>
    <w:rsid w:val="00DB71FB"/>
    <w:rsid w:val="00DD2A58"/>
    <w:rsid w:val="00DE10B2"/>
    <w:rsid w:val="00E33F9E"/>
    <w:rsid w:val="00E6684C"/>
    <w:rsid w:val="00E80264"/>
    <w:rsid w:val="00EB56F4"/>
    <w:rsid w:val="00EB69DB"/>
    <w:rsid w:val="00F90431"/>
    <w:rsid w:val="00F905C9"/>
    <w:rsid w:val="00FA4B4E"/>
    <w:rsid w:val="00FB64F5"/>
    <w:rsid w:val="00FD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"/>
    <w:uiPriority w:val="99"/>
    <w:rsid w:val="0078410D"/>
    <w:pPr>
      <w:jc w:val="center"/>
    </w:p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locked/>
    <w:rsid w:val="0078410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8410D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10D"/>
    <w:rPr>
      <w:rFonts w:ascii="Times New Roman" w:hAnsi="Times New Roman" w:cs="Times New Roman"/>
      <w:sz w:val="20"/>
      <w:szCs w:val="20"/>
      <w:lang w:val="en-US" w:eastAsia="hr-HR"/>
    </w:rPr>
  </w:style>
  <w:style w:type="character" w:customStyle="1" w:styleId="usercontent">
    <w:name w:val="usercontent"/>
    <w:basedOn w:val="DefaultParagraphFont"/>
    <w:uiPriority w:val="99"/>
    <w:rsid w:val="0078410D"/>
    <w:rPr>
      <w:rFonts w:cs="Times New Roman"/>
    </w:rPr>
  </w:style>
  <w:style w:type="paragraph" w:styleId="NormalWeb">
    <w:name w:val="Normal (Web)"/>
    <w:basedOn w:val="Normal"/>
    <w:uiPriority w:val="99"/>
    <w:rsid w:val="0078410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41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10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21039F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DE10B2"/>
    <w:rPr>
      <w:rFonts w:cs="Times New Roman"/>
    </w:rPr>
  </w:style>
  <w:style w:type="character" w:styleId="Hyperlink">
    <w:name w:val="Hyperlink"/>
    <w:basedOn w:val="DefaultParagraphFont"/>
    <w:uiPriority w:val="99"/>
    <w:rsid w:val="00860341"/>
    <w:rPr>
      <w:rFonts w:cs="Times New Roman"/>
      <w:color w:val="0000FF"/>
      <w:u w:val="single"/>
    </w:rPr>
  </w:style>
  <w:style w:type="character" w:customStyle="1" w:styleId="7oe">
    <w:name w:val="_7oe"/>
    <w:basedOn w:val="DefaultParagraphFont"/>
    <w:uiPriority w:val="99"/>
    <w:rsid w:val="008603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"/>
    <w:uiPriority w:val="99"/>
    <w:rsid w:val="0078410D"/>
    <w:pPr>
      <w:jc w:val="center"/>
    </w:p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locked/>
    <w:rsid w:val="0078410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8410D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410D"/>
    <w:rPr>
      <w:rFonts w:ascii="Times New Roman" w:hAnsi="Times New Roman" w:cs="Times New Roman"/>
      <w:sz w:val="20"/>
      <w:szCs w:val="20"/>
      <w:lang w:val="en-US" w:eastAsia="hr-HR"/>
    </w:rPr>
  </w:style>
  <w:style w:type="character" w:customStyle="1" w:styleId="usercontent">
    <w:name w:val="usercontent"/>
    <w:basedOn w:val="DefaultParagraphFont"/>
    <w:uiPriority w:val="99"/>
    <w:rsid w:val="0078410D"/>
    <w:rPr>
      <w:rFonts w:cs="Times New Roman"/>
    </w:rPr>
  </w:style>
  <w:style w:type="paragraph" w:styleId="NormalWeb">
    <w:name w:val="Normal (Web)"/>
    <w:basedOn w:val="Normal"/>
    <w:uiPriority w:val="99"/>
    <w:rsid w:val="0078410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41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10D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21039F"/>
    <w:pPr>
      <w:ind w:left="720"/>
      <w:contextualSpacing/>
    </w:pPr>
  </w:style>
  <w:style w:type="character" w:customStyle="1" w:styleId="textexposedshow">
    <w:name w:val="text_exposed_show"/>
    <w:basedOn w:val="DefaultParagraphFont"/>
    <w:uiPriority w:val="99"/>
    <w:rsid w:val="00DE10B2"/>
    <w:rPr>
      <w:rFonts w:cs="Times New Roman"/>
    </w:rPr>
  </w:style>
  <w:style w:type="character" w:styleId="Hyperlink">
    <w:name w:val="Hyperlink"/>
    <w:basedOn w:val="DefaultParagraphFont"/>
    <w:uiPriority w:val="99"/>
    <w:rsid w:val="00860341"/>
    <w:rPr>
      <w:rFonts w:cs="Times New Roman"/>
      <w:color w:val="0000FF"/>
      <w:u w:val="single"/>
    </w:rPr>
  </w:style>
  <w:style w:type="character" w:customStyle="1" w:styleId="7oe">
    <w:name w:val="_7oe"/>
    <w:basedOn w:val="DefaultParagraphFont"/>
    <w:uiPriority w:val="99"/>
    <w:rsid w:val="008603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Trošić</dc:creator>
  <cp:lastModifiedBy>Daniel Trošić</cp:lastModifiedBy>
  <cp:revision>2</cp:revision>
  <cp:lastPrinted>2019-03-12T07:22:00Z</cp:lastPrinted>
  <dcterms:created xsi:type="dcterms:W3CDTF">2019-03-19T14:33:00Z</dcterms:created>
  <dcterms:modified xsi:type="dcterms:W3CDTF">2019-03-19T14:33:00Z</dcterms:modified>
</cp:coreProperties>
</file>