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3" w:rsidRPr="00141B4D" w:rsidRDefault="00ED2C43" w:rsidP="00ED2C43">
      <w:pPr>
        <w:jc w:val="center"/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0E6668" w:rsidRDefault="00856F0B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613390">
        <w:rPr>
          <w:rFonts w:ascii="Arial" w:hAnsi="Arial" w:cs="Arial"/>
          <w:b/>
          <w:i/>
        </w:rPr>
        <w:t>3</w:t>
      </w:r>
      <w:r w:rsidR="000E6668">
        <w:rPr>
          <w:rFonts w:ascii="Arial" w:hAnsi="Arial" w:cs="Arial"/>
          <w:b/>
          <w:i/>
        </w:rPr>
        <w:t>. Kolegija Župana Primorsko-goranske županije</w:t>
      </w:r>
    </w:p>
    <w:p w:rsidR="000E6668" w:rsidRDefault="0022665E" w:rsidP="000E666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856F0B">
        <w:rPr>
          <w:rFonts w:ascii="Arial" w:hAnsi="Arial" w:cs="Arial"/>
          <w:b/>
          <w:i/>
        </w:rPr>
        <w:t>1</w:t>
      </w:r>
      <w:r w:rsidR="00613390">
        <w:rPr>
          <w:rFonts w:ascii="Arial" w:hAnsi="Arial" w:cs="Arial"/>
          <w:b/>
          <w:i/>
        </w:rPr>
        <w:t>8</w:t>
      </w:r>
      <w:r w:rsidR="00C24612">
        <w:rPr>
          <w:rFonts w:ascii="Arial" w:hAnsi="Arial" w:cs="Arial"/>
          <w:b/>
          <w:i/>
        </w:rPr>
        <w:t>. rujna</w:t>
      </w:r>
      <w:r w:rsidR="000E6668">
        <w:rPr>
          <w:rFonts w:ascii="Arial" w:hAnsi="Arial" w:cs="Arial"/>
          <w:b/>
          <w:i/>
        </w:rPr>
        <w:t xml:space="preserve"> 2017. godine</w:t>
      </w:r>
    </w:p>
    <w:p w:rsidR="000E6668" w:rsidRPr="003619A8" w:rsidRDefault="000E6668" w:rsidP="00ED2C43">
      <w:pPr>
        <w:jc w:val="both"/>
        <w:rPr>
          <w:rFonts w:ascii="Arial" w:hAnsi="Arial" w:cs="Arial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856F0B" w:rsidRPr="00856F0B" w:rsidRDefault="00856F0B" w:rsidP="00856F0B">
      <w:pPr>
        <w:rPr>
          <w:b/>
          <w:sz w:val="1"/>
        </w:rPr>
      </w:pP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P</w:t>
      </w:r>
      <w:r w:rsidRPr="00D91809">
        <w:rPr>
          <w:rFonts w:ascii="Arial" w:hAnsi="Arial" w:cs="Arial"/>
        </w:rPr>
        <w:t xml:space="preserve">rijedlog odluke o </w:t>
      </w:r>
      <w:r>
        <w:rPr>
          <w:rFonts w:ascii="Arial" w:hAnsi="Arial" w:cs="Arial"/>
        </w:rPr>
        <w:t>I</w:t>
      </w:r>
      <w:r w:rsidRPr="00D91809">
        <w:rPr>
          <w:rFonts w:ascii="Arial" w:hAnsi="Arial" w:cs="Arial"/>
        </w:rPr>
        <w:t xml:space="preserve">. preraspodjeli sredstava po korisnicima za osnovno i srednje školstvo za 2017. </w:t>
      </w:r>
      <w:r>
        <w:rPr>
          <w:rFonts w:ascii="Arial" w:hAnsi="Arial" w:cs="Arial"/>
        </w:rPr>
        <w:t>g</w:t>
      </w:r>
      <w:r w:rsidRPr="00D91809">
        <w:rPr>
          <w:rFonts w:ascii="Arial" w:hAnsi="Arial" w:cs="Arial"/>
        </w:rPr>
        <w:t>odinu</w:t>
      </w:r>
    </w:p>
    <w:p w:rsidR="00613390" w:rsidRPr="00D91809" w:rsidRDefault="00613390" w:rsidP="00A35C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/>
          <w:bCs/>
        </w:rPr>
        <w:t>P</w:t>
      </w:r>
      <w:r w:rsidRPr="00D91809">
        <w:rPr>
          <w:rFonts w:ascii="Arial" w:hAnsi="Arial"/>
          <w:bCs/>
        </w:rPr>
        <w:t xml:space="preserve">rijedlog </w:t>
      </w:r>
      <w:r>
        <w:rPr>
          <w:rFonts w:ascii="Arial" w:hAnsi="Arial"/>
          <w:bCs/>
        </w:rPr>
        <w:t>I</w:t>
      </w:r>
      <w:r w:rsidRPr="00D91809">
        <w:rPr>
          <w:rFonts w:ascii="Arial" w:hAnsi="Arial"/>
          <w:bCs/>
        </w:rPr>
        <w:t xml:space="preserve">. izmjena i dopuna </w:t>
      </w:r>
      <w:r>
        <w:rPr>
          <w:rFonts w:ascii="Arial" w:hAnsi="Arial"/>
          <w:bCs/>
        </w:rPr>
        <w:t>P</w:t>
      </w:r>
      <w:r w:rsidRPr="00D91809">
        <w:rPr>
          <w:rFonts w:ascii="Arial" w:hAnsi="Arial"/>
          <w:bCs/>
        </w:rPr>
        <w:t xml:space="preserve">lana rashoda za materijal, dijelove i usluge tekućeg i investicijskog održavanja osnovnih škola, srednjih škola i učeničkih domova za 2017. </w:t>
      </w:r>
      <w:r>
        <w:rPr>
          <w:rFonts w:ascii="Arial" w:hAnsi="Arial"/>
          <w:bCs/>
        </w:rPr>
        <w:t>g</w:t>
      </w:r>
      <w:r w:rsidRPr="00D91809">
        <w:rPr>
          <w:rFonts w:ascii="Arial" w:hAnsi="Arial"/>
          <w:bCs/>
        </w:rPr>
        <w:t>odinu</w:t>
      </w:r>
    </w:p>
    <w:p w:rsidR="00613390" w:rsidRPr="00D91809" w:rsidRDefault="00613390" w:rsidP="00A35C6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1809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>I</w:t>
      </w:r>
      <w:r w:rsidRPr="00D91809">
        <w:rPr>
          <w:rFonts w:ascii="Arial" w:hAnsi="Arial" w:cs="Arial"/>
        </w:rPr>
        <w:t xml:space="preserve">. izmjena i dopuna </w:t>
      </w:r>
      <w:r>
        <w:rPr>
          <w:rFonts w:ascii="Arial" w:hAnsi="Arial" w:cs="Arial"/>
        </w:rPr>
        <w:t>P</w:t>
      </w:r>
      <w:r w:rsidRPr="00D91809">
        <w:rPr>
          <w:rFonts w:ascii="Arial" w:hAnsi="Arial" w:cs="Arial"/>
        </w:rPr>
        <w:t>lana rashoda za nabavu proizvedene dugotrajne imovine i dodatna ulaganja na nefinancijskoj imovini za osnovno i srednje školstvo za 2017. godinu</w:t>
      </w:r>
    </w:p>
    <w:p w:rsidR="00613390" w:rsidRPr="003F0FEA" w:rsidRDefault="00613390" w:rsidP="00613390">
      <w:pPr>
        <w:ind w:left="540"/>
        <w:rPr>
          <w:rFonts w:ascii="Arial" w:hAnsi="Arial" w:cs="Arial"/>
          <w:i/>
          <w:sz w:val="12"/>
          <w:szCs w:val="12"/>
        </w:rPr>
      </w:pPr>
    </w:p>
    <w:p w:rsidR="00613390" w:rsidRDefault="00613390" w:rsidP="00A35C66">
      <w:pPr>
        <w:pStyle w:val="BodyTex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Prijedlog odluke o utvrđivanju</w:t>
      </w:r>
      <w:r w:rsidRPr="00F72123">
        <w:rPr>
          <w:rFonts w:ascii="Arial" w:hAnsi="Arial" w:cs="Arial"/>
        </w:rPr>
        <w:t xml:space="preserve"> osnovice za izračun potpore županijskim sportskim savezima za rad s mlađim uzrastima prvoligaških klubova u sezoni 2016/2017.</w:t>
      </w:r>
    </w:p>
    <w:p w:rsidR="00613390" w:rsidRDefault="00613390" w:rsidP="00613390">
      <w:pPr>
        <w:pStyle w:val="BodyTex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P</w:t>
      </w:r>
      <w:r w:rsidRPr="00412D5F">
        <w:rPr>
          <w:rFonts w:ascii="Arial" w:hAnsi="Arial" w:cs="Arial"/>
        </w:rPr>
        <w:t xml:space="preserve">rijedlog </w:t>
      </w:r>
      <w:r>
        <w:rPr>
          <w:rFonts w:ascii="Arial" w:hAnsi="Arial" w:cs="Arial"/>
        </w:rPr>
        <w:t xml:space="preserve">rasporeda sredstava za </w:t>
      </w:r>
      <w:r w:rsidRPr="00412D5F">
        <w:rPr>
          <w:rFonts w:ascii="Arial" w:hAnsi="Arial" w:cs="Arial"/>
        </w:rPr>
        <w:t>potpore županijskim sportskim savezima za rad s mlađim uzrastima prvoligaških klubova u sezoni 2016/2017.</w:t>
      </w: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3557FE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557FE">
        <w:rPr>
          <w:rFonts w:ascii="Arial" w:hAnsi="Arial" w:cs="Arial"/>
        </w:rPr>
        <w:t xml:space="preserve">rijedlog odluke o prestanku koncesije za obavljanje javne zdravstvene službe </w:t>
      </w:r>
    </w:p>
    <w:p w:rsidR="00613390" w:rsidRPr="003557FE" w:rsidRDefault="00613390" w:rsidP="00A35C66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557FE">
        <w:rPr>
          <w:rFonts w:ascii="Arial" w:hAnsi="Arial" w:cs="Arial"/>
        </w:rPr>
        <w:t>mr.sc</w:t>
      </w:r>
      <w:proofErr w:type="spellEnd"/>
      <w:r w:rsidRPr="003557FE">
        <w:rPr>
          <w:rFonts w:ascii="Arial" w:hAnsi="Arial" w:cs="Arial"/>
        </w:rPr>
        <w:t xml:space="preserve">. Ana </w:t>
      </w:r>
      <w:proofErr w:type="spellStart"/>
      <w:r w:rsidRPr="003557FE">
        <w:rPr>
          <w:rFonts w:ascii="Arial" w:hAnsi="Arial" w:cs="Arial"/>
        </w:rPr>
        <w:t>Fajdić</w:t>
      </w:r>
      <w:proofErr w:type="spellEnd"/>
      <w:r w:rsidRPr="003557FE">
        <w:rPr>
          <w:rFonts w:ascii="Arial" w:hAnsi="Arial" w:cs="Arial"/>
        </w:rPr>
        <w:t xml:space="preserve"> Furlan, dr.med.dent., spec. dječje i preventivne dentalne medicine, djelatnost dentalne medicine</w:t>
      </w: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361981" w:rsidRDefault="00613390" w:rsidP="00A35C66">
      <w:pPr>
        <w:numPr>
          <w:ilvl w:val="0"/>
          <w:numId w:val="2"/>
        </w:numPr>
        <w:ind w:left="280"/>
        <w:jc w:val="both"/>
        <w:rPr>
          <w:rFonts w:ascii="Arial" w:hAnsi="Arial" w:cs="Arial"/>
          <w:lang w:eastAsia="zh-CN"/>
        </w:rPr>
      </w:pPr>
      <w:r w:rsidRPr="00361981">
        <w:rPr>
          <w:rFonts w:ascii="Arial" w:hAnsi="Arial" w:cs="Arial"/>
        </w:rPr>
        <w:t>Davanje mišljenja na Prijedlog Odluke o prestanku</w:t>
      </w:r>
      <w:r w:rsidRPr="00361981">
        <w:rPr>
          <w:rFonts w:ascii="Arial" w:hAnsi="Arial" w:cs="Arial"/>
          <w:color w:val="FF0000"/>
        </w:rPr>
        <w:t xml:space="preserve"> </w:t>
      </w:r>
      <w:r w:rsidRPr="00361981">
        <w:rPr>
          <w:rFonts w:ascii="Arial" w:hAnsi="Arial" w:cs="Arial"/>
        </w:rPr>
        <w:t xml:space="preserve">koncesije na pomorskom dobru u svrhu gospodarskog korištenja plaže ispred vile </w:t>
      </w:r>
      <w:proofErr w:type="spellStart"/>
      <w:r w:rsidRPr="00361981">
        <w:rPr>
          <w:rFonts w:ascii="Arial" w:hAnsi="Arial" w:cs="Arial"/>
        </w:rPr>
        <w:t>Astra</w:t>
      </w:r>
      <w:proofErr w:type="spellEnd"/>
      <w:r w:rsidRPr="00361981">
        <w:rPr>
          <w:rFonts w:ascii="Arial" w:hAnsi="Arial" w:cs="Arial"/>
        </w:rPr>
        <w:t>, Općina Lovran</w:t>
      </w:r>
    </w:p>
    <w:p w:rsidR="00613390" w:rsidRPr="003F0FEA" w:rsidRDefault="00613390" w:rsidP="00613390">
      <w:pPr>
        <w:ind w:left="280"/>
        <w:jc w:val="both"/>
        <w:rPr>
          <w:rFonts w:ascii="Arial" w:hAnsi="Arial" w:cs="Arial"/>
          <w:sz w:val="12"/>
          <w:szCs w:val="12"/>
          <w:lang w:eastAsia="zh-CN"/>
        </w:rPr>
      </w:pPr>
    </w:p>
    <w:p w:rsidR="00613390" w:rsidRPr="003F0FEA" w:rsidRDefault="00613390" w:rsidP="00613390">
      <w:pPr>
        <w:pStyle w:val="ListParagraph"/>
        <w:ind w:left="280"/>
        <w:jc w:val="both"/>
        <w:rPr>
          <w:rFonts w:ascii="Arial" w:hAnsi="Arial" w:cs="Arial"/>
          <w:color w:val="000000"/>
          <w:sz w:val="12"/>
          <w:szCs w:val="12"/>
        </w:rPr>
      </w:pPr>
    </w:p>
    <w:p w:rsidR="00613390" w:rsidRPr="00D91809" w:rsidRDefault="00613390" w:rsidP="00A35C66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F42B5">
        <w:rPr>
          <w:rFonts w:ascii="Arial" w:hAnsi="Arial" w:cs="Arial"/>
        </w:rPr>
        <w:t xml:space="preserve">rijedlog rasporeda sredstava za provedbu pilot </w:t>
      </w:r>
      <w:r w:rsidRPr="00EF42B5">
        <w:rPr>
          <w:rFonts w:ascii="Arial" w:hAnsi="Arial" w:cs="Arial"/>
          <w:lang w:val="pl-PL"/>
        </w:rPr>
        <w:t xml:space="preserve">projekta lokalnog razvoja </w:t>
      </w:r>
      <w:r w:rsidRPr="00EF42B5">
        <w:rPr>
          <w:rFonts w:ascii="Arial" w:hAnsi="Arial" w:cs="Arial"/>
          <w:bCs/>
          <w:iCs/>
        </w:rPr>
        <w:t xml:space="preserve">otok </w:t>
      </w:r>
      <w:r>
        <w:rPr>
          <w:rFonts w:ascii="Arial" w:hAnsi="Arial" w:cs="Arial"/>
          <w:bCs/>
          <w:iCs/>
        </w:rPr>
        <w:t>C</w:t>
      </w:r>
      <w:r w:rsidRPr="00EF42B5">
        <w:rPr>
          <w:rFonts w:ascii="Arial" w:hAnsi="Arial" w:cs="Arial"/>
          <w:bCs/>
          <w:iCs/>
        </w:rPr>
        <w:t>res</w:t>
      </w:r>
    </w:p>
    <w:p w:rsidR="00613390" w:rsidRPr="003F0FEA" w:rsidRDefault="00613390" w:rsidP="00613390">
      <w:pPr>
        <w:rPr>
          <w:rFonts w:ascii="Arial" w:hAnsi="Arial" w:cs="Arial"/>
          <w:sz w:val="12"/>
          <w:szCs w:val="12"/>
        </w:rPr>
      </w:pPr>
    </w:p>
    <w:p w:rsidR="00613390" w:rsidRPr="000E3ABD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0E3AB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I</w:t>
      </w:r>
      <w:r w:rsidRPr="000E3ABD">
        <w:rPr>
          <w:rFonts w:ascii="Arial" w:hAnsi="Arial" w:cs="Arial"/>
          <w:color w:val="000000"/>
        </w:rPr>
        <w:t xml:space="preserve">zvješće o izvršenom usklađivanju podataka o nefinancijskoj </w:t>
      </w:r>
      <w:r>
        <w:rPr>
          <w:rFonts w:ascii="Arial" w:hAnsi="Arial" w:cs="Arial"/>
        </w:rPr>
        <w:t>imovini u vlasništvu P</w:t>
      </w:r>
      <w:r w:rsidRPr="000E3ABD">
        <w:rPr>
          <w:rFonts w:ascii="Arial" w:hAnsi="Arial" w:cs="Arial"/>
        </w:rPr>
        <w:t>rimorsko-goranske županije</w:t>
      </w:r>
    </w:p>
    <w:p w:rsidR="00613390" w:rsidRPr="000E3ABD" w:rsidRDefault="00613390" w:rsidP="00613390">
      <w:pPr>
        <w:pStyle w:val="Heading6"/>
        <w:spacing w:before="0"/>
        <w:ind w:firstLine="284"/>
        <w:jc w:val="both"/>
        <w:rPr>
          <w:rFonts w:ascii="Arial" w:hAnsi="Arial" w:cs="Arial"/>
          <w:i w:val="0"/>
          <w:caps/>
          <w:color w:val="auto"/>
        </w:rPr>
      </w:pPr>
      <w:r w:rsidRPr="000E3ABD">
        <w:rPr>
          <w:rFonts w:ascii="Arial" w:hAnsi="Arial" w:cs="Arial"/>
          <w:i w:val="0"/>
          <w:color w:val="auto"/>
        </w:rPr>
        <w:t xml:space="preserve">b) </w:t>
      </w:r>
      <w:r>
        <w:rPr>
          <w:rFonts w:ascii="Arial" w:hAnsi="Arial" w:cs="Arial"/>
          <w:i w:val="0"/>
          <w:color w:val="auto"/>
        </w:rPr>
        <w:t>P</w:t>
      </w:r>
      <w:r w:rsidRPr="000E3ABD">
        <w:rPr>
          <w:rFonts w:ascii="Arial" w:hAnsi="Arial" w:cs="Arial"/>
          <w:i w:val="0"/>
          <w:color w:val="auto"/>
        </w:rPr>
        <w:t>rijedlog odluke o rashodovanju</w:t>
      </w:r>
      <w:r>
        <w:rPr>
          <w:rFonts w:ascii="Arial" w:hAnsi="Arial" w:cs="Arial"/>
          <w:i w:val="0"/>
          <w:color w:val="auto"/>
        </w:rPr>
        <w:t xml:space="preserve"> </w:t>
      </w:r>
      <w:r w:rsidRPr="000E3ABD">
        <w:rPr>
          <w:rFonts w:ascii="Arial" w:hAnsi="Arial" w:cs="Arial"/>
          <w:i w:val="0"/>
          <w:color w:val="auto"/>
        </w:rPr>
        <w:t>nefinancijske imovine</w:t>
      </w:r>
    </w:p>
    <w:p w:rsidR="00613390" w:rsidRPr="003F0FEA" w:rsidRDefault="00613390" w:rsidP="00613390">
      <w:pPr>
        <w:ind w:firstLine="284"/>
        <w:jc w:val="both"/>
        <w:rPr>
          <w:rFonts w:ascii="Arial" w:hAnsi="Arial" w:cs="Arial"/>
          <w:bCs/>
          <w:i/>
          <w:sz w:val="12"/>
          <w:szCs w:val="12"/>
          <w:lang w:eastAsia="en-US"/>
        </w:rPr>
      </w:pPr>
    </w:p>
    <w:p w:rsidR="00613390" w:rsidRPr="0068205B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8205B">
        <w:rPr>
          <w:rFonts w:ascii="Arial" w:hAnsi="Arial" w:cs="Arial"/>
        </w:rPr>
        <w:t xml:space="preserve">nformacija o upisima učenika u </w:t>
      </w:r>
      <w:r>
        <w:rPr>
          <w:rFonts w:ascii="Arial" w:hAnsi="Arial" w:cs="Arial"/>
        </w:rPr>
        <w:t>I</w:t>
      </w:r>
      <w:r w:rsidRPr="0068205B">
        <w:rPr>
          <w:rFonts w:ascii="Arial" w:hAnsi="Arial" w:cs="Arial"/>
        </w:rPr>
        <w:t xml:space="preserve">. razred srednje škole za školsku 2017./2018. </w:t>
      </w:r>
      <w:r>
        <w:rPr>
          <w:rFonts w:ascii="Arial" w:hAnsi="Arial" w:cs="Arial"/>
        </w:rPr>
        <w:t>g</w:t>
      </w:r>
      <w:r w:rsidRPr="0068205B">
        <w:rPr>
          <w:rFonts w:ascii="Arial" w:hAnsi="Arial" w:cs="Arial"/>
        </w:rPr>
        <w:t>odinu</w:t>
      </w:r>
      <w:r>
        <w:rPr>
          <w:rFonts w:ascii="Arial" w:hAnsi="Arial" w:cs="Arial"/>
        </w:rPr>
        <w:t xml:space="preserve"> </w:t>
      </w:r>
      <w:r w:rsidRPr="0068205B">
        <w:rPr>
          <w:rFonts w:ascii="Arial" w:hAnsi="Arial" w:cs="Arial"/>
        </w:rPr>
        <w:t xml:space="preserve">na području </w:t>
      </w:r>
      <w:r>
        <w:rPr>
          <w:rFonts w:ascii="Arial" w:hAnsi="Arial" w:cs="Arial"/>
        </w:rPr>
        <w:t>P</w:t>
      </w:r>
      <w:r w:rsidRPr="0068205B">
        <w:rPr>
          <w:rFonts w:ascii="Arial" w:hAnsi="Arial" w:cs="Arial"/>
        </w:rPr>
        <w:t>rimorsko-goranske županije</w:t>
      </w:r>
    </w:p>
    <w:p w:rsidR="00613390" w:rsidRPr="003F0FEA" w:rsidRDefault="00613390" w:rsidP="00613390">
      <w:pPr>
        <w:jc w:val="both"/>
        <w:rPr>
          <w:rFonts w:ascii="Arial" w:hAnsi="Arial" w:cs="Arial"/>
          <w:sz w:val="12"/>
          <w:szCs w:val="12"/>
        </w:rPr>
      </w:pPr>
    </w:p>
    <w:p w:rsidR="00613390" w:rsidRPr="007B7DEE" w:rsidRDefault="00DF7B6D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Prijedlog odluke o imenovanju predsjednika i</w:t>
      </w:r>
      <w:r w:rsidR="00613390" w:rsidRPr="007B7DEE">
        <w:rPr>
          <w:rFonts w:ascii="Arial" w:hAnsi="Arial" w:cs="Arial"/>
          <w:bCs/>
          <w:color w:val="000000"/>
        </w:rPr>
        <w:t xml:space="preserve"> članova upravnih vijeća županijskih lučkih uprava na području Primorsko-goranske županije</w:t>
      </w: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4621FB" w:rsidRDefault="00613390" w:rsidP="00A35C66">
      <w:pPr>
        <w:pStyle w:val="ListParagraph"/>
        <w:numPr>
          <w:ilvl w:val="0"/>
          <w:numId w:val="2"/>
        </w:numPr>
        <w:ind w:left="280"/>
        <w:jc w:val="both"/>
        <w:rPr>
          <w:rFonts w:ascii="Arial" w:hAnsi="Arial" w:cs="Arial"/>
        </w:rPr>
      </w:pPr>
      <w:r w:rsidRPr="004621FB">
        <w:rPr>
          <w:rFonts w:ascii="Arial" w:hAnsi="Arial" w:cs="Arial"/>
          <w:bCs/>
          <w:color w:val="000000"/>
        </w:rPr>
        <w:t>Prijedlog odluke o imenovanju članova Upravnog vijeća Županijske uprave za ceste Primorsko-goranske županije</w:t>
      </w:r>
    </w:p>
    <w:p w:rsidR="00613390" w:rsidRPr="003F0FEA" w:rsidRDefault="00613390" w:rsidP="00613390">
      <w:pPr>
        <w:ind w:left="4956" w:firstLine="708"/>
        <w:rPr>
          <w:rFonts w:ascii="Arial" w:hAnsi="Arial" w:cs="Arial"/>
          <w:b/>
          <w:sz w:val="12"/>
          <w:szCs w:val="12"/>
        </w:rPr>
      </w:pPr>
    </w:p>
    <w:p w:rsidR="00613390" w:rsidRPr="006824FB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Prijedlog odluka o imenovanju i razrješenju članova upravnih vijeća zdravstvenih ustanova</w:t>
      </w:r>
      <w:r>
        <w:rPr>
          <w:rFonts w:ascii="Arial" w:hAnsi="Arial" w:cs="Arial"/>
        </w:rPr>
        <w:t>: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188"/>
        </w:tabs>
        <w:ind w:left="720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Zavod za hitnu medicinu Primorsko-goranske županije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548"/>
        </w:tabs>
        <w:ind w:left="720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Nastavni zavod za javno zdravstvo Primorsko-goranske županije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624"/>
        </w:tabs>
        <w:ind w:left="720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Ljekarna „Jadran“ Rijeka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700"/>
        </w:tabs>
        <w:ind w:left="720"/>
        <w:jc w:val="both"/>
        <w:rPr>
          <w:rFonts w:ascii="Arial" w:hAnsi="Arial" w:cs="Arial"/>
        </w:rPr>
      </w:pPr>
      <w:proofErr w:type="spellStart"/>
      <w:r w:rsidRPr="006824FB">
        <w:rPr>
          <w:rFonts w:ascii="Arial" w:hAnsi="Arial" w:cs="Arial"/>
        </w:rPr>
        <w:t>Thalassotherapia</w:t>
      </w:r>
      <w:proofErr w:type="spellEnd"/>
      <w:r w:rsidRPr="006824FB">
        <w:rPr>
          <w:rFonts w:ascii="Arial" w:hAnsi="Arial" w:cs="Arial"/>
        </w:rPr>
        <w:t xml:space="preserve"> Crikvenica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776"/>
        </w:tabs>
        <w:ind w:left="720"/>
        <w:jc w:val="both"/>
        <w:rPr>
          <w:rFonts w:ascii="Arial" w:hAnsi="Arial" w:cs="Arial"/>
        </w:rPr>
      </w:pPr>
      <w:proofErr w:type="spellStart"/>
      <w:r w:rsidRPr="006824FB">
        <w:rPr>
          <w:rFonts w:ascii="Arial" w:hAnsi="Arial" w:cs="Arial"/>
        </w:rPr>
        <w:t>Thalassotherapia</w:t>
      </w:r>
      <w:proofErr w:type="spellEnd"/>
      <w:r w:rsidRPr="006824FB">
        <w:rPr>
          <w:rFonts w:ascii="Arial" w:hAnsi="Arial" w:cs="Arial"/>
        </w:rPr>
        <w:t xml:space="preserve"> Opatija</w:t>
      </w:r>
    </w:p>
    <w:p w:rsidR="00613390" w:rsidRPr="006824FB" w:rsidRDefault="00613390" w:rsidP="00A35C66">
      <w:pPr>
        <w:numPr>
          <w:ilvl w:val="0"/>
          <w:numId w:val="5"/>
        </w:numPr>
        <w:tabs>
          <w:tab w:val="clear" w:pos="1440"/>
          <w:tab w:val="num" w:pos="852"/>
        </w:tabs>
        <w:ind w:left="720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Lječilište Veli Lošinj</w:t>
      </w:r>
    </w:p>
    <w:p w:rsidR="00613390" w:rsidRDefault="00613390" w:rsidP="00A35C66">
      <w:pPr>
        <w:numPr>
          <w:ilvl w:val="0"/>
          <w:numId w:val="5"/>
        </w:numPr>
        <w:tabs>
          <w:tab w:val="clear" w:pos="1440"/>
          <w:tab w:val="num" w:pos="928"/>
        </w:tabs>
        <w:ind w:left="720"/>
        <w:jc w:val="both"/>
        <w:rPr>
          <w:rFonts w:ascii="Arial" w:hAnsi="Arial" w:cs="Arial"/>
        </w:rPr>
      </w:pPr>
      <w:r w:rsidRPr="006824FB">
        <w:rPr>
          <w:rFonts w:ascii="Arial" w:hAnsi="Arial" w:cs="Arial"/>
        </w:rPr>
        <w:t>Psihijatrijska bolnica Rab</w:t>
      </w:r>
    </w:p>
    <w:p w:rsidR="00DF7B6D" w:rsidRPr="006824FB" w:rsidRDefault="00DF7B6D" w:rsidP="00A35C66">
      <w:pPr>
        <w:numPr>
          <w:ilvl w:val="0"/>
          <w:numId w:val="5"/>
        </w:numPr>
        <w:tabs>
          <w:tab w:val="clear" w:pos="1440"/>
          <w:tab w:val="num" w:pos="92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 zdravlja Primorsko-goranske županije</w:t>
      </w:r>
    </w:p>
    <w:p w:rsidR="00613390" w:rsidRPr="003F0FEA" w:rsidRDefault="00613390" w:rsidP="00613390">
      <w:pPr>
        <w:rPr>
          <w:rFonts w:ascii="Arial" w:hAnsi="Arial" w:cs="Arial"/>
          <w:sz w:val="12"/>
          <w:szCs w:val="12"/>
        </w:rPr>
      </w:pPr>
    </w:p>
    <w:p w:rsidR="00613390" w:rsidRPr="00C001EE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C001EE">
        <w:rPr>
          <w:rFonts w:ascii="Arial" w:hAnsi="Arial" w:cs="Arial"/>
        </w:rPr>
        <w:t xml:space="preserve">Prijedlog odluke o imenovanju </w:t>
      </w:r>
      <w:r>
        <w:rPr>
          <w:rFonts w:ascii="Arial" w:hAnsi="Arial" w:cs="Arial"/>
        </w:rPr>
        <w:t xml:space="preserve">članova </w:t>
      </w:r>
      <w:r w:rsidRPr="00C001EE">
        <w:rPr>
          <w:rFonts w:ascii="Arial" w:hAnsi="Arial" w:cs="Arial"/>
        </w:rPr>
        <w:t>Upravnog vijeća Javne ustanove „Priroda“</w:t>
      </w:r>
    </w:p>
    <w:p w:rsidR="00613390" w:rsidRPr="003F0FEA" w:rsidRDefault="00613390" w:rsidP="00613390">
      <w:pPr>
        <w:jc w:val="both"/>
        <w:rPr>
          <w:rFonts w:ascii="Arial" w:hAnsi="Arial" w:cs="Arial"/>
          <w:sz w:val="12"/>
          <w:szCs w:val="12"/>
        </w:rPr>
      </w:pPr>
    </w:p>
    <w:p w:rsidR="00613390" w:rsidRPr="00C001EE" w:rsidRDefault="00613390" w:rsidP="00A35C66">
      <w:pPr>
        <w:pStyle w:val="ListParagraph"/>
        <w:numPr>
          <w:ilvl w:val="0"/>
          <w:numId w:val="2"/>
        </w:numPr>
        <w:ind w:left="308"/>
        <w:jc w:val="both"/>
        <w:rPr>
          <w:rFonts w:ascii="Arial" w:hAnsi="Arial" w:cs="Arial"/>
        </w:rPr>
      </w:pPr>
      <w:r w:rsidRPr="00C001EE">
        <w:rPr>
          <w:rFonts w:ascii="Arial" w:hAnsi="Arial" w:cs="Arial"/>
        </w:rPr>
        <w:t>Prijedlog odluke o imenovanju</w:t>
      </w:r>
      <w:r>
        <w:rPr>
          <w:rFonts w:ascii="Arial" w:hAnsi="Arial" w:cs="Arial"/>
        </w:rPr>
        <w:t xml:space="preserve"> članova</w:t>
      </w:r>
      <w:r w:rsidRPr="00C001EE">
        <w:rPr>
          <w:rFonts w:ascii="Arial" w:hAnsi="Arial" w:cs="Arial"/>
        </w:rPr>
        <w:t xml:space="preserve"> Upravnog vijeća Javne ustanove „Zavod za prostorno uređenje Primorsko-goranske županije“</w:t>
      </w:r>
    </w:p>
    <w:p w:rsidR="00613390" w:rsidRPr="003F0FEA" w:rsidRDefault="00613390" w:rsidP="00613390">
      <w:pPr>
        <w:pStyle w:val="ListParagraph"/>
        <w:ind w:left="350"/>
        <w:jc w:val="both"/>
        <w:rPr>
          <w:rFonts w:ascii="Arial" w:hAnsi="Arial" w:cs="Arial"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3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Prijedlog odluke o imenovanju i razrješenju članova muzejskog vijeća: </w:t>
      </w:r>
    </w:p>
    <w:p w:rsidR="00613390" w:rsidRDefault="00613390" w:rsidP="00A35C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Pomorskog i povijesnog muzeja Hrvatskog primorja Rijeka</w:t>
      </w:r>
    </w:p>
    <w:p w:rsidR="00613390" w:rsidRDefault="00613390" w:rsidP="00A35C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Prirodoslovnog muzeja – Rijeka</w:t>
      </w:r>
    </w:p>
    <w:p w:rsidR="00613390" w:rsidRPr="003F0FEA" w:rsidRDefault="00613390" w:rsidP="00613390">
      <w:pPr>
        <w:pStyle w:val="ListParagraph"/>
        <w:ind w:left="710"/>
        <w:jc w:val="both"/>
        <w:rPr>
          <w:rFonts w:ascii="Arial" w:hAnsi="Arial" w:cs="Arial"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>Prijedlog odluke o imenovanju i razrješenju članova Upravnog vijeća Centra za rehabilitaciju „Fortica“ Kraljevica</w:t>
      </w:r>
      <w:bookmarkStart w:id="0" w:name="OLE_LINK1"/>
      <w:bookmarkStart w:id="1" w:name="OLE_LINK2"/>
    </w:p>
    <w:p w:rsidR="00604BD7" w:rsidRPr="003F0FEA" w:rsidRDefault="00604BD7" w:rsidP="00604BD7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  <w:bCs/>
        </w:rPr>
        <w:t xml:space="preserve">Prijedlog </w:t>
      </w:r>
      <w:r w:rsidR="00DF7B6D">
        <w:rPr>
          <w:rFonts w:ascii="Arial" w:hAnsi="Arial" w:cs="Arial"/>
          <w:bCs/>
        </w:rPr>
        <w:t>II</w:t>
      </w:r>
      <w:r w:rsidRPr="00613390">
        <w:rPr>
          <w:rFonts w:ascii="Arial" w:hAnsi="Arial" w:cs="Arial"/>
          <w:bCs/>
        </w:rPr>
        <w:t>. Dopune godišnjeg plana raspisivanja natječaja u 2017. godini za financiranje programa i projekata od interesa za opće dobro koje provode udruge i druge neprofitne organizacije</w:t>
      </w: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613390" w:rsidRP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  <w:bCs/>
        </w:rPr>
        <w:t xml:space="preserve">a) Prijedlog odluke o raspisivanju </w:t>
      </w:r>
      <w:r w:rsidR="00927FA8">
        <w:rPr>
          <w:rFonts w:ascii="Arial" w:hAnsi="Arial" w:cs="Arial"/>
          <w:bCs/>
        </w:rPr>
        <w:t>II</w:t>
      </w:r>
      <w:r w:rsidRPr="00613390">
        <w:rPr>
          <w:rFonts w:ascii="Arial" w:hAnsi="Arial" w:cs="Arial"/>
          <w:bCs/>
        </w:rPr>
        <w:t>. Javnog poziva za dodjelu sredstava putem pokroviteljstva, financiranja manifestacija i drugih događanja od općeg značaja za Primorsko-goransku županiju</w:t>
      </w:r>
    </w:p>
    <w:p w:rsidR="00613390" w:rsidRDefault="00613390" w:rsidP="00613390">
      <w:pPr>
        <w:pStyle w:val="BodyText"/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Prijedlog odluke o imenovanju Povjerenstva za otvaranje prijava i provjeru propisanih uvjeta </w:t>
      </w:r>
      <w:r w:rsidR="00927FA8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. Javnog poziva za dodjelu sredstava putem pokroviteljstva, financiranja manifestacija i drugih događanja od općeg značaja za Primorsko-goransku županiju u 2017. godini</w:t>
      </w:r>
    </w:p>
    <w:p w:rsidR="00613390" w:rsidRDefault="00613390" w:rsidP="00613390">
      <w:pPr>
        <w:pStyle w:val="BodyText"/>
        <w:spacing w:after="0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Prijedlog odluke o imenovanju Povjerenstva za ocjenjivanje prijava na </w:t>
      </w:r>
      <w:r w:rsidR="00927FA8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. Javni poziv za dodjelu sredstava putem pokroviteljstva, financiranja manifestacija i drugih događanja od općeg značaja za Primorsko-goransku županiju u 2017. godinu</w:t>
      </w:r>
    </w:p>
    <w:bookmarkEnd w:id="0"/>
    <w:bookmarkEnd w:id="1"/>
    <w:p w:rsidR="00613390" w:rsidRPr="003F0FEA" w:rsidRDefault="00613390" w:rsidP="00613390">
      <w:pPr>
        <w:rPr>
          <w:rFonts w:cs="Arial"/>
          <w:i/>
          <w:iCs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>Nacrt prijedloga Odluke o imenovanju i razrješenju člana Upravnog vijeća Centra za poljoprivredu i ruralni razvoj Primorsko-goranske županije</w:t>
      </w:r>
    </w:p>
    <w:p w:rsidR="00613390" w:rsidRPr="003F0FEA" w:rsidRDefault="00613390" w:rsidP="00613390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927FA8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>Nacrt prijedloga Odluke o prijedlogu opoziva i izbora člana Nadzornog odbora trgovačkog društva Regionalna veletržnica Rijeka-Matulji d.d. Matulji</w:t>
      </w:r>
    </w:p>
    <w:p w:rsidR="00927FA8" w:rsidRPr="00927FA8" w:rsidRDefault="00927FA8" w:rsidP="00927FA8">
      <w:pPr>
        <w:pStyle w:val="ListParagraph"/>
        <w:rPr>
          <w:rFonts w:ascii="Arial" w:hAnsi="Arial" w:cs="Arial"/>
          <w:i/>
          <w:sz w:val="12"/>
          <w:szCs w:val="12"/>
        </w:rPr>
      </w:pPr>
    </w:p>
    <w:p w:rsidR="00927FA8" w:rsidRPr="00927FA8" w:rsidRDefault="00927FA8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927FA8">
        <w:rPr>
          <w:rFonts w:ascii="Arial" w:hAnsi="Arial" w:cs="Arial"/>
        </w:rPr>
        <w:t>Nacrt prijedloga Odluke o prijedlogu opoziva i izbora članova Nadzornog odbora trgovačkog društva Goranski sportski centar d.o.o. Delnice</w:t>
      </w:r>
    </w:p>
    <w:p w:rsidR="00613390" w:rsidRPr="003F0FEA" w:rsidRDefault="00613390" w:rsidP="00613390">
      <w:pPr>
        <w:pStyle w:val="ListParagraph"/>
        <w:rPr>
          <w:rFonts w:ascii="Arial" w:hAnsi="Arial" w:cs="Arial"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 xml:space="preserve">Nacrt prijedloga Odluke o prijedlogu opoziva i izbora članova Nadzornog odbora </w:t>
      </w:r>
      <w:r w:rsidRPr="00613390">
        <w:rPr>
          <w:rFonts w:ascii="Arial" w:hAnsi="Arial" w:cs="Arial"/>
          <w:bCs/>
        </w:rPr>
        <w:t xml:space="preserve">trgovačkog društva </w:t>
      </w:r>
      <w:proofErr w:type="spellStart"/>
      <w:r w:rsidRPr="00613390">
        <w:rPr>
          <w:rFonts w:ascii="Arial" w:hAnsi="Arial" w:cs="Arial"/>
          <w:bCs/>
        </w:rPr>
        <w:t>E</w:t>
      </w:r>
      <w:r w:rsidRPr="00613390">
        <w:rPr>
          <w:rFonts w:ascii="Arial" w:hAnsi="Arial" w:cs="Arial"/>
        </w:rPr>
        <w:t>koplus</w:t>
      </w:r>
      <w:proofErr w:type="spellEnd"/>
      <w:r w:rsidRPr="00613390">
        <w:rPr>
          <w:rFonts w:ascii="Arial" w:hAnsi="Arial" w:cs="Arial"/>
        </w:rPr>
        <w:t xml:space="preserve"> d.o.o.</w:t>
      </w:r>
    </w:p>
    <w:p w:rsidR="009334AF" w:rsidRPr="009334AF" w:rsidRDefault="009334AF" w:rsidP="009334AF">
      <w:pPr>
        <w:jc w:val="both"/>
        <w:rPr>
          <w:rFonts w:ascii="Arial" w:hAnsi="Arial" w:cs="Arial"/>
          <w:sz w:val="12"/>
          <w:szCs w:val="12"/>
        </w:rPr>
      </w:pPr>
    </w:p>
    <w:p w:rsidR="00613390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 xml:space="preserve">Nacrt prijedloga Odluke o prijedlogu opoziva i izbora članova nadzornog odbora </w:t>
      </w:r>
      <w:r w:rsidRPr="00613390">
        <w:rPr>
          <w:rFonts w:ascii="Arial" w:hAnsi="Arial" w:cs="Arial"/>
          <w:bCs/>
        </w:rPr>
        <w:t xml:space="preserve">trgovačkog društva </w:t>
      </w:r>
      <w:r w:rsidRPr="00613390">
        <w:rPr>
          <w:rFonts w:ascii="Arial" w:hAnsi="Arial" w:cs="Arial"/>
        </w:rPr>
        <w:t>Rea Kvarner, Regionalna energetska agencija Primorsko-goranske županije d.o.o.</w:t>
      </w:r>
    </w:p>
    <w:p w:rsidR="00613390" w:rsidRPr="003F0FEA" w:rsidRDefault="00613390" w:rsidP="00613390">
      <w:pPr>
        <w:pStyle w:val="ListParagraph"/>
        <w:rPr>
          <w:rFonts w:ascii="Arial" w:hAnsi="Arial" w:cs="Arial"/>
          <w:sz w:val="12"/>
          <w:szCs w:val="12"/>
        </w:rPr>
      </w:pPr>
    </w:p>
    <w:p w:rsidR="009334AF" w:rsidRDefault="00613390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613390">
        <w:rPr>
          <w:rFonts w:ascii="Arial" w:hAnsi="Arial" w:cs="Arial"/>
        </w:rPr>
        <w:t>Informacija o programu pripreme lokalnih razvojnih projekata prihvatljivih za financiranje iz ESI fondova</w:t>
      </w:r>
    </w:p>
    <w:p w:rsidR="009334AF" w:rsidRPr="009334AF" w:rsidRDefault="009334AF" w:rsidP="009334AF">
      <w:pPr>
        <w:pStyle w:val="ListParagraph"/>
        <w:rPr>
          <w:rFonts w:ascii="Arial" w:hAnsi="Arial"/>
          <w:sz w:val="12"/>
          <w:szCs w:val="12"/>
        </w:rPr>
      </w:pPr>
    </w:p>
    <w:p w:rsidR="009334AF" w:rsidRPr="009334AF" w:rsidRDefault="009334AF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9334AF">
        <w:rPr>
          <w:rFonts w:ascii="Arial" w:hAnsi="Arial"/>
        </w:rPr>
        <w:t>Prijedlog odluke o</w:t>
      </w:r>
      <w:r w:rsidRPr="009334AF">
        <w:rPr>
          <w:rFonts w:ascii="Arial" w:hAnsi="Arial" w:cs="Arial"/>
        </w:rPr>
        <w:t xml:space="preserve"> imenovanju i razrješenju članova upravnih vijeća:</w:t>
      </w:r>
    </w:p>
    <w:p w:rsidR="009334AF" w:rsidRPr="009334AF" w:rsidRDefault="009334AF" w:rsidP="00A35C66">
      <w:pPr>
        <w:pStyle w:val="ListParagraph"/>
        <w:numPr>
          <w:ilvl w:val="0"/>
          <w:numId w:val="14"/>
        </w:numPr>
        <w:ind w:left="851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>Doma za starije osobe „Kantrida“ Rijeka,</w:t>
      </w:r>
    </w:p>
    <w:p w:rsidR="009334AF" w:rsidRPr="009334AF" w:rsidRDefault="009334AF" w:rsidP="00A35C66">
      <w:pPr>
        <w:pStyle w:val="ListParagraph"/>
        <w:numPr>
          <w:ilvl w:val="0"/>
          <w:numId w:val="14"/>
        </w:numPr>
        <w:ind w:left="851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 xml:space="preserve">Doma za starije osobe „Mali </w:t>
      </w:r>
      <w:proofErr w:type="spellStart"/>
      <w:r w:rsidRPr="009334AF">
        <w:rPr>
          <w:rFonts w:ascii="Arial" w:hAnsi="Arial" w:cs="Arial"/>
        </w:rPr>
        <w:t>Kartec</w:t>
      </w:r>
      <w:proofErr w:type="spellEnd"/>
      <w:r w:rsidRPr="009334AF">
        <w:rPr>
          <w:rFonts w:ascii="Arial" w:hAnsi="Arial" w:cs="Arial"/>
        </w:rPr>
        <w:t>“ Krk,</w:t>
      </w:r>
    </w:p>
    <w:p w:rsidR="009334AF" w:rsidRPr="009334AF" w:rsidRDefault="009334AF" w:rsidP="00A35C66">
      <w:pPr>
        <w:pStyle w:val="ListParagraph"/>
        <w:numPr>
          <w:ilvl w:val="0"/>
          <w:numId w:val="14"/>
        </w:numPr>
        <w:ind w:left="851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 xml:space="preserve">Doma za starije osobe „Volosko“ Opatija </w:t>
      </w:r>
    </w:p>
    <w:p w:rsidR="009334AF" w:rsidRDefault="009334AF" w:rsidP="00A35C66">
      <w:pPr>
        <w:pStyle w:val="ListParagraph"/>
        <w:numPr>
          <w:ilvl w:val="0"/>
          <w:numId w:val="14"/>
        </w:numPr>
        <w:ind w:left="851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 xml:space="preserve">Doma za starije osobe „Marko A. </w:t>
      </w:r>
      <w:proofErr w:type="spellStart"/>
      <w:r w:rsidRPr="009334AF">
        <w:rPr>
          <w:rFonts w:ascii="Arial" w:hAnsi="Arial" w:cs="Arial"/>
        </w:rPr>
        <w:t>Stuparić</w:t>
      </w:r>
      <w:proofErr w:type="spellEnd"/>
      <w:r w:rsidRPr="009334AF">
        <w:rPr>
          <w:rFonts w:ascii="Arial" w:hAnsi="Arial" w:cs="Arial"/>
        </w:rPr>
        <w:t>“ Veli Lošinj</w:t>
      </w:r>
    </w:p>
    <w:p w:rsidR="009334AF" w:rsidRPr="009334AF" w:rsidRDefault="009334AF" w:rsidP="009334AF">
      <w:pPr>
        <w:pStyle w:val="ListParagraph"/>
        <w:ind w:left="851"/>
        <w:jc w:val="both"/>
        <w:rPr>
          <w:rFonts w:ascii="Arial" w:hAnsi="Arial" w:cs="Arial"/>
          <w:sz w:val="12"/>
          <w:szCs w:val="12"/>
        </w:rPr>
      </w:pPr>
    </w:p>
    <w:p w:rsidR="009334AF" w:rsidRDefault="009334AF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>Prijedlog odluke o razrješenju i imenovanju članova Upravnog vijeća ustanove „Jadranski edukativno-istraživački centar za reagiranja na iznenadna onečišćenja mora“</w:t>
      </w:r>
    </w:p>
    <w:p w:rsidR="009334AF" w:rsidRPr="009334AF" w:rsidRDefault="009334AF" w:rsidP="009334AF">
      <w:pPr>
        <w:pStyle w:val="ListParagraph"/>
        <w:ind w:left="284"/>
        <w:jc w:val="both"/>
        <w:rPr>
          <w:rFonts w:ascii="Arial" w:hAnsi="Arial" w:cs="Arial"/>
          <w:sz w:val="12"/>
          <w:szCs w:val="12"/>
        </w:rPr>
      </w:pPr>
    </w:p>
    <w:p w:rsidR="009334AF" w:rsidRPr="009334AF" w:rsidRDefault="009334AF" w:rsidP="00A35C66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9334AF">
        <w:rPr>
          <w:rFonts w:ascii="Arial" w:hAnsi="Arial" w:cs="Arial"/>
        </w:rPr>
        <w:t>Prijedlog odluke o dodjeli priznanja Primorsko-goranske županije trgovačkom društvu "Dezinsekcija" d.o.o. Rijeka</w:t>
      </w:r>
    </w:p>
    <w:p w:rsidR="00C11008" w:rsidRDefault="00C11008" w:rsidP="00604061">
      <w:pPr>
        <w:rPr>
          <w:rFonts w:ascii="Arial" w:hAnsi="Arial" w:cs="Arial"/>
        </w:rPr>
      </w:pPr>
    </w:p>
    <w:p w:rsidR="00405618" w:rsidRPr="00805BE3" w:rsidRDefault="00405618" w:rsidP="00405618">
      <w:pPr>
        <w:tabs>
          <w:tab w:val="left" w:pos="6521"/>
        </w:tabs>
        <w:spacing w:line="0" w:lineRule="atLeast"/>
        <w:jc w:val="both"/>
        <w:rPr>
          <w:rFonts w:ascii="Arial" w:hAnsi="Arial" w:cs="Arial"/>
        </w:rPr>
      </w:pPr>
    </w:p>
    <w:p w:rsidR="00621CFF" w:rsidRDefault="00621CFF" w:rsidP="00621CFF">
      <w:bookmarkStart w:id="2" w:name="_GoBack"/>
      <w:bookmarkEnd w:id="2"/>
      <w:r w:rsidRPr="00444196">
        <w:t xml:space="preserve"> </w:t>
      </w:r>
    </w:p>
    <w:sectPr w:rsidR="00621CFF" w:rsidSect="00A022A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14"/>
    <w:multiLevelType w:val="hybridMultilevel"/>
    <w:tmpl w:val="64CC7CC8"/>
    <w:lvl w:ilvl="0" w:tplc="D1EAA1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296128"/>
    <w:multiLevelType w:val="hybridMultilevel"/>
    <w:tmpl w:val="42EA64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030B"/>
    <w:multiLevelType w:val="hybridMultilevel"/>
    <w:tmpl w:val="BDA88C88"/>
    <w:lvl w:ilvl="0" w:tplc="C832B6D6">
      <w:start w:val="2"/>
      <w:numFmt w:val="lowerLetter"/>
      <w:lvlText w:val="%1)"/>
      <w:lvlJc w:val="left"/>
      <w:pPr>
        <w:ind w:left="644" w:hanging="360"/>
      </w:pPr>
      <w:rPr>
        <w:rFonts w:eastAsia="Simsun (Founder Extended)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FC1"/>
    <w:multiLevelType w:val="hybridMultilevel"/>
    <w:tmpl w:val="220A209E"/>
    <w:lvl w:ilvl="0" w:tplc="041A000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15BF0269"/>
    <w:multiLevelType w:val="hybridMultilevel"/>
    <w:tmpl w:val="82440A4A"/>
    <w:lvl w:ilvl="0" w:tplc="50B4803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E69FF"/>
    <w:multiLevelType w:val="hybridMultilevel"/>
    <w:tmpl w:val="591C1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25953"/>
    <w:multiLevelType w:val="hybridMultilevel"/>
    <w:tmpl w:val="360244E0"/>
    <w:lvl w:ilvl="0" w:tplc="DAC65E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06B5"/>
    <w:multiLevelType w:val="hybridMultilevel"/>
    <w:tmpl w:val="2E024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70A4F"/>
    <w:multiLevelType w:val="hybridMultilevel"/>
    <w:tmpl w:val="3F6EB6DA"/>
    <w:lvl w:ilvl="0" w:tplc="833C31D6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40C92B98"/>
    <w:multiLevelType w:val="hybridMultilevel"/>
    <w:tmpl w:val="3BA6E0C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F5540ED"/>
    <w:multiLevelType w:val="hybridMultilevel"/>
    <w:tmpl w:val="09D6D80A"/>
    <w:lvl w:ilvl="0" w:tplc="041A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1">
    <w:nsid w:val="4FD8627A"/>
    <w:multiLevelType w:val="hybridMultilevel"/>
    <w:tmpl w:val="19DC602A"/>
    <w:lvl w:ilvl="0" w:tplc="4600016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770557"/>
    <w:multiLevelType w:val="hybridMultilevel"/>
    <w:tmpl w:val="A8543C04"/>
    <w:lvl w:ilvl="0" w:tplc="F1A840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7E0A42"/>
    <w:multiLevelType w:val="hybridMultilevel"/>
    <w:tmpl w:val="6F1E32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963E31"/>
    <w:multiLevelType w:val="hybridMultilevel"/>
    <w:tmpl w:val="8078E4C0"/>
    <w:lvl w:ilvl="0" w:tplc="49689B76">
      <w:numFmt w:val="bullet"/>
      <w:lvlText w:val="-"/>
      <w:lvlJc w:val="left"/>
      <w:pPr>
        <w:ind w:left="160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8"/>
    <w:rsid w:val="00017459"/>
    <w:rsid w:val="00030F78"/>
    <w:rsid w:val="000E570F"/>
    <w:rsid w:val="000E6668"/>
    <w:rsid w:val="000F41E1"/>
    <w:rsid w:val="00141B4D"/>
    <w:rsid w:val="00156C4F"/>
    <w:rsid w:val="00164305"/>
    <w:rsid w:val="0016437B"/>
    <w:rsid w:val="001906CE"/>
    <w:rsid w:val="001D5151"/>
    <w:rsid w:val="001D75BE"/>
    <w:rsid w:val="002015C9"/>
    <w:rsid w:val="0022665E"/>
    <w:rsid w:val="0027717E"/>
    <w:rsid w:val="002A4C61"/>
    <w:rsid w:val="00310E38"/>
    <w:rsid w:val="00316F18"/>
    <w:rsid w:val="0033087C"/>
    <w:rsid w:val="00360729"/>
    <w:rsid w:val="003F0FEA"/>
    <w:rsid w:val="00405618"/>
    <w:rsid w:val="00440DFA"/>
    <w:rsid w:val="004844DE"/>
    <w:rsid w:val="004F213F"/>
    <w:rsid w:val="005156A2"/>
    <w:rsid w:val="0052252A"/>
    <w:rsid w:val="005313F1"/>
    <w:rsid w:val="00581E91"/>
    <w:rsid w:val="005D24D0"/>
    <w:rsid w:val="005E3A75"/>
    <w:rsid w:val="00604061"/>
    <w:rsid w:val="00604BD7"/>
    <w:rsid w:val="00613390"/>
    <w:rsid w:val="00621CFF"/>
    <w:rsid w:val="00630F68"/>
    <w:rsid w:val="006446D4"/>
    <w:rsid w:val="006A6C56"/>
    <w:rsid w:val="00717089"/>
    <w:rsid w:val="00727669"/>
    <w:rsid w:val="00730989"/>
    <w:rsid w:val="007325B5"/>
    <w:rsid w:val="007420A4"/>
    <w:rsid w:val="0074534D"/>
    <w:rsid w:val="00780DE0"/>
    <w:rsid w:val="00786F96"/>
    <w:rsid w:val="007B47B1"/>
    <w:rsid w:val="007D67F6"/>
    <w:rsid w:val="007E621D"/>
    <w:rsid w:val="007E6B23"/>
    <w:rsid w:val="00840BE2"/>
    <w:rsid w:val="00852BCE"/>
    <w:rsid w:val="00856F0B"/>
    <w:rsid w:val="00857391"/>
    <w:rsid w:val="00896778"/>
    <w:rsid w:val="008A796D"/>
    <w:rsid w:val="008B6DED"/>
    <w:rsid w:val="008C76B9"/>
    <w:rsid w:val="0092728A"/>
    <w:rsid w:val="00927FA8"/>
    <w:rsid w:val="009334AF"/>
    <w:rsid w:val="009975C2"/>
    <w:rsid w:val="009C1FD0"/>
    <w:rsid w:val="009D64EE"/>
    <w:rsid w:val="009F165D"/>
    <w:rsid w:val="009F3237"/>
    <w:rsid w:val="00A022A6"/>
    <w:rsid w:val="00A13259"/>
    <w:rsid w:val="00A35C66"/>
    <w:rsid w:val="00AA0929"/>
    <w:rsid w:val="00AD5E7A"/>
    <w:rsid w:val="00AE5717"/>
    <w:rsid w:val="00B0000E"/>
    <w:rsid w:val="00B154D6"/>
    <w:rsid w:val="00C03C2C"/>
    <w:rsid w:val="00C11008"/>
    <w:rsid w:val="00C24612"/>
    <w:rsid w:val="00C81137"/>
    <w:rsid w:val="00CE53D1"/>
    <w:rsid w:val="00CF6574"/>
    <w:rsid w:val="00D84008"/>
    <w:rsid w:val="00DD4BDE"/>
    <w:rsid w:val="00DF7B6D"/>
    <w:rsid w:val="00E00B85"/>
    <w:rsid w:val="00E12DE3"/>
    <w:rsid w:val="00E22C95"/>
    <w:rsid w:val="00E671D7"/>
    <w:rsid w:val="00E8126D"/>
    <w:rsid w:val="00EB2267"/>
    <w:rsid w:val="00ED25B3"/>
    <w:rsid w:val="00ED2C43"/>
    <w:rsid w:val="00F03746"/>
    <w:rsid w:val="00F11426"/>
    <w:rsid w:val="00F204EA"/>
    <w:rsid w:val="00F400F2"/>
    <w:rsid w:val="00FC5724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3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5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6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21CFF"/>
    <w:pPr>
      <w:keepNext/>
      <w:jc w:val="center"/>
      <w:outlineLvl w:val="3"/>
    </w:pPr>
    <w:rPr>
      <w:rFonts w:ascii="Arial" w:hAnsi="Arial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3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E66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0E66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630F68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30F6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aliases w:val=" Char Char,Char Char,(17) EPR Header Char,Header1 Char"/>
    <w:link w:val="Header"/>
    <w:locked/>
    <w:rsid w:val="00310E38"/>
    <w:rPr>
      <w:sz w:val="24"/>
      <w:lang w:val="en-GB"/>
    </w:rPr>
  </w:style>
  <w:style w:type="paragraph" w:styleId="Header">
    <w:name w:val="header"/>
    <w:aliases w:val=" Char,Char,(17) EPR Header,Header1"/>
    <w:basedOn w:val="Normal"/>
    <w:link w:val="HeaderChar"/>
    <w:rsid w:val="00310E3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ZaglavljeChar1">
    <w:name w:val="Zaglavlje Char1"/>
    <w:basedOn w:val="DefaultParagraphFont"/>
    <w:uiPriority w:val="99"/>
    <w:semiHidden/>
    <w:rsid w:val="00310E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B0000E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621CFF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1C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27717E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27717E"/>
    <w:rPr>
      <w:rFonts w:ascii="Arial" w:eastAsia="Times New Roman" w:hAnsi="Arial" w:cs="Times New Roman"/>
      <w:sz w:val="24"/>
      <w:szCs w:val="20"/>
      <w:lang w:eastAsia="hr-HR"/>
    </w:rPr>
  </w:style>
  <w:style w:type="paragraph" w:styleId="BlockText">
    <w:name w:val="Block Text"/>
    <w:basedOn w:val="Normal"/>
    <w:rsid w:val="007325B5"/>
    <w:pPr>
      <w:ind w:left="360" w:right="-108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7325B5"/>
    <w:pPr>
      <w:spacing w:after="120"/>
    </w:pPr>
  </w:style>
  <w:style w:type="character" w:customStyle="1" w:styleId="BodyTextChar">
    <w:name w:val="Body Text Char"/>
    <w:basedOn w:val="DefaultParagraphFont"/>
    <w:link w:val="BodyText"/>
    <w:qFormat/>
    <w:rsid w:val="007325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D7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339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56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56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4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54B9-F078-4FCA-BD65-2746FB3E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Skupština</dc:creator>
  <cp:lastModifiedBy>Anja Dragičević</cp:lastModifiedBy>
  <cp:revision>7</cp:revision>
  <cp:lastPrinted>2017-10-06T10:55:00Z</cp:lastPrinted>
  <dcterms:created xsi:type="dcterms:W3CDTF">2017-10-06T10:52:00Z</dcterms:created>
  <dcterms:modified xsi:type="dcterms:W3CDTF">2017-10-10T07:40:00Z</dcterms:modified>
</cp:coreProperties>
</file>